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31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000" w:firstRow="0" w:lastRow="0" w:firstColumn="0" w:lastColumn="0" w:noHBand="0" w:noVBand="0"/>
      </w:tblPr>
      <w:tblGrid>
        <w:gridCol w:w="710"/>
        <w:gridCol w:w="992"/>
        <w:gridCol w:w="670"/>
        <w:gridCol w:w="284"/>
        <w:gridCol w:w="1848"/>
        <w:gridCol w:w="1270"/>
        <w:gridCol w:w="181"/>
        <w:gridCol w:w="1973"/>
        <w:gridCol w:w="2704"/>
      </w:tblGrid>
      <w:tr w:rsidR="00B3186C" w:rsidRPr="002C381B" w14:paraId="5F3429C5" w14:textId="77777777" w:rsidTr="00361E90">
        <w:trPr>
          <w:trHeight w:val="356"/>
        </w:trPr>
        <w:tc>
          <w:tcPr>
            <w:tcW w:w="10632" w:type="dxa"/>
            <w:gridSpan w:val="9"/>
            <w:shd w:val="clear" w:color="auto" w:fill="F2F2F2"/>
            <w:vAlign w:val="center"/>
          </w:tcPr>
          <w:p w14:paraId="749DA79D" w14:textId="0F4A52E0" w:rsidR="00B3186C" w:rsidRPr="002C381B" w:rsidRDefault="00B3186C" w:rsidP="0062741F">
            <w:pPr>
              <w:numPr>
                <w:ilvl w:val="0"/>
                <w:numId w:val="1"/>
              </w:numPr>
              <w:ind w:left="456"/>
              <w:rPr>
                <w:b/>
                <w:color w:val="132D47"/>
                <w:sz w:val="22"/>
                <w:szCs w:val="22"/>
                <w:lang w:val="en-US"/>
              </w:rPr>
            </w:pPr>
            <w:r w:rsidRPr="002C381B">
              <w:rPr>
                <w:rFonts w:cs="Helvetica"/>
                <w:b/>
                <w:bCs/>
                <w:color w:val="002060"/>
                <w:sz w:val="22"/>
                <w:szCs w:val="22"/>
                <w:lang w:val="en-US"/>
              </w:rPr>
              <w:t>DATA OF THE ORGANIZATION REQUESTING CERTIFICATION</w:t>
            </w:r>
          </w:p>
        </w:tc>
      </w:tr>
      <w:tr w:rsidR="00080CA3" w:rsidRPr="00361E90" w14:paraId="11E72CF4" w14:textId="77777777" w:rsidTr="00361E90">
        <w:trPr>
          <w:trHeight w:val="512"/>
        </w:trPr>
        <w:tc>
          <w:tcPr>
            <w:tcW w:w="10632" w:type="dxa"/>
            <w:gridSpan w:val="9"/>
            <w:vAlign w:val="center"/>
          </w:tcPr>
          <w:p w14:paraId="6F334E98" w14:textId="77777777" w:rsidR="00080CA3" w:rsidRPr="00361E90" w:rsidRDefault="00080CA3" w:rsidP="00941120">
            <w:pPr>
              <w:rPr>
                <w:bCs/>
                <w:sz w:val="22"/>
                <w:szCs w:val="22"/>
              </w:rPr>
            </w:pPr>
            <w:r w:rsidRPr="00361E90">
              <w:rPr>
                <w:sz w:val="22"/>
                <w:szCs w:val="22"/>
              </w:rPr>
              <w:t>Name/Company Name</w:t>
            </w:r>
            <w:r w:rsidRPr="00361E90">
              <w:rPr>
                <w:bCs/>
                <w:sz w:val="22"/>
                <w:szCs w:val="22"/>
              </w:rPr>
              <w:t xml:space="preserve">: </w:t>
            </w:r>
          </w:p>
          <w:p w14:paraId="1E5B09DE" w14:textId="77777777" w:rsidR="00080CA3" w:rsidRPr="00361E90" w:rsidRDefault="00080CA3" w:rsidP="00941120">
            <w:pPr>
              <w:rPr>
                <w:sz w:val="22"/>
                <w:szCs w:val="22"/>
              </w:rPr>
            </w:pPr>
          </w:p>
          <w:p w14:paraId="25964BD0" w14:textId="77777777" w:rsidR="00080CA3" w:rsidRPr="00361E90" w:rsidRDefault="00080CA3" w:rsidP="00941120">
            <w:pPr>
              <w:rPr>
                <w:sz w:val="22"/>
                <w:szCs w:val="22"/>
              </w:rPr>
            </w:pPr>
          </w:p>
        </w:tc>
      </w:tr>
      <w:tr w:rsidR="003F231A" w:rsidRPr="002C381B" w14:paraId="59AAD4F7" w14:textId="77777777" w:rsidTr="00361E90">
        <w:trPr>
          <w:trHeight w:val="171"/>
        </w:trPr>
        <w:tc>
          <w:tcPr>
            <w:tcW w:w="10632" w:type="dxa"/>
            <w:gridSpan w:val="9"/>
            <w:shd w:val="clear" w:color="auto" w:fill="F2F2F2"/>
            <w:vAlign w:val="center"/>
          </w:tcPr>
          <w:p w14:paraId="6CB43D91" w14:textId="77777777" w:rsidR="008F2B59" w:rsidRPr="002C381B" w:rsidRDefault="006E2B60" w:rsidP="0062741F">
            <w:pPr>
              <w:numPr>
                <w:ilvl w:val="0"/>
                <w:numId w:val="1"/>
              </w:numPr>
              <w:ind w:left="456"/>
              <w:rPr>
                <w:b/>
                <w:color w:val="132D47"/>
                <w:sz w:val="22"/>
                <w:szCs w:val="22"/>
                <w:lang w:val="en-US"/>
              </w:rPr>
            </w:pPr>
            <w:r w:rsidRPr="002C381B">
              <w:rPr>
                <w:rFonts w:cs="Helvetica"/>
                <w:b/>
                <w:bCs/>
                <w:color w:val="002060"/>
                <w:sz w:val="22"/>
                <w:szCs w:val="22"/>
                <w:lang w:val="en-US"/>
              </w:rPr>
              <w:t xml:space="preserve">PERMANENT AND TEMPORARY SITES, CONSTRUCTION SITES AND SERVICE DELIVERY CENTRES </w:t>
            </w:r>
          </w:p>
        </w:tc>
      </w:tr>
      <w:tr w:rsidR="008F2B59" w:rsidRPr="00361E90" w14:paraId="496DBA8E" w14:textId="77777777" w:rsidTr="00361E90">
        <w:trPr>
          <w:trHeight w:val="205"/>
        </w:trPr>
        <w:tc>
          <w:tcPr>
            <w:tcW w:w="710" w:type="dxa"/>
            <w:shd w:val="clear" w:color="auto" w:fill="F2F2F2"/>
            <w:vAlign w:val="center"/>
          </w:tcPr>
          <w:p w14:paraId="09B8FA26" w14:textId="77777777" w:rsidR="008F2B59" w:rsidRPr="002C381B" w:rsidRDefault="008F2B59" w:rsidP="008F2B59">
            <w:pPr>
              <w:rPr>
                <w:sz w:val="22"/>
                <w:szCs w:val="22"/>
                <w:lang w:val="en-US"/>
              </w:rPr>
            </w:pPr>
          </w:p>
        </w:tc>
        <w:tc>
          <w:tcPr>
            <w:tcW w:w="1662" w:type="dxa"/>
            <w:gridSpan w:val="2"/>
            <w:shd w:val="clear" w:color="auto" w:fill="F2F2F2"/>
            <w:vAlign w:val="center"/>
          </w:tcPr>
          <w:p w14:paraId="1861454B" w14:textId="77777777" w:rsidR="008F2B59" w:rsidRPr="00361E90" w:rsidRDefault="008F2B59" w:rsidP="008F2B59">
            <w:pPr>
              <w:jc w:val="center"/>
              <w:rPr>
                <w:sz w:val="22"/>
                <w:szCs w:val="22"/>
              </w:rPr>
            </w:pPr>
            <w:r w:rsidRPr="00361E90">
              <w:rPr>
                <w:sz w:val="22"/>
                <w:szCs w:val="22"/>
              </w:rPr>
              <w:t>Name or type</w:t>
            </w:r>
          </w:p>
        </w:tc>
        <w:tc>
          <w:tcPr>
            <w:tcW w:w="3402" w:type="dxa"/>
            <w:gridSpan w:val="3"/>
            <w:shd w:val="clear" w:color="auto" w:fill="F2F2F2"/>
            <w:vAlign w:val="center"/>
          </w:tcPr>
          <w:p w14:paraId="66AC1EA4" w14:textId="77777777" w:rsidR="008F2B59" w:rsidRPr="00361E90" w:rsidRDefault="008F2B59" w:rsidP="008F2B59">
            <w:pPr>
              <w:jc w:val="center"/>
              <w:rPr>
                <w:sz w:val="22"/>
                <w:szCs w:val="22"/>
              </w:rPr>
            </w:pPr>
            <w:r w:rsidRPr="00361E90">
              <w:rPr>
                <w:sz w:val="22"/>
                <w:szCs w:val="22"/>
              </w:rPr>
              <w:t>Address</w:t>
            </w:r>
          </w:p>
        </w:tc>
        <w:tc>
          <w:tcPr>
            <w:tcW w:w="2154" w:type="dxa"/>
            <w:gridSpan w:val="2"/>
            <w:shd w:val="clear" w:color="auto" w:fill="F2F2F2"/>
            <w:vAlign w:val="center"/>
          </w:tcPr>
          <w:p w14:paraId="742075F5" w14:textId="77777777" w:rsidR="008F2B59" w:rsidRPr="00361E90" w:rsidRDefault="008F2B59" w:rsidP="008F2B59">
            <w:pPr>
              <w:jc w:val="center"/>
              <w:rPr>
                <w:sz w:val="22"/>
                <w:szCs w:val="22"/>
              </w:rPr>
            </w:pPr>
            <w:r w:rsidRPr="00361E90">
              <w:rPr>
                <w:sz w:val="22"/>
                <w:szCs w:val="22"/>
              </w:rPr>
              <w:t>Activities</w:t>
            </w:r>
          </w:p>
        </w:tc>
        <w:tc>
          <w:tcPr>
            <w:tcW w:w="2704" w:type="dxa"/>
            <w:shd w:val="clear" w:color="auto" w:fill="F2F2F2"/>
            <w:vAlign w:val="center"/>
          </w:tcPr>
          <w:p w14:paraId="1C5A25ED" w14:textId="77777777" w:rsidR="008F2B59" w:rsidRPr="00361E90" w:rsidRDefault="008F2B59" w:rsidP="008F2B59">
            <w:pPr>
              <w:jc w:val="center"/>
              <w:rPr>
                <w:sz w:val="22"/>
                <w:szCs w:val="22"/>
              </w:rPr>
            </w:pPr>
            <w:r w:rsidRPr="00361E90">
              <w:rPr>
                <w:sz w:val="22"/>
                <w:szCs w:val="22"/>
              </w:rPr>
              <w:t>n° of staff</w:t>
            </w:r>
          </w:p>
        </w:tc>
      </w:tr>
      <w:tr w:rsidR="008F2B59" w:rsidRPr="00361E90" w14:paraId="0C5313AD" w14:textId="77777777" w:rsidTr="00361E90">
        <w:trPr>
          <w:trHeight w:val="284"/>
        </w:trPr>
        <w:tc>
          <w:tcPr>
            <w:tcW w:w="710" w:type="dxa"/>
            <w:vAlign w:val="center"/>
          </w:tcPr>
          <w:p w14:paraId="119AC20A" w14:textId="77777777" w:rsidR="008F2B59" w:rsidRPr="00361E90" w:rsidRDefault="008F2B59" w:rsidP="008F2B59">
            <w:pPr>
              <w:rPr>
                <w:sz w:val="22"/>
                <w:szCs w:val="22"/>
              </w:rPr>
            </w:pPr>
            <w:r w:rsidRPr="00361E90">
              <w:rPr>
                <w:sz w:val="22"/>
                <w:szCs w:val="22"/>
              </w:rPr>
              <w:t>1</w:t>
            </w:r>
          </w:p>
        </w:tc>
        <w:tc>
          <w:tcPr>
            <w:tcW w:w="1662" w:type="dxa"/>
            <w:gridSpan w:val="2"/>
            <w:vAlign w:val="center"/>
          </w:tcPr>
          <w:p w14:paraId="7912B50C" w14:textId="77777777" w:rsidR="008F2B59" w:rsidRPr="00361E90" w:rsidRDefault="008F2B59" w:rsidP="008F2B59">
            <w:pPr>
              <w:rPr>
                <w:sz w:val="22"/>
                <w:szCs w:val="22"/>
              </w:rPr>
            </w:pPr>
          </w:p>
        </w:tc>
        <w:tc>
          <w:tcPr>
            <w:tcW w:w="3402" w:type="dxa"/>
            <w:gridSpan w:val="3"/>
            <w:vAlign w:val="center"/>
          </w:tcPr>
          <w:p w14:paraId="5DB88F22" w14:textId="77777777" w:rsidR="008F2B59" w:rsidRPr="00361E90" w:rsidRDefault="008F2B59" w:rsidP="008F2B59">
            <w:pPr>
              <w:rPr>
                <w:sz w:val="22"/>
                <w:szCs w:val="22"/>
              </w:rPr>
            </w:pPr>
          </w:p>
        </w:tc>
        <w:tc>
          <w:tcPr>
            <w:tcW w:w="2154" w:type="dxa"/>
            <w:gridSpan w:val="2"/>
            <w:vAlign w:val="center"/>
          </w:tcPr>
          <w:p w14:paraId="0C57FC46" w14:textId="77777777" w:rsidR="008F2B59" w:rsidRPr="00361E90" w:rsidRDefault="008F2B59" w:rsidP="008F2B59">
            <w:pPr>
              <w:rPr>
                <w:sz w:val="22"/>
                <w:szCs w:val="22"/>
              </w:rPr>
            </w:pPr>
          </w:p>
        </w:tc>
        <w:tc>
          <w:tcPr>
            <w:tcW w:w="2704" w:type="dxa"/>
            <w:vAlign w:val="center"/>
          </w:tcPr>
          <w:p w14:paraId="2675B2A4" w14:textId="77777777" w:rsidR="008F2B59" w:rsidRPr="00361E90" w:rsidRDefault="008F2B59" w:rsidP="008F2B59">
            <w:pPr>
              <w:rPr>
                <w:sz w:val="22"/>
                <w:szCs w:val="22"/>
              </w:rPr>
            </w:pPr>
          </w:p>
        </w:tc>
      </w:tr>
      <w:tr w:rsidR="008F2B59" w:rsidRPr="00361E90" w14:paraId="4780B9F9" w14:textId="77777777" w:rsidTr="00361E90">
        <w:trPr>
          <w:trHeight w:val="284"/>
        </w:trPr>
        <w:tc>
          <w:tcPr>
            <w:tcW w:w="710" w:type="dxa"/>
            <w:vAlign w:val="center"/>
          </w:tcPr>
          <w:p w14:paraId="6A267C02" w14:textId="77777777" w:rsidR="008F2B59" w:rsidRPr="00361E90" w:rsidRDefault="008F2B59" w:rsidP="008F2B59">
            <w:pPr>
              <w:rPr>
                <w:sz w:val="22"/>
                <w:szCs w:val="22"/>
              </w:rPr>
            </w:pPr>
            <w:r w:rsidRPr="00361E90">
              <w:rPr>
                <w:sz w:val="22"/>
                <w:szCs w:val="22"/>
              </w:rPr>
              <w:t>2</w:t>
            </w:r>
          </w:p>
        </w:tc>
        <w:tc>
          <w:tcPr>
            <w:tcW w:w="1662" w:type="dxa"/>
            <w:gridSpan w:val="2"/>
            <w:vAlign w:val="center"/>
          </w:tcPr>
          <w:p w14:paraId="6170405A" w14:textId="77777777" w:rsidR="008F2B59" w:rsidRPr="00361E90" w:rsidRDefault="008F2B59" w:rsidP="008F2B59">
            <w:pPr>
              <w:rPr>
                <w:sz w:val="22"/>
                <w:szCs w:val="22"/>
              </w:rPr>
            </w:pPr>
          </w:p>
        </w:tc>
        <w:tc>
          <w:tcPr>
            <w:tcW w:w="3402" w:type="dxa"/>
            <w:gridSpan w:val="3"/>
            <w:vAlign w:val="center"/>
          </w:tcPr>
          <w:p w14:paraId="2A619E8E" w14:textId="77777777" w:rsidR="008F2B59" w:rsidRPr="00361E90" w:rsidRDefault="008F2B59" w:rsidP="008F2B59">
            <w:pPr>
              <w:rPr>
                <w:sz w:val="22"/>
                <w:szCs w:val="22"/>
              </w:rPr>
            </w:pPr>
          </w:p>
        </w:tc>
        <w:tc>
          <w:tcPr>
            <w:tcW w:w="2154" w:type="dxa"/>
            <w:gridSpan w:val="2"/>
            <w:vAlign w:val="center"/>
          </w:tcPr>
          <w:p w14:paraId="7E0C699A" w14:textId="77777777" w:rsidR="008F2B59" w:rsidRPr="00361E90" w:rsidRDefault="008F2B59" w:rsidP="008F2B59">
            <w:pPr>
              <w:rPr>
                <w:sz w:val="22"/>
                <w:szCs w:val="22"/>
              </w:rPr>
            </w:pPr>
          </w:p>
        </w:tc>
        <w:tc>
          <w:tcPr>
            <w:tcW w:w="2704" w:type="dxa"/>
            <w:vAlign w:val="center"/>
          </w:tcPr>
          <w:p w14:paraId="3D3C25BE" w14:textId="77777777" w:rsidR="008F2B59" w:rsidRPr="00361E90" w:rsidRDefault="008F2B59" w:rsidP="008F2B59">
            <w:pPr>
              <w:rPr>
                <w:sz w:val="22"/>
                <w:szCs w:val="22"/>
              </w:rPr>
            </w:pPr>
          </w:p>
        </w:tc>
      </w:tr>
      <w:tr w:rsidR="008F2B59" w:rsidRPr="00361E90" w14:paraId="2DAA8450" w14:textId="77777777" w:rsidTr="00361E90">
        <w:trPr>
          <w:trHeight w:val="284"/>
        </w:trPr>
        <w:tc>
          <w:tcPr>
            <w:tcW w:w="710" w:type="dxa"/>
            <w:vAlign w:val="center"/>
          </w:tcPr>
          <w:p w14:paraId="306B5807" w14:textId="77777777" w:rsidR="008F2B59" w:rsidRPr="00361E90" w:rsidRDefault="008F2B59" w:rsidP="008F2B59">
            <w:pPr>
              <w:rPr>
                <w:sz w:val="22"/>
                <w:szCs w:val="22"/>
              </w:rPr>
            </w:pPr>
            <w:r w:rsidRPr="00361E90">
              <w:rPr>
                <w:sz w:val="22"/>
                <w:szCs w:val="22"/>
              </w:rPr>
              <w:t>3</w:t>
            </w:r>
          </w:p>
        </w:tc>
        <w:tc>
          <w:tcPr>
            <w:tcW w:w="1662" w:type="dxa"/>
            <w:gridSpan w:val="2"/>
            <w:vAlign w:val="center"/>
          </w:tcPr>
          <w:p w14:paraId="211CE4D4" w14:textId="77777777" w:rsidR="008F2B59" w:rsidRPr="00361E90" w:rsidRDefault="008F2B59" w:rsidP="008F2B59">
            <w:pPr>
              <w:rPr>
                <w:sz w:val="22"/>
                <w:szCs w:val="22"/>
              </w:rPr>
            </w:pPr>
          </w:p>
        </w:tc>
        <w:tc>
          <w:tcPr>
            <w:tcW w:w="3402" w:type="dxa"/>
            <w:gridSpan w:val="3"/>
            <w:vAlign w:val="center"/>
          </w:tcPr>
          <w:p w14:paraId="6C835C26" w14:textId="77777777" w:rsidR="008F2B59" w:rsidRPr="00361E90" w:rsidRDefault="008F2B59" w:rsidP="008F2B59">
            <w:pPr>
              <w:rPr>
                <w:sz w:val="22"/>
                <w:szCs w:val="22"/>
              </w:rPr>
            </w:pPr>
          </w:p>
        </w:tc>
        <w:tc>
          <w:tcPr>
            <w:tcW w:w="2154" w:type="dxa"/>
            <w:gridSpan w:val="2"/>
            <w:vAlign w:val="center"/>
          </w:tcPr>
          <w:p w14:paraId="0673146C" w14:textId="77777777" w:rsidR="008F2B59" w:rsidRPr="00361E90" w:rsidRDefault="008F2B59" w:rsidP="008F2B59">
            <w:pPr>
              <w:rPr>
                <w:sz w:val="22"/>
                <w:szCs w:val="22"/>
              </w:rPr>
            </w:pPr>
          </w:p>
        </w:tc>
        <w:tc>
          <w:tcPr>
            <w:tcW w:w="2704" w:type="dxa"/>
            <w:vAlign w:val="center"/>
          </w:tcPr>
          <w:p w14:paraId="07E31508" w14:textId="77777777" w:rsidR="008F2B59" w:rsidRPr="00361E90" w:rsidRDefault="008F2B59" w:rsidP="008F2B59">
            <w:pPr>
              <w:rPr>
                <w:sz w:val="22"/>
                <w:szCs w:val="22"/>
              </w:rPr>
            </w:pPr>
          </w:p>
        </w:tc>
      </w:tr>
      <w:tr w:rsidR="008F2B59" w:rsidRPr="00361E90" w14:paraId="4F2663C1" w14:textId="77777777" w:rsidTr="00361E90">
        <w:trPr>
          <w:trHeight w:val="284"/>
        </w:trPr>
        <w:tc>
          <w:tcPr>
            <w:tcW w:w="710" w:type="dxa"/>
            <w:vAlign w:val="center"/>
          </w:tcPr>
          <w:p w14:paraId="01A2B194" w14:textId="77777777" w:rsidR="008F2B59" w:rsidRPr="00361E90" w:rsidRDefault="008F2B59" w:rsidP="008F2B59">
            <w:pPr>
              <w:rPr>
                <w:sz w:val="22"/>
                <w:szCs w:val="22"/>
              </w:rPr>
            </w:pPr>
            <w:r w:rsidRPr="00361E90">
              <w:rPr>
                <w:sz w:val="22"/>
                <w:szCs w:val="22"/>
              </w:rPr>
              <w:t>4</w:t>
            </w:r>
          </w:p>
        </w:tc>
        <w:tc>
          <w:tcPr>
            <w:tcW w:w="1662" w:type="dxa"/>
            <w:gridSpan w:val="2"/>
            <w:vAlign w:val="center"/>
          </w:tcPr>
          <w:p w14:paraId="59833D4D" w14:textId="77777777" w:rsidR="008F2B59" w:rsidRPr="00361E90" w:rsidRDefault="008F2B59" w:rsidP="008F2B59">
            <w:pPr>
              <w:rPr>
                <w:sz w:val="22"/>
                <w:szCs w:val="22"/>
              </w:rPr>
            </w:pPr>
          </w:p>
        </w:tc>
        <w:tc>
          <w:tcPr>
            <w:tcW w:w="3402" w:type="dxa"/>
            <w:gridSpan w:val="3"/>
            <w:vAlign w:val="center"/>
          </w:tcPr>
          <w:p w14:paraId="1AD39834" w14:textId="77777777" w:rsidR="008F2B59" w:rsidRPr="00361E90" w:rsidRDefault="008F2B59" w:rsidP="008F2B59">
            <w:pPr>
              <w:rPr>
                <w:sz w:val="22"/>
                <w:szCs w:val="22"/>
              </w:rPr>
            </w:pPr>
          </w:p>
        </w:tc>
        <w:tc>
          <w:tcPr>
            <w:tcW w:w="2154" w:type="dxa"/>
            <w:gridSpan w:val="2"/>
            <w:vAlign w:val="center"/>
          </w:tcPr>
          <w:p w14:paraId="4282D10A" w14:textId="77777777" w:rsidR="008F2B59" w:rsidRPr="00361E90" w:rsidRDefault="008F2B59" w:rsidP="008F2B59">
            <w:pPr>
              <w:rPr>
                <w:sz w:val="22"/>
                <w:szCs w:val="22"/>
              </w:rPr>
            </w:pPr>
          </w:p>
        </w:tc>
        <w:tc>
          <w:tcPr>
            <w:tcW w:w="2704" w:type="dxa"/>
            <w:vAlign w:val="center"/>
          </w:tcPr>
          <w:p w14:paraId="2F9A57C8" w14:textId="77777777" w:rsidR="008F2B59" w:rsidRPr="00361E90" w:rsidRDefault="008F2B59" w:rsidP="008F2B59">
            <w:pPr>
              <w:rPr>
                <w:sz w:val="22"/>
                <w:szCs w:val="22"/>
              </w:rPr>
            </w:pPr>
          </w:p>
        </w:tc>
      </w:tr>
      <w:tr w:rsidR="008F2B59" w:rsidRPr="00361E90" w14:paraId="35FF3571" w14:textId="77777777" w:rsidTr="00361E90">
        <w:trPr>
          <w:trHeight w:val="284"/>
        </w:trPr>
        <w:tc>
          <w:tcPr>
            <w:tcW w:w="710" w:type="dxa"/>
            <w:vAlign w:val="center"/>
          </w:tcPr>
          <w:p w14:paraId="0ECDC3A0" w14:textId="77777777" w:rsidR="008F2B59" w:rsidRPr="00361E90" w:rsidRDefault="008F2B59" w:rsidP="008F2B59">
            <w:pPr>
              <w:rPr>
                <w:sz w:val="22"/>
                <w:szCs w:val="22"/>
              </w:rPr>
            </w:pPr>
            <w:r w:rsidRPr="00361E90">
              <w:rPr>
                <w:sz w:val="22"/>
                <w:szCs w:val="22"/>
              </w:rPr>
              <w:t>5</w:t>
            </w:r>
          </w:p>
        </w:tc>
        <w:tc>
          <w:tcPr>
            <w:tcW w:w="1662" w:type="dxa"/>
            <w:gridSpan w:val="2"/>
            <w:vAlign w:val="center"/>
          </w:tcPr>
          <w:p w14:paraId="06D682CE" w14:textId="77777777" w:rsidR="008F2B59" w:rsidRPr="00361E90" w:rsidRDefault="008F2B59" w:rsidP="008F2B59">
            <w:pPr>
              <w:rPr>
                <w:sz w:val="22"/>
                <w:szCs w:val="22"/>
              </w:rPr>
            </w:pPr>
          </w:p>
        </w:tc>
        <w:tc>
          <w:tcPr>
            <w:tcW w:w="3402" w:type="dxa"/>
            <w:gridSpan w:val="3"/>
            <w:vAlign w:val="center"/>
          </w:tcPr>
          <w:p w14:paraId="6E64DCB8" w14:textId="77777777" w:rsidR="008F2B59" w:rsidRPr="00361E90" w:rsidRDefault="008F2B59" w:rsidP="008F2B59">
            <w:pPr>
              <w:rPr>
                <w:sz w:val="22"/>
                <w:szCs w:val="22"/>
              </w:rPr>
            </w:pPr>
          </w:p>
        </w:tc>
        <w:tc>
          <w:tcPr>
            <w:tcW w:w="2154" w:type="dxa"/>
            <w:gridSpan w:val="2"/>
            <w:vAlign w:val="center"/>
          </w:tcPr>
          <w:p w14:paraId="2E746E6A" w14:textId="77777777" w:rsidR="008F2B59" w:rsidRPr="00361E90" w:rsidRDefault="008F2B59" w:rsidP="008F2B59">
            <w:pPr>
              <w:rPr>
                <w:sz w:val="22"/>
                <w:szCs w:val="22"/>
              </w:rPr>
            </w:pPr>
          </w:p>
        </w:tc>
        <w:tc>
          <w:tcPr>
            <w:tcW w:w="2704" w:type="dxa"/>
            <w:vAlign w:val="center"/>
          </w:tcPr>
          <w:p w14:paraId="43BC9DD1" w14:textId="77777777" w:rsidR="008F2B59" w:rsidRPr="00361E90" w:rsidRDefault="008F2B59" w:rsidP="008F2B59">
            <w:pPr>
              <w:rPr>
                <w:sz w:val="22"/>
                <w:szCs w:val="22"/>
              </w:rPr>
            </w:pPr>
          </w:p>
        </w:tc>
      </w:tr>
      <w:tr w:rsidR="008F2B59" w:rsidRPr="00361E90" w14:paraId="3A2D30DA" w14:textId="77777777" w:rsidTr="00361E90">
        <w:trPr>
          <w:trHeight w:val="284"/>
        </w:trPr>
        <w:tc>
          <w:tcPr>
            <w:tcW w:w="710" w:type="dxa"/>
            <w:vAlign w:val="center"/>
          </w:tcPr>
          <w:p w14:paraId="1AB1F3B7" w14:textId="77777777" w:rsidR="008F2B59" w:rsidRPr="00361E90" w:rsidRDefault="008F2B59" w:rsidP="008F2B59">
            <w:pPr>
              <w:rPr>
                <w:sz w:val="22"/>
                <w:szCs w:val="22"/>
              </w:rPr>
            </w:pPr>
            <w:r w:rsidRPr="00361E90">
              <w:rPr>
                <w:sz w:val="22"/>
                <w:szCs w:val="22"/>
              </w:rPr>
              <w:t>6</w:t>
            </w:r>
          </w:p>
        </w:tc>
        <w:tc>
          <w:tcPr>
            <w:tcW w:w="1662" w:type="dxa"/>
            <w:gridSpan w:val="2"/>
            <w:vAlign w:val="center"/>
          </w:tcPr>
          <w:p w14:paraId="37DF67C8" w14:textId="77777777" w:rsidR="008F2B59" w:rsidRPr="00361E90" w:rsidRDefault="008F2B59" w:rsidP="008F2B59">
            <w:pPr>
              <w:rPr>
                <w:sz w:val="22"/>
                <w:szCs w:val="22"/>
              </w:rPr>
            </w:pPr>
          </w:p>
        </w:tc>
        <w:tc>
          <w:tcPr>
            <w:tcW w:w="3402" w:type="dxa"/>
            <w:gridSpan w:val="3"/>
            <w:vAlign w:val="center"/>
          </w:tcPr>
          <w:p w14:paraId="109D3542" w14:textId="77777777" w:rsidR="008F2B59" w:rsidRPr="00361E90" w:rsidRDefault="008F2B59" w:rsidP="008F2B59">
            <w:pPr>
              <w:rPr>
                <w:sz w:val="22"/>
                <w:szCs w:val="22"/>
              </w:rPr>
            </w:pPr>
          </w:p>
        </w:tc>
        <w:tc>
          <w:tcPr>
            <w:tcW w:w="2154" w:type="dxa"/>
            <w:gridSpan w:val="2"/>
            <w:vAlign w:val="center"/>
          </w:tcPr>
          <w:p w14:paraId="7A10D108" w14:textId="77777777" w:rsidR="008F2B59" w:rsidRPr="00361E90" w:rsidRDefault="008F2B59" w:rsidP="008F2B59">
            <w:pPr>
              <w:rPr>
                <w:sz w:val="22"/>
                <w:szCs w:val="22"/>
              </w:rPr>
            </w:pPr>
          </w:p>
        </w:tc>
        <w:tc>
          <w:tcPr>
            <w:tcW w:w="2704" w:type="dxa"/>
            <w:vAlign w:val="center"/>
          </w:tcPr>
          <w:p w14:paraId="7230189D" w14:textId="77777777" w:rsidR="008F2B59" w:rsidRPr="00361E90" w:rsidRDefault="008F2B59" w:rsidP="008F2B59">
            <w:pPr>
              <w:rPr>
                <w:sz w:val="22"/>
                <w:szCs w:val="22"/>
              </w:rPr>
            </w:pPr>
          </w:p>
        </w:tc>
      </w:tr>
      <w:tr w:rsidR="008F2B59" w:rsidRPr="00361E90" w14:paraId="13BF8ADD" w14:textId="77777777" w:rsidTr="00361E90">
        <w:trPr>
          <w:trHeight w:val="284"/>
        </w:trPr>
        <w:tc>
          <w:tcPr>
            <w:tcW w:w="710" w:type="dxa"/>
            <w:vAlign w:val="center"/>
          </w:tcPr>
          <w:p w14:paraId="72B7F1BC" w14:textId="77777777" w:rsidR="008F2B59" w:rsidRPr="00361E90" w:rsidRDefault="008F2B59" w:rsidP="008F2B59">
            <w:pPr>
              <w:rPr>
                <w:sz w:val="22"/>
                <w:szCs w:val="22"/>
              </w:rPr>
            </w:pPr>
            <w:r w:rsidRPr="00361E90">
              <w:rPr>
                <w:sz w:val="22"/>
                <w:szCs w:val="22"/>
              </w:rPr>
              <w:t>7</w:t>
            </w:r>
          </w:p>
        </w:tc>
        <w:tc>
          <w:tcPr>
            <w:tcW w:w="1662" w:type="dxa"/>
            <w:gridSpan w:val="2"/>
            <w:vAlign w:val="center"/>
          </w:tcPr>
          <w:p w14:paraId="15C1B1A2" w14:textId="77777777" w:rsidR="008F2B59" w:rsidRPr="00361E90" w:rsidRDefault="008F2B59" w:rsidP="008F2B59">
            <w:pPr>
              <w:rPr>
                <w:sz w:val="22"/>
                <w:szCs w:val="22"/>
              </w:rPr>
            </w:pPr>
          </w:p>
        </w:tc>
        <w:tc>
          <w:tcPr>
            <w:tcW w:w="3402" w:type="dxa"/>
            <w:gridSpan w:val="3"/>
            <w:vAlign w:val="center"/>
          </w:tcPr>
          <w:p w14:paraId="42C862E7" w14:textId="77777777" w:rsidR="008F2B59" w:rsidRPr="00361E90" w:rsidRDefault="008F2B59" w:rsidP="008F2B59">
            <w:pPr>
              <w:rPr>
                <w:sz w:val="22"/>
                <w:szCs w:val="22"/>
              </w:rPr>
            </w:pPr>
          </w:p>
        </w:tc>
        <w:tc>
          <w:tcPr>
            <w:tcW w:w="2154" w:type="dxa"/>
            <w:gridSpan w:val="2"/>
            <w:vAlign w:val="center"/>
          </w:tcPr>
          <w:p w14:paraId="1C870399" w14:textId="77777777" w:rsidR="008F2B59" w:rsidRPr="00361E90" w:rsidRDefault="008F2B59" w:rsidP="008F2B59">
            <w:pPr>
              <w:rPr>
                <w:sz w:val="22"/>
                <w:szCs w:val="22"/>
              </w:rPr>
            </w:pPr>
          </w:p>
        </w:tc>
        <w:tc>
          <w:tcPr>
            <w:tcW w:w="2704" w:type="dxa"/>
            <w:vAlign w:val="center"/>
          </w:tcPr>
          <w:p w14:paraId="02A1C998" w14:textId="77777777" w:rsidR="008F2B59" w:rsidRPr="00361E90" w:rsidRDefault="008F2B59" w:rsidP="008F2B59">
            <w:pPr>
              <w:rPr>
                <w:sz w:val="22"/>
                <w:szCs w:val="22"/>
              </w:rPr>
            </w:pPr>
          </w:p>
        </w:tc>
      </w:tr>
      <w:tr w:rsidR="008F2B59" w:rsidRPr="00361E90" w14:paraId="76B73DEC" w14:textId="77777777" w:rsidTr="00361E90">
        <w:trPr>
          <w:trHeight w:val="284"/>
        </w:trPr>
        <w:tc>
          <w:tcPr>
            <w:tcW w:w="710" w:type="dxa"/>
            <w:vAlign w:val="center"/>
          </w:tcPr>
          <w:p w14:paraId="363EEE12" w14:textId="77777777" w:rsidR="008F2B59" w:rsidRPr="00361E90" w:rsidRDefault="008F2B59" w:rsidP="008F2B59">
            <w:pPr>
              <w:rPr>
                <w:sz w:val="22"/>
                <w:szCs w:val="22"/>
              </w:rPr>
            </w:pPr>
            <w:r w:rsidRPr="00361E90">
              <w:rPr>
                <w:sz w:val="22"/>
                <w:szCs w:val="22"/>
              </w:rPr>
              <w:t>8</w:t>
            </w:r>
          </w:p>
        </w:tc>
        <w:tc>
          <w:tcPr>
            <w:tcW w:w="1662" w:type="dxa"/>
            <w:gridSpan w:val="2"/>
            <w:vAlign w:val="center"/>
          </w:tcPr>
          <w:p w14:paraId="273FF258" w14:textId="77777777" w:rsidR="008F2B59" w:rsidRPr="00361E90" w:rsidRDefault="008F2B59" w:rsidP="008F2B59">
            <w:pPr>
              <w:rPr>
                <w:sz w:val="22"/>
                <w:szCs w:val="22"/>
              </w:rPr>
            </w:pPr>
          </w:p>
        </w:tc>
        <w:tc>
          <w:tcPr>
            <w:tcW w:w="3402" w:type="dxa"/>
            <w:gridSpan w:val="3"/>
            <w:vAlign w:val="center"/>
          </w:tcPr>
          <w:p w14:paraId="5B40F096" w14:textId="77777777" w:rsidR="008F2B59" w:rsidRPr="00361E90" w:rsidRDefault="008F2B59" w:rsidP="008F2B59">
            <w:pPr>
              <w:rPr>
                <w:sz w:val="22"/>
                <w:szCs w:val="22"/>
              </w:rPr>
            </w:pPr>
          </w:p>
        </w:tc>
        <w:tc>
          <w:tcPr>
            <w:tcW w:w="2154" w:type="dxa"/>
            <w:gridSpan w:val="2"/>
            <w:vAlign w:val="center"/>
          </w:tcPr>
          <w:p w14:paraId="655A836E" w14:textId="77777777" w:rsidR="008F2B59" w:rsidRPr="00361E90" w:rsidRDefault="008F2B59" w:rsidP="008F2B59">
            <w:pPr>
              <w:rPr>
                <w:sz w:val="22"/>
                <w:szCs w:val="22"/>
              </w:rPr>
            </w:pPr>
          </w:p>
        </w:tc>
        <w:tc>
          <w:tcPr>
            <w:tcW w:w="2704" w:type="dxa"/>
            <w:vAlign w:val="center"/>
          </w:tcPr>
          <w:p w14:paraId="5C71041A" w14:textId="77777777" w:rsidR="008F2B59" w:rsidRPr="00361E90" w:rsidRDefault="008F2B59" w:rsidP="008F2B59">
            <w:pPr>
              <w:rPr>
                <w:sz w:val="22"/>
                <w:szCs w:val="22"/>
              </w:rPr>
            </w:pPr>
          </w:p>
        </w:tc>
      </w:tr>
      <w:tr w:rsidR="008F2B59" w:rsidRPr="00361E90" w14:paraId="371E4083" w14:textId="77777777" w:rsidTr="00361E90">
        <w:trPr>
          <w:trHeight w:val="284"/>
        </w:trPr>
        <w:tc>
          <w:tcPr>
            <w:tcW w:w="710" w:type="dxa"/>
            <w:vAlign w:val="center"/>
          </w:tcPr>
          <w:p w14:paraId="6ECF76D3" w14:textId="77777777" w:rsidR="008F2B59" w:rsidRPr="00361E90" w:rsidRDefault="008F2B59" w:rsidP="008F2B59">
            <w:pPr>
              <w:rPr>
                <w:sz w:val="22"/>
                <w:szCs w:val="22"/>
              </w:rPr>
            </w:pPr>
            <w:r w:rsidRPr="00361E90">
              <w:rPr>
                <w:sz w:val="22"/>
                <w:szCs w:val="22"/>
              </w:rPr>
              <w:t>9</w:t>
            </w:r>
          </w:p>
        </w:tc>
        <w:tc>
          <w:tcPr>
            <w:tcW w:w="1662" w:type="dxa"/>
            <w:gridSpan w:val="2"/>
            <w:vAlign w:val="center"/>
          </w:tcPr>
          <w:p w14:paraId="280E72AB" w14:textId="77777777" w:rsidR="008F2B59" w:rsidRPr="00361E90" w:rsidRDefault="008F2B59" w:rsidP="008F2B59">
            <w:pPr>
              <w:rPr>
                <w:sz w:val="22"/>
                <w:szCs w:val="22"/>
              </w:rPr>
            </w:pPr>
          </w:p>
        </w:tc>
        <w:tc>
          <w:tcPr>
            <w:tcW w:w="3402" w:type="dxa"/>
            <w:gridSpan w:val="3"/>
            <w:vAlign w:val="center"/>
          </w:tcPr>
          <w:p w14:paraId="4D51C0E5" w14:textId="77777777" w:rsidR="008F2B59" w:rsidRPr="00361E90" w:rsidRDefault="008F2B59" w:rsidP="008F2B59">
            <w:pPr>
              <w:rPr>
                <w:sz w:val="22"/>
                <w:szCs w:val="22"/>
              </w:rPr>
            </w:pPr>
          </w:p>
        </w:tc>
        <w:tc>
          <w:tcPr>
            <w:tcW w:w="2154" w:type="dxa"/>
            <w:gridSpan w:val="2"/>
            <w:vAlign w:val="center"/>
          </w:tcPr>
          <w:p w14:paraId="5461E290" w14:textId="77777777" w:rsidR="008F2B59" w:rsidRPr="00361E90" w:rsidRDefault="008F2B59" w:rsidP="008F2B59">
            <w:pPr>
              <w:rPr>
                <w:sz w:val="22"/>
                <w:szCs w:val="22"/>
              </w:rPr>
            </w:pPr>
          </w:p>
        </w:tc>
        <w:tc>
          <w:tcPr>
            <w:tcW w:w="2704" w:type="dxa"/>
            <w:vAlign w:val="center"/>
          </w:tcPr>
          <w:p w14:paraId="4A3D9231" w14:textId="77777777" w:rsidR="008F2B59" w:rsidRPr="00361E90" w:rsidRDefault="008F2B59" w:rsidP="008F2B59">
            <w:pPr>
              <w:rPr>
                <w:sz w:val="22"/>
                <w:szCs w:val="22"/>
              </w:rPr>
            </w:pPr>
          </w:p>
        </w:tc>
      </w:tr>
      <w:tr w:rsidR="008F2B59" w:rsidRPr="00361E90" w14:paraId="0AB4E54E" w14:textId="77777777" w:rsidTr="00361E90">
        <w:trPr>
          <w:trHeight w:val="284"/>
        </w:trPr>
        <w:tc>
          <w:tcPr>
            <w:tcW w:w="710" w:type="dxa"/>
            <w:vAlign w:val="center"/>
          </w:tcPr>
          <w:p w14:paraId="1E9DABD9" w14:textId="77777777" w:rsidR="008F2B59" w:rsidRPr="00361E90" w:rsidRDefault="008F2B59" w:rsidP="008F2B59">
            <w:pPr>
              <w:rPr>
                <w:sz w:val="22"/>
                <w:szCs w:val="22"/>
              </w:rPr>
            </w:pPr>
            <w:r w:rsidRPr="00361E90">
              <w:rPr>
                <w:sz w:val="22"/>
                <w:szCs w:val="22"/>
              </w:rPr>
              <w:t>10</w:t>
            </w:r>
          </w:p>
        </w:tc>
        <w:tc>
          <w:tcPr>
            <w:tcW w:w="1662" w:type="dxa"/>
            <w:gridSpan w:val="2"/>
            <w:vAlign w:val="center"/>
          </w:tcPr>
          <w:p w14:paraId="21D65789" w14:textId="77777777" w:rsidR="008F2B59" w:rsidRPr="00361E90" w:rsidRDefault="008F2B59" w:rsidP="008F2B59">
            <w:pPr>
              <w:rPr>
                <w:sz w:val="22"/>
                <w:szCs w:val="22"/>
              </w:rPr>
            </w:pPr>
          </w:p>
        </w:tc>
        <w:tc>
          <w:tcPr>
            <w:tcW w:w="3402" w:type="dxa"/>
            <w:gridSpan w:val="3"/>
            <w:vAlign w:val="center"/>
          </w:tcPr>
          <w:p w14:paraId="36E8E2FC" w14:textId="77777777" w:rsidR="008F2B59" w:rsidRPr="00361E90" w:rsidRDefault="008F2B59" w:rsidP="008F2B59">
            <w:pPr>
              <w:rPr>
                <w:sz w:val="22"/>
                <w:szCs w:val="22"/>
              </w:rPr>
            </w:pPr>
          </w:p>
        </w:tc>
        <w:tc>
          <w:tcPr>
            <w:tcW w:w="2154" w:type="dxa"/>
            <w:gridSpan w:val="2"/>
            <w:vAlign w:val="center"/>
          </w:tcPr>
          <w:p w14:paraId="1F58AA93" w14:textId="77777777" w:rsidR="008F2B59" w:rsidRPr="00361E90" w:rsidRDefault="008F2B59" w:rsidP="008F2B59">
            <w:pPr>
              <w:rPr>
                <w:sz w:val="22"/>
                <w:szCs w:val="22"/>
              </w:rPr>
            </w:pPr>
          </w:p>
        </w:tc>
        <w:tc>
          <w:tcPr>
            <w:tcW w:w="2704" w:type="dxa"/>
            <w:vAlign w:val="center"/>
          </w:tcPr>
          <w:p w14:paraId="279498C1" w14:textId="77777777" w:rsidR="008F2B59" w:rsidRPr="00361E90" w:rsidRDefault="008F2B59" w:rsidP="008F2B59">
            <w:pPr>
              <w:rPr>
                <w:sz w:val="22"/>
                <w:szCs w:val="22"/>
              </w:rPr>
            </w:pPr>
          </w:p>
        </w:tc>
      </w:tr>
      <w:tr w:rsidR="008F2B59" w:rsidRPr="002C381B" w14:paraId="61FAFF6C" w14:textId="77777777" w:rsidTr="00361E90">
        <w:trPr>
          <w:trHeight w:val="284"/>
        </w:trPr>
        <w:tc>
          <w:tcPr>
            <w:tcW w:w="10632" w:type="dxa"/>
            <w:gridSpan w:val="9"/>
            <w:vAlign w:val="center"/>
          </w:tcPr>
          <w:p w14:paraId="58CD95DC" w14:textId="77777777" w:rsidR="008F2B59" w:rsidRPr="002C381B" w:rsidRDefault="008F2B59" w:rsidP="008F2B59">
            <w:pPr>
              <w:rPr>
                <w:sz w:val="22"/>
                <w:szCs w:val="22"/>
                <w:lang w:val="en-US"/>
              </w:rPr>
            </w:pPr>
            <w:r w:rsidRPr="002C381B">
              <w:rPr>
                <w:sz w:val="22"/>
                <w:szCs w:val="22"/>
                <w:lang w:val="en-US"/>
              </w:rPr>
              <w:t>Attach, if necessary, a complete list</w:t>
            </w:r>
          </w:p>
        </w:tc>
      </w:tr>
      <w:tr w:rsidR="008368C0" w:rsidRPr="002C381B" w14:paraId="44100680" w14:textId="77777777" w:rsidTr="00361E90">
        <w:trPr>
          <w:trHeight w:val="284"/>
        </w:trPr>
        <w:tc>
          <w:tcPr>
            <w:tcW w:w="10632" w:type="dxa"/>
            <w:gridSpan w:val="9"/>
            <w:shd w:val="clear" w:color="auto" w:fill="F2F2F2"/>
            <w:vAlign w:val="center"/>
          </w:tcPr>
          <w:p w14:paraId="1FBD45AD" w14:textId="77777777" w:rsidR="008368C0" w:rsidRDefault="008368C0" w:rsidP="0062741F">
            <w:pPr>
              <w:numPr>
                <w:ilvl w:val="0"/>
                <w:numId w:val="1"/>
              </w:numPr>
              <w:ind w:left="460"/>
              <w:rPr>
                <w:rFonts w:cs="Helvetica"/>
                <w:b/>
                <w:bCs/>
                <w:color w:val="002060"/>
                <w:sz w:val="22"/>
                <w:szCs w:val="22"/>
                <w:lang w:val="en-US"/>
              </w:rPr>
            </w:pPr>
            <w:r w:rsidRPr="002C381B">
              <w:rPr>
                <w:rFonts w:cs="Helvetica"/>
                <w:b/>
                <w:bCs/>
                <w:color w:val="002060"/>
                <w:sz w:val="22"/>
                <w:szCs w:val="22"/>
                <w:lang w:val="en-US"/>
              </w:rPr>
              <w:t>DETAILS ON NUMBER OF STAFF</w:t>
            </w:r>
          </w:p>
          <w:p w14:paraId="7525BEA7" w14:textId="1D7810EA" w:rsidR="002C381B" w:rsidRPr="002C381B" w:rsidRDefault="002C381B" w:rsidP="002C381B">
            <w:pPr>
              <w:ind w:left="100"/>
              <w:rPr>
                <w:rFonts w:cs="Helvetica"/>
                <w:b/>
                <w:bCs/>
                <w:color w:val="002060"/>
                <w:sz w:val="22"/>
                <w:szCs w:val="22"/>
                <w:lang w:val="en-US"/>
              </w:rPr>
            </w:pPr>
            <w:r w:rsidRPr="002C381B">
              <w:rPr>
                <w:rFonts w:cs="Helvetica"/>
                <w:b/>
                <w:bCs/>
                <w:color w:val="002060"/>
                <w:sz w:val="22"/>
                <w:szCs w:val="22"/>
                <w:lang w:val="en-US"/>
              </w:rPr>
              <w:t>including seasonal, part-time and temporary workers,</w:t>
            </w:r>
            <w:r>
              <w:rPr>
                <w:rFonts w:cs="Helvetica"/>
                <w:b/>
                <w:bCs/>
                <w:color w:val="002060"/>
                <w:sz w:val="22"/>
                <w:szCs w:val="22"/>
                <w:lang w:val="en-US"/>
              </w:rPr>
              <w:t xml:space="preserve"> </w:t>
            </w:r>
            <w:r w:rsidRPr="002C381B">
              <w:rPr>
                <w:rFonts w:cs="Helvetica"/>
                <w:b/>
                <w:bCs/>
                <w:color w:val="002060"/>
                <w:sz w:val="22"/>
                <w:szCs w:val="22"/>
                <w:lang w:val="en-US"/>
              </w:rPr>
              <w:t>indirect workers</w:t>
            </w:r>
            <w:r>
              <w:rPr>
                <w:rFonts w:cs="Helvetica"/>
                <w:b/>
                <w:bCs/>
                <w:color w:val="002060"/>
                <w:sz w:val="22"/>
                <w:szCs w:val="22"/>
                <w:lang w:val="en-US"/>
              </w:rPr>
              <w:t xml:space="preserve"> </w:t>
            </w:r>
            <w:r w:rsidRPr="002C381B">
              <w:rPr>
                <w:rFonts w:cs="Helvetica"/>
                <w:b/>
                <w:bCs/>
                <w:color w:val="002060"/>
                <w:sz w:val="22"/>
                <w:szCs w:val="22"/>
                <w:lang w:val="en-US"/>
              </w:rPr>
              <w:t>and on-site suppliers</w:t>
            </w:r>
          </w:p>
        </w:tc>
      </w:tr>
      <w:tr w:rsidR="008368C0" w:rsidRPr="00361E90" w14:paraId="0B8DFB05" w14:textId="77777777" w:rsidTr="00361E90">
        <w:trPr>
          <w:trHeight w:val="487"/>
        </w:trPr>
        <w:tc>
          <w:tcPr>
            <w:tcW w:w="1702" w:type="dxa"/>
            <w:gridSpan w:val="2"/>
            <w:tcBorders>
              <w:right w:val="single" w:sz="4" w:space="0" w:color="auto"/>
            </w:tcBorders>
            <w:shd w:val="clear" w:color="auto" w:fill="F2F2F2"/>
            <w:vAlign w:val="center"/>
          </w:tcPr>
          <w:p w14:paraId="35D643D4" w14:textId="77777777" w:rsidR="008368C0" w:rsidRPr="00361E90" w:rsidRDefault="008368C0" w:rsidP="008368C0">
            <w:pPr>
              <w:rPr>
                <w:sz w:val="22"/>
                <w:szCs w:val="22"/>
              </w:rPr>
            </w:pPr>
            <w:r w:rsidRPr="00361E90">
              <w:rPr>
                <w:sz w:val="22"/>
                <w:szCs w:val="22"/>
              </w:rPr>
              <w:t xml:space="preserve">N° MEN: </w:t>
            </w:r>
          </w:p>
        </w:tc>
        <w:tc>
          <w:tcPr>
            <w:tcW w:w="2802" w:type="dxa"/>
            <w:gridSpan w:val="3"/>
            <w:tcBorders>
              <w:left w:val="single" w:sz="4" w:space="0" w:color="auto"/>
              <w:right w:val="single" w:sz="4" w:space="0" w:color="auto"/>
            </w:tcBorders>
            <w:vAlign w:val="center"/>
          </w:tcPr>
          <w:p w14:paraId="77F4E1FF" w14:textId="77777777" w:rsidR="008368C0" w:rsidRPr="00361E90" w:rsidRDefault="008368C0" w:rsidP="008368C0">
            <w:pPr>
              <w:rPr>
                <w:sz w:val="22"/>
                <w:szCs w:val="22"/>
              </w:rPr>
            </w:pPr>
          </w:p>
        </w:tc>
        <w:tc>
          <w:tcPr>
            <w:tcW w:w="1451" w:type="dxa"/>
            <w:gridSpan w:val="2"/>
            <w:tcBorders>
              <w:left w:val="single" w:sz="4" w:space="0" w:color="auto"/>
              <w:right w:val="single" w:sz="4" w:space="0" w:color="auto"/>
            </w:tcBorders>
            <w:shd w:val="clear" w:color="auto" w:fill="F2F2F2"/>
            <w:vAlign w:val="center"/>
          </w:tcPr>
          <w:p w14:paraId="088EE681" w14:textId="77777777" w:rsidR="008368C0" w:rsidRPr="00361E90" w:rsidRDefault="008368C0" w:rsidP="008368C0">
            <w:pPr>
              <w:rPr>
                <w:sz w:val="22"/>
                <w:szCs w:val="22"/>
              </w:rPr>
            </w:pPr>
            <w:r w:rsidRPr="00361E90">
              <w:rPr>
                <w:sz w:val="22"/>
                <w:szCs w:val="22"/>
              </w:rPr>
              <w:t>N° WOMEN:</w:t>
            </w:r>
          </w:p>
        </w:tc>
        <w:tc>
          <w:tcPr>
            <w:tcW w:w="4677" w:type="dxa"/>
            <w:gridSpan w:val="2"/>
            <w:tcBorders>
              <w:left w:val="single" w:sz="4" w:space="0" w:color="auto"/>
            </w:tcBorders>
            <w:vAlign w:val="center"/>
          </w:tcPr>
          <w:p w14:paraId="6D2DA7DF" w14:textId="77777777" w:rsidR="008368C0" w:rsidRPr="00361E90" w:rsidRDefault="008368C0" w:rsidP="008368C0">
            <w:pPr>
              <w:rPr>
                <w:sz w:val="22"/>
                <w:szCs w:val="22"/>
              </w:rPr>
            </w:pPr>
          </w:p>
        </w:tc>
      </w:tr>
      <w:tr w:rsidR="008368C0" w:rsidRPr="002C381B" w14:paraId="476DE912" w14:textId="77777777" w:rsidTr="00361E90">
        <w:trPr>
          <w:trHeight w:val="284"/>
        </w:trPr>
        <w:tc>
          <w:tcPr>
            <w:tcW w:w="10632" w:type="dxa"/>
            <w:gridSpan w:val="9"/>
            <w:shd w:val="clear" w:color="auto" w:fill="F2F2F2"/>
            <w:vAlign w:val="center"/>
          </w:tcPr>
          <w:p w14:paraId="60E39C99" w14:textId="77777777" w:rsidR="008368C0" w:rsidRPr="00361E90" w:rsidRDefault="008368C0" w:rsidP="0062741F">
            <w:pPr>
              <w:numPr>
                <w:ilvl w:val="0"/>
                <w:numId w:val="1"/>
              </w:numPr>
              <w:ind w:left="460"/>
              <w:rPr>
                <w:rFonts w:cs="Helvetica"/>
                <w:b/>
                <w:bCs/>
                <w:color w:val="002060"/>
                <w:sz w:val="22"/>
                <w:szCs w:val="22"/>
              </w:rPr>
            </w:pPr>
            <w:r w:rsidRPr="00361E90">
              <w:rPr>
                <w:rFonts w:cs="Helvetica"/>
                <w:b/>
                <w:bCs/>
                <w:color w:val="002060"/>
                <w:sz w:val="22"/>
                <w:szCs w:val="22"/>
              </w:rPr>
              <w:t xml:space="preserve">LANGUAGES SPOKEN BY EMPLOYEES </w:t>
            </w:r>
          </w:p>
          <w:p w14:paraId="16FB72C0" w14:textId="77777777" w:rsidR="008368C0" w:rsidRPr="002C381B" w:rsidRDefault="008368C0" w:rsidP="006E2B60">
            <w:pPr>
              <w:ind w:left="460"/>
              <w:rPr>
                <w:rFonts w:cs="Helvetica"/>
                <w:b/>
                <w:bCs/>
                <w:color w:val="002060"/>
                <w:sz w:val="22"/>
                <w:szCs w:val="22"/>
                <w:lang w:val="en-US"/>
              </w:rPr>
            </w:pPr>
            <w:r w:rsidRPr="002C381B">
              <w:rPr>
                <w:rFonts w:cs="Helvetica"/>
                <w:b/>
                <w:bCs/>
                <w:color w:val="002060"/>
                <w:sz w:val="22"/>
                <w:szCs w:val="22"/>
                <w:lang w:val="en-US"/>
              </w:rPr>
              <w:t>list them and express them as a percentage of the total number of staff</w:t>
            </w:r>
          </w:p>
        </w:tc>
      </w:tr>
      <w:tr w:rsidR="008368C0" w:rsidRPr="002C381B" w14:paraId="4F980AE2" w14:textId="77777777" w:rsidTr="00361E90">
        <w:trPr>
          <w:trHeight w:val="284"/>
        </w:trPr>
        <w:tc>
          <w:tcPr>
            <w:tcW w:w="10632" w:type="dxa"/>
            <w:gridSpan w:val="9"/>
          </w:tcPr>
          <w:p w14:paraId="5E932FA7" w14:textId="77777777" w:rsidR="008368C0" w:rsidRPr="002C381B" w:rsidRDefault="008368C0" w:rsidP="008368C0">
            <w:pPr>
              <w:rPr>
                <w:sz w:val="22"/>
                <w:szCs w:val="22"/>
                <w:lang w:val="en-US"/>
              </w:rPr>
            </w:pPr>
          </w:p>
        </w:tc>
      </w:tr>
      <w:tr w:rsidR="008368C0" w:rsidRPr="002C381B" w14:paraId="6B8A4C66" w14:textId="77777777" w:rsidTr="00361E90">
        <w:trPr>
          <w:trHeight w:val="284"/>
        </w:trPr>
        <w:tc>
          <w:tcPr>
            <w:tcW w:w="10632" w:type="dxa"/>
            <w:gridSpan w:val="9"/>
            <w:shd w:val="clear" w:color="auto" w:fill="F2F2F2"/>
            <w:vAlign w:val="center"/>
          </w:tcPr>
          <w:p w14:paraId="16E66B8D" w14:textId="77777777" w:rsidR="008368C0" w:rsidRPr="00361E90" w:rsidRDefault="008368C0" w:rsidP="0062741F">
            <w:pPr>
              <w:numPr>
                <w:ilvl w:val="0"/>
                <w:numId w:val="1"/>
              </w:numPr>
              <w:ind w:left="456"/>
              <w:rPr>
                <w:b/>
                <w:color w:val="132D47"/>
                <w:sz w:val="22"/>
                <w:szCs w:val="22"/>
              </w:rPr>
            </w:pPr>
            <w:r w:rsidRPr="00361E90">
              <w:rPr>
                <w:rFonts w:cs="Helvetica"/>
                <w:b/>
                <w:bCs/>
                <w:color w:val="002060"/>
                <w:sz w:val="22"/>
                <w:szCs w:val="22"/>
              </w:rPr>
              <w:t>HOME WORKERS</w:t>
            </w:r>
          </w:p>
          <w:p w14:paraId="20B8C5D5" w14:textId="77777777" w:rsidR="008368C0" w:rsidRPr="002C381B" w:rsidRDefault="008368C0" w:rsidP="008368C0">
            <w:pPr>
              <w:ind w:left="456"/>
              <w:rPr>
                <w:b/>
                <w:color w:val="132D47"/>
                <w:sz w:val="22"/>
                <w:szCs w:val="22"/>
                <w:lang w:val="en-US"/>
              </w:rPr>
            </w:pPr>
            <w:r w:rsidRPr="002C381B">
              <w:rPr>
                <w:rFonts w:cs="Helvetica"/>
                <w:b/>
                <w:bCs/>
                <w:color w:val="002060"/>
                <w:sz w:val="22"/>
                <w:szCs w:val="22"/>
                <w:lang w:val="en-US"/>
              </w:rPr>
              <w:t>Indicate the number and activity carried out</w:t>
            </w:r>
          </w:p>
        </w:tc>
      </w:tr>
      <w:tr w:rsidR="008368C0" w:rsidRPr="002C381B" w14:paraId="64D9673D" w14:textId="77777777" w:rsidTr="00361E90">
        <w:trPr>
          <w:trHeight w:val="284"/>
        </w:trPr>
        <w:tc>
          <w:tcPr>
            <w:tcW w:w="10632" w:type="dxa"/>
            <w:gridSpan w:val="9"/>
          </w:tcPr>
          <w:p w14:paraId="33A1E4F5" w14:textId="77777777" w:rsidR="008368C0" w:rsidRPr="002C381B" w:rsidRDefault="008368C0" w:rsidP="008368C0">
            <w:pPr>
              <w:rPr>
                <w:sz w:val="22"/>
                <w:szCs w:val="22"/>
                <w:lang w:val="en-US"/>
              </w:rPr>
            </w:pPr>
          </w:p>
        </w:tc>
      </w:tr>
      <w:tr w:rsidR="008368C0" w:rsidRPr="002C381B" w14:paraId="4CC6FA4F" w14:textId="77777777" w:rsidTr="00361E90">
        <w:trPr>
          <w:trHeight w:val="284"/>
        </w:trPr>
        <w:tc>
          <w:tcPr>
            <w:tcW w:w="10632" w:type="dxa"/>
            <w:gridSpan w:val="9"/>
            <w:shd w:val="clear" w:color="auto" w:fill="F2F2F2"/>
            <w:vAlign w:val="center"/>
          </w:tcPr>
          <w:p w14:paraId="035A8002" w14:textId="77777777" w:rsidR="008368C0" w:rsidRPr="00361E90" w:rsidRDefault="008368C0" w:rsidP="0062741F">
            <w:pPr>
              <w:numPr>
                <w:ilvl w:val="0"/>
                <w:numId w:val="1"/>
              </w:numPr>
              <w:ind w:left="456"/>
              <w:rPr>
                <w:b/>
                <w:color w:val="132D47"/>
                <w:sz w:val="22"/>
                <w:szCs w:val="22"/>
              </w:rPr>
            </w:pPr>
            <w:r w:rsidRPr="00361E90">
              <w:rPr>
                <w:rFonts w:cs="Helvetica"/>
                <w:b/>
                <w:bCs/>
                <w:color w:val="002060"/>
                <w:sz w:val="22"/>
                <w:szCs w:val="22"/>
              </w:rPr>
              <w:t>PRESENCE OF ONSITE SUBCONTRACTORS</w:t>
            </w:r>
          </w:p>
          <w:p w14:paraId="41ED6EF8" w14:textId="77777777" w:rsidR="008368C0" w:rsidRPr="002C381B" w:rsidRDefault="008368C0" w:rsidP="008368C0">
            <w:pPr>
              <w:ind w:left="456"/>
              <w:rPr>
                <w:sz w:val="22"/>
                <w:szCs w:val="22"/>
                <w:lang w:val="en-US"/>
              </w:rPr>
            </w:pPr>
            <w:r w:rsidRPr="002C381B">
              <w:rPr>
                <w:rFonts w:cs="Helvetica"/>
                <w:b/>
                <w:bCs/>
                <w:color w:val="002060"/>
                <w:sz w:val="22"/>
                <w:szCs w:val="22"/>
                <w:lang w:val="en-US"/>
              </w:rPr>
              <w:t>Indicate the number and activity carried out</w:t>
            </w:r>
          </w:p>
        </w:tc>
      </w:tr>
      <w:tr w:rsidR="008368C0" w:rsidRPr="002C381B" w14:paraId="50454DFB" w14:textId="77777777" w:rsidTr="00361E90">
        <w:trPr>
          <w:trHeight w:val="284"/>
        </w:trPr>
        <w:tc>
          <w:tcPr>
            <w:tcW w:w="10632" w:type="dxa"/>
            <w:gridSpan w:val="9"/>
            <w:vAlign w:val="center"/>
          </w:tcPr>
          <w:p w14:paraId="087D76DA" w14:textId="77777777" w:rsidR="008368C0" w:rsidRPr="002C381B" w:rsidRDefault="008368C0" w:rsidP="008368C0">
            <w:pPr>
              <w:rPr>
                <w:sz w:val="22"/>
                <w:szCs w:val="22"/>
                <w:lang w:val="en-US"/>
              </w:rPr>
            </w:pPr>
          </w:p>
        </w:tc>
      </w:tr>
      <w:tr w:rsidR="008368C0" w:rsidRPr="002C381B" w14:paraId="0A8E29CD" w14:textId="77777777" w:rsidTr="00361E90">
        <w:trPr>
          <w:trHeight w:val="284"/>
        </w:trPr>
        <w:tc>
          <w:tcPr>
            <w:tcW w:w="10632" w:type="dxa"/>
            <w:gridSpan w:val="9"/>
            <w:shd w:val="clear" w:color="auto" w:fill="F2F2F2"/>
            <w:vAlign w:val="center"/>
          </w:tcPr>
          <w:p w14:paraId="0DCD6649" w14:textId="77777777" w:rsidR="008368C0" w:rsidRPr="00361E90" w:rsidRDefault="008368C0" w:rsidP="0062741F">
            <w:pPr>
              <w:numPr>
                <w:ilvl w:val="0"/>
                <w:numId w:val="1"/>
              </w:numPr>
              <w:ind w:left="456"/>
              <w:rPr>
                <w:b/>
                <w:color w:val="132D47"/>
                <w:sz w:val="22"/>
                <w:szCs w:val="22"/>
              </w:rPr>
            </w:pPr>
            <w:r w:rsidRPr="00361E90">
              <w:rPr>
                <w:rFonts w:cs="Helvetica"/>
                <w:b/>
                <w:bCs/>
                <w:color w:val="002060"/>
                <w:sz w:val="22"/>
                <w:szCs w:val="22"/>
              </w:rPr>
              <w:t>SHIFT WORK</w:t>
            </w:r>
          </w:p>
          <w:p w14:paraId="1BD9B8AB" w14:textId="77777777" w:rsidR="008368C0" w:rsidRPr="002C381B" w:rsidRDefault="008368C0" w:rsidP="008368C0">
            <w:pPr>
              <w:ind w:left="456"/>
              <w:rPr>
                <w:sz w:val="22"/>
                <w:szCs w:val="22"/>
                <w:lang w:val="en-US"/>
              </w:rPr>
            </w:pPr>
            <w:r w:rsidRPr="002C381B">
              <w:rPr>
                <w:rFonts w:cs="Helvetica"/>
                <w:b/>
                <w:bCs/>
                <w:color w:val="002060"/>
                <w:sz w:val="22"/>
                <w:szCs w:val="22"/>
                <w:lang w:val="en-US"/>
              </w:rPr>
              <w:t>list shifts (including any night shift) and activities performed</w:t>
            </w:r>
          </w:p>
        </w:tc>
      </w:tr>
      <w:tr w:rsidR="008368C0" w:rsidRPr="002C381B" w14:paraId="4331CFA0" w14:textId="77777777" w:rsidTr="00361E90">
        <w:trPr>
          <w:trHeight w:val="284"/>
        </w:trPr>
        <w:tc>
          <w:tcPr>
            <w:tcW w:w="10632" w:type="dxa"/>
            <w:gridSpan w:val="9"/>
            <w:vAlign w:val="center"/>
          </w:tcPr>
          <w:p w14:paraId="0AE6615C" w14:textId="77777777" w:rsidR="008368C0" w:rsidRPr="002C381B" w:rsidRDefault="008368C0" w:rsidP="008368C0">
            <w:pPr>
              <w:rPr>
                <w:sz w:val="22"/>
                <w:szCs w:val="22"/>
                <w:lang w:val="en-US"/>
              </w:rPr>
            </w:pPr>
            <w:bookmarkStart w:id="0" w:name="_Hlk161071261"/>
          </w:p>
        </w:tc>
      </w:tr>
      <w:bookmarkEnd w:id="0"/>
      <w:tr w:rsidR="008368C0" w:rsidRPr="002C381B" w14:paraId="3C6667E5" w14:textId="77777777" w:rsidTr="00361E90">
        <w:trPr>
          <w:trHeight w:val="284"/>
        </w:trPr>
        <w:tc>
          <w:tcPr>
            <w:tcW w:w="10632" w:type="dxa"/>
            <w:gridSpan w:val="9"/>
            <w:shd w:val="clear" w:color="auto" w:fill="F2F2F2"/>
            <w:vAlign w:val="center"/>
          </w:tcPr>
          <w:p w14:paraId="68F718B8" w14:textId="1759AF35" w:rsidR="008368C0" w:rsidRPr="00361E90" w:rsidRDefault="008368C0" w:rsidP="0062741F">
            <w:pPr>
              <w:numPr>
                <w:ilvl w:val="0"/>
                <w:numId w:val="1"/>
              </w:numPr>
              <w:ind w:left="456"/>
              <w:rPr>
                <w:rFonts w:cs="Helvetica"/>
                <w:b/>
                <w:bCs/>
                <w:color w:val="002060"/>
                <w:sz w:val="22"/>
                <w:szCs w:val="22"/>
              </w:rPr>
            </w:pPr>
            <w:r w:rsidRPr="00361E90">
              <w:rPr>
                <w:rFonts w:cs="Helvetica"/>
                <w:b/>
                <w:bCs/>
                <w:color w:val="002060"/>
                <w:sz w:val="22"/>
                <w:szCs w:val="22"/>
              </w:rPr>
              <w:t>PIECE</w:t>
            </w:r>
            <w:r w:rsidR="002C381B">
              <w:rPr>
                <w:rFonts w:cs="Helvetica"/>
                <w:b/>
                <w:bCs/>
                <w:color w:val="002060"/>
                <w:sz w:val="22"/>
                <w:szCs w:val="22"/>
              </w:rPr>
              <w:t>RATE</w:t>
            </w:r>
            <w:r w:rsidRPr="00361E90">
              <w:rPr>
                <w:rFonts w:cs="Helvetica"/>
                <w:b/>
                <w:bCs/>
                <w:color w:val="002060"/>
                <w:sz w:val="22"/>
                <w:szCs w:val="22"/>
              </w:rPr>
              <w:t xml:space="preserve"> WORKERS</w:t>
            </w:r>
          </w:p>
          <w:p w14:paraId="6A7C44C0" w14:textId="77777777" w:rsidR="008368C0" w:rsidRPr="002C381B" w:rsidRDefault="008368C0" w:rsidP="008368C0">
            <w:pPr>
              <w:ind w:left="456"/>
              <w:rPr>
                <w:sz w:val="22"/>
                <w:szCs w:val="22"/>
                <w:lang w:val="en-US"/>
              </w:rPr>
            </w:pPr>
            <w:r w:rsidRPr="002C381B">
              <w:rPr>
                <w:rFonts w:cs="Helvetica"/>
                <w:b/>
                <w:bCs/>
                <w:color w:val="002060"/>
                <w:sz w:val="22"/>
                <w:szCs w:val="22"/>
                <w:lang w:val="en-US"/>
              </w:rPr>
              <w:t>Indicate the number and activity carried out</w:t>
            </w:r>
          </w:p>
        </w:tc>
      </w:tr>
      <w:tr w:rsidR="008368C0" w:rsidRPr="002C381B" w14:paraId="5B15C1CD" w14:textId="77777777" w:rsidTr="00361E90">
        <w:trPr>
          <w:cantSplit/>
          <w:trHeight w:hRule="exact" w:val="325"/>
        </w:trPr>
        <w:tc>
          <w:tcPr>
            <w:tcW w:w="10632" w:type="dxa"/>
            <w:gridSpan w:val="9"/>
            <w:shd w:val="clear" w:color="auto" w:fill="FFFFFF"/>
            <w:vAlign w:val="center"/>
          </w:tcPr>
          <w:p w14:paraId="3FAC967B" w14:textId="77777777" w:rsidR="008368C0" w:rsidRPr="002C381B" w:rsidRDefault="008368C0" w:rsidP="008368C0">
            <w:pPr>
              <w:rPr>
                <w:sz w:val="22"/>
                <w:szCs w:val="22"/>
                <w:lang w:val="en-US"/>
              </w:rPr>
            </w:pPr>
            <w:bookmarkStart w:id="1" w:name="_Hlk161071299"/>
          </w:p>
        </w:tc>
      </w:tr>
      <w:bookmarkEnd w:id="1"/>
      <w:tr w:rsidR="008368C0" w:rsidRPr="002C381B" w14:paraId="422C0B97" w14:textId="77777777" w:rsidTr="00361E90">
        <w:trPr>
          <w:cantSplit/>
          <w:trHeight w:hRule="exact" w:val="885"/>
        </w:trPr>
        <w:tc>
          <w:tcPr>
            <w:tcW w:w="10632" w:type="dxa"/>
            <w:gridSpan w:val="9"/>
            <w:shd w:val="clear" w:color="auto" w:fill="F2F2F2"/>
            <w:vAlign w:val="center"/>
          </w:tcPr>
          <w:p w14:paraId="6CB8BC7F" w14:textId="67A123AB" w:rsidR="000F5061" w:rsidRPr="002C381B" w:rsidRDefault="000F5061" w:rsidP="0062741F">
            <w:pPr>
              <w:numPr>
                <w:ilvl w:val="0"/>
                <w:numId w:val="1"/>
              </w:numPr>
              <w:ind w:left="456"/>
              <w:rPr>
                <w:rFonts w:cs="Helvetica"/>
                <w:b/>
                <w:bCs/>
                <w:color w:val="002060"/>
                <w:sz w:val="22"/>
                <w:szCs w:val="22"/>
                <w:lang w:val="en-US"/>
              </w:rPr>
            </w:pPr>
            <w:r w:rsidRPr="002C381B">
              <w:rPr>
                <w:rFonts w:cs="Helvetica"/>
                <w:b/>
                <w:bCs/>
                <w:color w:val="002060"/>
                <w:sz w:val="22"/>
                <w:szCs w:val="22"/>
                <w:lang w:val="en-US"/>
              </w:rPr>
              <w:t xml:space="preserve"> COMPLAINTS/REPORTS FROM EMPLOYEES OR OTHER STAKEHOLDERS IN THE LAST 6 MONTHS</w:t>
            </w:r>
          </w:p>
          <w:p w14:paraId="395D0F98" w14:textId="7C8F2FA3" w:rsidR="000F5061" w:rsidRPr="002C381B" w:rsidRDefault="00361E90" w:rsidP="00361E90">
            <w:pPr>
              <w:ind w:left="456"/>
              <w:rPr>
                <w:rFonts w:cs="Helvetica"/>
                <w:b/>
                <w:bCs/>
                <w:color w:val="002060"/>
                <w:sz w:val="22"/>
                <w:szCs w:val="22"/>
                <w:lang w:val="en-US"/>
              </w:rPr>
            </w:pPr>
            <w:r w:rsidRPr="002C381B">
              <w:rPr>
                <w:rFonts w:cs="Helvetica"/>
                <w:b/>
                <w:bCs/>
                <w:color w:val="002060"/>
                <w:sz w:val="16"/>
                <w:szCs w:val="16"/>
                <w:lang w:val="en-US"/>
              </w:rPr>
              <w:t xml:space="preserve">include information about reports, current or past legal actions, or any news that could potentially be perceived by the market as critical </w:t>
            </w:r>
            <w:r w:rsidR="002C381B">
              <w:rPr>
                <w:rFonts w:cs="Helvetica"/>
                <w:b/>
                <w:bCs/>
                <w:color w:val="002060"/>
                <w:sz w:val="16"/>
                <w:szCs w:val="16"/>
                <w:lang w:val="en-US"/>
              </w:rPr>
              <w:t>regarding</w:t>
            </w:r>
            <w:r w:rsidRPr="002C381B">
              <w:rPr>
                <w:rFonts w:cs="Helvetica"/>
                <w:b/>
                <w:bCs/>
                <w:color w:val="002060"/>
                <w:sz w:val="16"/>
                <w:szCs w:val="16"/>
                <w:lang w:val="en-US"/>
              </w:rPr>
              <w:t xml:space="preserve"> social responsibility</w:t>
            </w:r>
            <w:r w:rsidR="002C381B">
              <w:rPr>
                <w:rFonts w:cs="Helvetica"/>
                <w:b/>
                <w:bCs/>
                <w:color w:val="002060"/>
                <w:sz w:val="16"/>
                <w:szCs w:val="16"/>
                <w:lang w:val="en-US"/>
              </w:rPr>
              <w:t xml:space="preserve"> elements</w:t>
            </w:r>
            <w:r w:rsidRPr="002C381B">
              <w:rPr>
                <w:rFonts w:cs="Helvetica"/>
                <w:b/>
                <w:bCs/>
                <w:color w:val="002060"/>
                <w:sz w:val="16"/>
                <w:szCs w:val="16"/>
                <w:lang w:val="en-US"/>
              </w:rPr>
              <w:t>.</w:t>
            </w:r>
          </w:p>
        </w:tc>
      </w:tr>
      <w:tr w:rsidR="00361E90" w:rsidRPr="002C381B" w14:paraId="0D287010" w14:textId="77777777" w:rsidTr="00361E90">
        <w:trPr>
          <w:cantSplit/>
          <w:trHeight w:hRule="exact" w:val="558"/>
        </w:trPr>
        <w:tc>
          <w:tcPr>
            <w:tcW w:w="10632" w:type="dxa"/>
            <w:gridSpan w:val="9"/>
            <w:shd w:val="clear" w:color="auto" w:fill="FFFFFF"/>
            <w:vAlign w:val="center"/>
          </w:tcPr>
          <w:p w14:paraId="60F409CA" w14:textId="77777777" w:rsidR="00361E90" w:rsidRPr="002C381B" w:rsidRDefault="00361E90" w:rsidP="00405233">
            <w:pPr>
              <w:rPr>
                <w:sz w:val="22"/>
                <w:szCs w:val="22"/>
                <w:lang w:val="en-US"/>
              </w:rPr>
            </w:pPr>
          </w:p>
        </w:tc>
      </w:tr>
      <w:tr w:rsidR="00361E90" w:rsidRPr="00361E90" w14:paraId="7309B88A" w14:textId="77777777" w:rsidTr="00361E90">
        <w:trPr>
          <w:cantSplit/>
          <w:trHeight w:hRule="exact" w:val="604"/>
        </w:trPr>
        <w:tc>
          <w:tcPr>
            <w:tcW w:w="10632" w:type="dxa"/>
            <w:gridSpan w:val="9"/>
            <w:shd w:val="clear" w:color="auto" w:fill="F2F2F2"/>
            <w:vAlign w:val="center"/>
          </w:tcPr>
          <w:p w14:paraId="0F9C1CCE" w14:textId="56A672F3" w:rsidR="00361E90" w:rsidRPr="00361E90" w:rsidRDefault="00361E90" w:rsidP="00361E90">
            <w:pPr>
              <w:numPr>
                <w:ilvl w:val="0"/>
                <w:numId w:val="1"/>
              </w:numPr>
              <w:ind w:left="456"/>
              <w:rPr>
                <w:rFonts w:cs="Helvetica"/>
                <w:b/>
                <w:bCs/>
                <w:color w:val="002060"/>
                <w:sz w:val="22"/>
                <w:szCs w:val="22"/>
              </w:rPr>
            </w:pPr>
            <w:r w:rsidRPr="00361E90">
              <w:rPr>
                <w:rFonts w:cs="Helvetica"/>
                <w:b/>
                <w:bCs/>
                <w:color w:val="002060"/>
                <w:sz w:val="22"/>
                <w:szCs w:val="22"/>
              </w:rPr>
              <w:t xml:space="preserve">SAI </w:t>
            </w:r>
            <w:r w:rsidR="002C381B">
              <w:rPr>
                <w:rFonts w:cs="Helvetica"/>
                <w:b/>
                <w:bCs/>
                <w:color w:val="002060"/>
                <w:sz w:val="22"/>
                <w:szCs w:val="22"/>
              </w:rPr>
              <w:t>DATABASE</w:t>
            </w:r>
            <w:r w:rsidRPr="00361E90">
              <w:rPr>
                <w:rFonts w:cs="Helvetica"/>
                <w:b/>
                <w:bCs/>
                <w:color w:val="002060"/>
                <w:sz w:val="22"/>
                <w:szCs w:val="22"/>
              </w:rPr>
              <w:t xml:space="preserve"> REGISTRATION (database.sa-intl.org)</w:t>
            </w:r>
          </w:p>
        </w:tc>
      </w:tr>
      <w:tr w:rsidR="000F5061" w:rsidRPr="002C381B" w14:paraId="6A5BA201" w14:textId="77777777" w:rsidTr="00361E90">
        <w:trPr>
          <w:cantSplit/>
          <w:trHeight w:hRule="exact" w:val="723"/>
        </w:trPr>
        <w:tc>
          <w:tcPr>
            <w:tcW w:w="10632" w:type="dxa"/>
            <w:gridSpan w:val="9"/>
            <w:shd w:val="clear" w:color="auto" w:fill="FFFFFF"/>
            <w:vAlign w:val="center"/>
          </w:tcPr>
          <w:p w14:paraId="3BB18C29" w14:textId="76592B0B" w:rsidR="000F5061" w:rsidRPr="002C381B" w:rsidRDefault="00361E90" w:rsidP="000F5061">
            <w:pPr>
              <w:ind w:left="456"/>
              <w:rPr>
                <w:rFonts w:cs="Helvetica"/>
                <w:b/>
                <w:bCs/>
                <w:color w:val="002060"/>
                <w:sz w:val="22"/>
                <w:szCs w:val="22"/>
                <w:lang w:val="en-US"/>
              </w:rPr>
            </w:pPr>
            <w:r w:rsidRPr="002C381B">
              <w:rPr>
                <w:rFonts w:cs="Helvetica"/>
                <w:b/>
                <w:bCs/>
                <w:color w:val="002060"/>
                <w:sz w:val="22"/>
                <w:szCs w:val="22"/>
                <w:lang w:val="en-US"/>
              </w:rPr>
              <w:t>Registration on the SAI platform with association with a RINA certification body</w:t>
            </w:r>
            <w:r w:rsidRPr="00361E90">
              <w:rPr>
                <w:rFonts w:cs="Helvetica"/>
                <w:b/>
                <w:bCs/>
                <w:color w:val="002060"/>
                <w:sz w:val="22"/>
                <w:szCs w:val="22"/>
              </w:rPr>
              <w:fldChar w:fldCharType="begin">
                <w:ffData>
                  <w:name w:val="Check1"/>
                  <w:enabled/>
                  <w:calcOnExit w:val="0"/>
                  <w:checkBox>
                    <w:sizeAuto/>
                    <w:default w:val="0"/>
                  </w:checkBox>
                </w:ffData>
              </w:fldChar>
            </w:r>
            <w:bookmarkStart w:id="2" w:name="Check1"/>
            <w:r w:rsidRPr="002C381B">
              <w:rPr>
                <w:rFonts w:cs="Helvetica"/>
                <w:b/>
                <w:bCs/>
                <w:color w:val="002060"/>
                <w:sz w:val="22"/>
                <w:szCs w:val="22"/>
                <w:lang w:val="en-US"/>
              </w:rPr>
              <w:instrText xml:space="preserve"> FORMCHECKBOX </w:instrText>
            </w:r>
            <w:r w:rsidR="002C381B">
              <w:rPr>
                <w:rFonts w:cs="Helvetica"/>
                <w:b/>
                <w:bCs/>
                <w:color w:val="002060"/>
                <w:sz w:val="22"/>
                <w:szCs w:val="22"/>
              </w:rPr>
            </w:r>
            <w:r w:rsidR="002C381B">
              <w:rPr>
                <w:rFonts w:cs="Helvetica"/>
                <w:b/>
                <w:bCs/>
                <w:color w:val="002060"/>
                <w:sz w:val="22"/>
                <w:szCs w:val="22"/>
              </w:rPr>
              <w:fldChar w:fldCharType="separate"/>
            </w:r>
            <w:r w:rsidRPr="00361E90">
              <w:rPr>
                <w:rFonts w:cs="Helvetica"/>
                <w:b/>
                <w:bCs/>
                <w:color w:val="002060"/>
                <w:sz w:val="22"/>
                <w:szCs w:val="22"/>
              </w:rPr>
              <w:fldChar w:fldCharType="end"/>
            </w:r>
            <w:bookmarkEnd w:id="2"/>
          </w:p>
          <w:p w14:paraId="25D75A64" w14:textId="2830574A" w:rsidR="00361E90" w:rsidRPr="002C381B" w:rsidRDefault="00361E90" w:rsidP="000F5061">
            <w:pPr>
              <w:ind w:left="456"/>
              <w:rPr>
                <w:rFonts w:cs="Helvetica"/>
                <w:b/>
                <w:bCs/>
                <w:color w:val="002060"/>
                <w:sz w:val="22"/>
                <w:szCs w:val="22"/>
                <w:lang w:val="en-US"/>
              </w:rPr>
            </w:pPr>
            <w:r w:rsidRPr="002C381B">
              <w:rPr>
                <w:rFonts w:cs="Helvetica"/>
                <w:b/>
                <w:bCs/>
                <w:color w:val="002060"/>
                <w:sz w:val="22"/>
                <w:szCs w:val="22"/>
                <w:lang w:val="en-US"/>
              </w:rPr>
              <w:t xml:space="preserve">Completion of the self-assessment questionnaire on the SAI platform </w:t>
            </w:r>
            <w:r w:rsidRPr="00361E90">
              <w:rPr>
                <w:rFonts w:cs="Helvetica"/>
                <w:b/>
                <w:bCs/>
                <w:color w:val="002060"/>
                <w:sz w:val="22"/>
                <w:szCs w:val="22"/>
              </w:rPr>
              <w:fldChar w:fldCharType="begin">
                <w:ffData>
                  <w:name w:val="Check1"/>
                  <w:enabled/>
                  <w:calcOnExit w:val="0"/>
                  <w:checkBox>
                    <w:sizeAuto/>
                    <w:default w:val="0"/>
                  </w:checkBox>
                </w:ffData>
              </w:fldChar>
            </w:r>
            <w:r w:rsidRPr="002C381B">
              <w:rPr>
                <w:rFonts w:cs="Helvetica"/>
                <w:b/>
                <w:bCs/>
                <w:color w:val="002060"/>
                <w:sz w:val="22"/>
                <w:szCs w:val="22"/>
                <w:lang w:val="en-US"/>
              </w:rPr>
              <w:instrText xml:space="preserve"> FORMCHECKBOX </w:instrText>
            </w:r>
            <w:r w:rsidR="002C381B">
              <w:rPr>
                <w:rFonts w:cs="Helvetica"/>
                <w:b/>
                <w:bCs/>
                <w:color w:val="002060"/>
                <w:sz w:val="22"/>
                <w:szCs w:val="22"/>
              </w:rPr>
            </w:r>
            <w:r w:rsidR="002C381B">
              <w:rPr>
                <w:rFonts w:cs="Helvetica"/>
                <w:b/>
                <w:bCs/>
                <w:color w:val="002060"/>
                <w:sz w:val="22"/>
                <w:szCs w:val="22"/>
              </w:rPr>
              <w:fldChar w:fldCharType="separate"/>
            </w:r>
            <w:r w:rsidRPr="00361E90">
              <w:rPr>
                <w:rFonts w:cs="Helvetica"/>
                <w:b/>
                <w:bCs/>
                <w:color w:val="002060"/>
                <w:sz w:val="22"/>
                <w:szCs w:val="22"/>
              </w:rPr>
              <w:fldChar w:fldCharType="end"/>
            </w:r>
          </w:p>
          <w:p w14:paraId="2EC583BC" w14:textId="11EF5C9B" w:rsidR="00361E90" w:rsidRPr="002C381B" w:rsidRDefault="00361E90" w:rsidP="000F5061">
            <w:pPr>
              <w:ind w:left="456"/>
              <w:rPr>
                <w:rFonts w:cs="Helvetica"/>
                <w:b/>
                <w:bCs/>
                <w:color w:val="002060"/>
                <w:sz w:val="22"/>
                <w:szCs w:val="22"/>
                <w:lang w:val="en-US"/>
              </w:rPr>
            </w:pPr>
          </w:p>
        </w:tc>
      </w:tr>
      <w:tr w:rsidR="008368C0" w:rsidRPr="00361E90" w14:paraId="7E0F5C41" w14:textId="77777777" w:rsidTr="00361E90">
        <w:trPr>
          <w:cantSplit/>
          <w:trHeight w:hRule="exact" w:val="1034"/>
        </w:trPr>
        <w:tc>
          <w:tcPr>
            <w:tcW w:w="2656" w:type="dxa"/>
            <w:gridSpan w:val="4"/>
          </w:tcPr>
          <w:p w14:paraId="465C38A4" w14:textId="77777777" w:rsidR="008368C0" w:rsidRDefault="008368C0" w:rsidP="008368C0">
            <w:pPr>
              <w:rPr>
                <w:sz w:val="22"/>
                <w:szCs w:val="22"/>
              </w:rPr>
            </w:pPr>
            <w:r w:rsidRPr="00361E90">
              <w:rPr>
                <w:sz w:val="22"/>
                <w:szCs w:val="22"/>
              </w:rPr>
              <w:t>Date</w:t>
            </w:r>
          </w:p>
          <w:p w14:paraId="229200D0" w14:textId="77777777" w:rsidR="00361E90" w:rsidRPr="00361E90" w:rsidRDefault="00361E90" w:rsidP="00361E90">
            <w:pPr>
              <w:rPr>
                <w:sz w:val="22"/>
                <w:szCs w:val="22"/>
              </w:rPr>
            </w:pPr>
          </w:p>
          <w:p w14:paraId="6C24AF84" w14:textId="77777777" w:rsidR="00361E90" w:rsidRPr="00361E90" w:rsidRDefault="00361E90" w:rsidP="00361E90">
            <w:pPr>
              <w:rPr>
                <w:sz w:val="22"/>
                <w:szCs w:val="22"/>
              </w:rPr>
            </w:pPr>
          </w:p>
          <w:p w14:paraId="62BFFE72" w14:textId="77777777" w:rsidR="00361E90" w:rsidRPr="00361E90" w:rsidRDefault="00361E90" w:rsidP="00361E90">
            <w:pPr>
              <w:rPr>
                <w:sz w:val="22"/>
                <w:szCs w:val="22"/>
              </w:rPr>
            </w:pPr>
          </w:p>
          <w:p w14:paraId="33274895" w14:textId="77777777" w:rsidR="00361E90" w:rsidRPr="00361E90" w:rsidRDefault="00361E90" w:rsidP="00361E90">
            <w:pPr>
              <w:rPr>
                <w:sz w:val="22"/>
                <w:szCs w:val="22"/>
              </w:rPr>
            </w:pPr>
          </w:p>
          <w:p w14:paraId="5862F0FB" w14:textId="77777777" w:rsidR="00361E90" w:rsidRPr="00361E90" w:rsidRDefault="00361E90" w:rsidP="00361E90">
            <w:pPr>
              <w:ind w:firstLine="709"/>
              <w:rPr>
                <w:sz w:val="22"/>
                <w:szCs w:val="22"/>
              </w:rPr>
            </w:pPr>
          </w:p>
        </w:tc>
        <w:tc>
          <w:tcPr>
            <w:tcW w:w="7976" w:type="dxa"/>
            <w:gridSpan w:val="5"/>
          </w:tcPr>
          <w:p w14:paraId="66C3A73F" w14:textId="77777777" w:rsidR="008368C0" w:rsidRPr="00361E90" w:rsidRDefault="008368C0" w:rsidP="008368C0">
            <w:pPr>
              <w:rPr>
                <w:sz w:val="22"/>
                <w:szCs w:val="22"/>
              </w:rPr>
            </w:pPr>
            <w:r w:rsidRPr="00361E90">
              <w:rPr>
                <w:sz w:val="22"/>
                <w:szCs w:val="22"/>
              </w:rPr>
              <w:t>Signature</w:t>
            </w:r>
          </w:p>
          <w:p w14:paraId="7D4AB635" w14:textId="77777777" w:rsidR="008368C0" w:rsidRDefault="008368C0" w:rsidP="008368C0">
            <w:pPr>
              <w:rPr>
                <w:sz w:val="22"/>
                <w:szCs w:val="22"/>
              </w:rPr>
            </w:pPr>
          </w:p>
          <w:p w14:paraId="7AF40276" w14:textId="77777777" w:rsidR="00361E90" w:rsidRPr="00361E90" w:rsidRDefault="00361E90" w:rsidP="008368C0">
            <w:pPr>
              <w:rPr>
                <w:sz w:val="22"/>
                <w:szCs w:val="22"/>
              </w:rPr>
            </w:pPr>
          </w:p>
        </w:tc>
      </w:tr>
    </w:tbl>
    <w:p w14:paraId="45E59AC7" w14:textId="7A6F89E0" w:rsidR="00424F57" w:rsidRPr="003074A4" w:rsidRDefault="00424F57" w:rsidP="00C50BD0">
      <w:pPr>
        <w:pStyle w:val="para"/>
        <w:tabs>
          <w:tab w:val="right" w:leader="underscore" w:pos="9923"/>
        </w:tabs>
        <w:ind w:firstLine="0"/>
      </w:pPr>
    </w:p>
    <w:p w14:paraId="146FA627" w14:textId="77777777" w:rsidR="00424F57" w:rsidRPr="003074A4" w:rsidRDefault="00424F57" w:rsidP="00424F57">
      <w:pPr>
        <w:pStyle w:val="para"/>
        <w:tabs>
          <w:tab w:val="right" w:leader="underscore" w:pos="3686"/>
          <w:tab w:val="right" w:leader="underscore" w:pos="9923"/>
        </w:tabs>
        <w:ind w:firstLine="0"/>
      </w:pPr>
    </w:p>
    <w:p w14:paraId="1A45E230" w14:textId="77777777" w:rsidR="00424F57" w:rsidRPr="003074A4" w:rsidRDefault="00424F57" w:rsidP="00424F57">
      <w:pPr>
        <w:pStyle w:val="para"/>
        <w:tabs>
          <w:tab w:val="right" w:leader="underscore" w:pos="3686"/>
          <w:tab w:val="right" w:leader="underscore" w:pos="9923"/>
        </w:tabs>
        <w:ind w:firstLine="0"/>
      </w:pPr>
    </w:p>
    <w:p w14:paraId="060311E0" w14:textId="77777777" w:rsidR="00424F57" w:rsidRPr="003074A4" w:rsidRDefault="00424F57" w:rsidP="00424F57">
      <w:pPr>
        <w:pStyle w:val="para"/>
        <w:tabs>
          <w:tab w:val="right" w:leader="underscore" w:pos="3686"/>
          <w:tab w:val="right" w:leader="underscore" w:pos="9923"/>
        </w:tabs>
        <w:ind w:firstLine="0"/>
      </w:pPr>
    </w:p>
    <w:p w14:paraId="3ED167F6" w14:textId="77777777" w:rsidR="00424F57" w:rsidRPr="003074A4" w:rsidRDefault="00424F57" w:rsidP="00424F57">
      <w:pPr>
        <w:pStyle w:val="para"/>
        <w:tabs>
          <w:tab w:val="right" w:leader="underscore" w:pos="3686"/>
          <w:tab w:val="right" w:leader="underscore" w:pos="9923"/>
        </w:tabs>
        <w:ind w:firstLine="0"/>
      </w:pPr>
    </w:p>
    <w:p w14:paraId="028E1AF1" w14:textId="77777777" w:rsidR="00424F57" w:rsidRPr="003074A4" w:rsidRDefault="00424F57" w:rsidP="00424F57">
      <w:pPr>
        <w:pStyle w:val="para"/>
        <w:tabs>
          <w:tab w:val="right" w:leader="underscore" w:pos="3686"/>
          <w:tab w:val="right" w:leader="underscore" w:pos="9923"/>
        </w:tabs>
        <w:ind w:firstLine="0"/>
      </w:pPr>
    </w:p>
    <w:p w14:paraId="20AC4979" w14:textId="77777777" w:rsidR="00424F57" w:rsidRPr="003074A4" w:rsidRDefault="00424F57" w:rsidP="00424F57">
      <w:pPr>
        <w:pStyle w:val="para"/>
        <w:tabs>
          <w:tab w:val="right" w:leader="underscore" w:pos="3686"/>
          <w:tab w:val="right" w:leader="underscore" w:pos="9923"/>
        </w:tabs>
        <w:ind w:firstLine="0"/>
      </w:pPr>
    </w:p>
    <w:p w14:paraId="0C8B6A19" w14:textId="77777777" w:rsidR="00424F57" w:rsidRPr="003074A4" w:rsidRDefault="00424F57" w:rsidP="00424F57">
      <w:pPr>
        <w:pStyle w:val="para"/>
        <w:tabs>
          <w:tab w:val="right" w:leader="underscore" w:pos="3686"/>
          <w:tab w:val="right" w:leader="underscore" w:pos="9923"/>
        </w:tabs>
        <w:ind w:firstLine="0"/>
      </w:pPr>
    </w:p>
    <w:p w14:paraId="5B7201F8" w14:textId="77777777" w:rsidR="00424F57" w:rsidRPr="00A449E5" w:rsidRDefault="00A449E5" w:rsidP="00C50BD0">
      <w:pPr>
        <w:pStyle w:val="Heading1"/>
        <w:jc w:val="center"/>
        <w:rPr>
          <w:lang w:val="it-IT"/>
        </w:rPr>
      </w:pPr>
      <w:r w:rsidRPr="00A449E5">
        <w:t>SELF-ASSESSMENT QUESTIONNAIRE</w:t>
      </w:r>
    </w:p>
    <w:p w14:paraId="3FC26C79" w14:textId="77777777" w:rsidR="00424F57" w:rsidRPr="002C381B" w:rsidRDefault="00424F57" w:rsidP="00C50BD0">
      <w:pPr>
        <w:pStyle w:val="Heading1"/>
        <w:jc w:val="center"/>
        <w:rPr>
          <w:sz w:val="18"/>
        </w:rPr>
      </w:pPr>
      <w:r w:rsidRPr="00A449E5">
        <w:t>OF THE SOCIAL RESPONSIBILITY MANAGEMENT SYSTEM</w:t>
      </w:r>
    </w:p>
    <w:p w14:paraId="20C82E95" w14:textId="77777777" w:rsidR="00424F57" w:rsidRPr="002C381B" w:rsidRDefault="00424F57" w:rsidP="00424F57">
      <w:pPr>
        <w:pStyle w:val="Heading1"/>
        <w:jc w:val="center"/>
      </w:pPr>
      <w:r w:rsidRPr="00424F57">
        <w:rPr>
          <w:b w:val="0"/>
          <w:sz w:val="36"/>
          <w:szCs w:val="36"/>
        </w:rPr>
        <w:br w:type="page"/>
      </w:r>
      <w:bookmarkStart w:id="3" w:name="_Toc422143122"/>
      <w:r w:rsidRPr="00424F57">
        <w:lastRenderedPageBreak/>
        <w:t>WORKING WITH THE DOCUMENT</w:t>
      </w:r>
      <w:bookmarkEnd w:id="3"/>
    </w:p>
    <w:p w14:paraId="3AAFCEB0" w14:textId="77777777" w:rsidR="00424F57" w:rsidRPr="002C381B" w:rsidRDefault="00424F57" w:rsidP="00424F57">
      <w:pPr>
        <w:pStyle w:val="EndnoteText"/>
        <w:rPr>
          <w:lang w:val="en-US"/>
        </w:rPr>
      </w:pPr>
    </w:p>
    <w:p w14:paraId="0599177F" w14:textId="77777777" w:rsidR="00424F57" w:rsidRPr="002C381B" w:rsidRDefault="00424F57" w:rsidP="00A449E5">
      <w:pPr>
        <w:jc w:val="both"/>
        <w:rPr>
          <w:lang w:val="en-US"/>
        </w:rPr>
      </w:pPr>
      <w:r w:rsidRPr="002C381B">
        <w:rPr>
          <w:lang w:val="en-US"/>
        </w:rPr>
        <w:t>The SA8000 Performance Indicators Annex describes the minimum social responsibility performance expectations for SA8000 certified organizations. Anyone can use these indicators to assess the extent to which an organization's activities/controls and social performance comply with each of the requirements of the SA8000 Standard.</w:t>
      </w:r>
    </w:p>
    <w:p w14:paraId="5D2729A5" w14:textId="77777777" w:rsidR="00424F57" w:rsidRPr="002C381B" w:rsidRDefault="00424F57" w:rsidP="00A449E5">
      <w:pPr>
        <w:jc w:val="both"/>
        <w:rPr>
          <w:lang w:val="en-US"/>
        </w:rPr>
      </w:pPr>
    </w:p>
    <w:p w14:paraId="427575DC" w14:textId="77777777" w:rsidR="00424F57" w:rsidRPr="002C381B" w:rsidRDefault="00424F57" w:rsidP="00A449E5">
      <w:pPr>
        <w:jc w:val="both"/>
        <w:rPr>
          <w:lang w:val="en-US"/>
        </w:rPr>
      </w:pPr>
      <w:r w:rsidRPr="002C381B">
        <w:rPr>
          <w:lang w:val="en-US"/>
        </w:rPr>
        <w:t xml:space="preserve">However, the Annex is not a stand-alone or regulatory document as it requires a simultaneous reference to the relevant requirement(s) of the SA8000 Standard. Depending on the nature and situation of each individual organisation, there may be plausible and permissible reasons for considering certain indicators irrelevant or inapplicable. </w:t>
      </w:r>
    </w:p>
    <w:p w14:paraId="2F374760" w14:textId="77777777" w:rsidR="00424F57" w:rsidRPr="002C381B" w:rsidRDefault="00424F57" w:rsidP="00A449E5">
      <w:pPr>
        <w:jc w:val="both"/>
        <w:rPr>
          <w:lang w:val="en-US"/>
        </w:rPr>
      </w:pPr>
    </w:p>
    <w:p w14:paraId="76B9E82B" w14:textId="77777777" w:rsidR="00424F57" w:rsidRPr="002C381B" w:rsidRDefault="00424F57" w:rsidP="00A449E5">
      <w:pPr>
        <w:jc w:val="both"/>
        <w:rPr>
          <w:lang w:val="en-US"/>
        </w:rPr>
      </w:pPr>
      <w:r w:rsidRPr="002C381B">
        <w:rPr>
          <w:lang w:val="en-US"/>
        </w:rPr>
        <w:t>Management of an organization that already declares itself compliant with – or is in the process of complying with – SA8000 requirements must demonstrate knowledge and understanding of the Annex. Such organizations should use the Annex as an assessment tool during periodic monitoring and review activities in order to determine the current degree of compliance with the SA8000 Standard – overall, or requirement by requirement. As a result of these internal monitoring activities, the organization's management may recognize the need for additional activities/controls to meet SA8000 requirements and/or may identify non-conformities with respect to the Standard. Any non-conformities identified will require corrective or preventive action (see requirement 9.8 of the SA8000 Standard).</w:t>
      </w:r>
    </w:p>
    <w:p w14:paraId="550C9F99" w14:textId="77777777" w:rsidR="00424F57" w:rsidRDefault="00424F57" w:rsidP="00424F57">
      <w:pPr>
        <w:pStyle w:val="Heading1"/>
        <w:jc w:val="center"/>
      </w:pPr>
      <w:bookmarkStart w:id="4" w:name="_Toc422143196"/>
      <w:r>
        <w:t>DISCLAIMER</w:t>
      </w:r>
      <w:bookmarkEnd w:id="4"/>
    </w:p>
    <w:p w14:paraId="605392A9" w14:textId="77777777" w:rsidR="00C50BD0" w:rsidRPr="002C381B" w:rsidRDefault="00C50BD0" w:rsidP="00A449E5">
      <w:pPr>
        <w:jc w:val="both"/>
        <w:rPr>
          <w:lang w:val="en-US"/>
        </w:rPr>
      </w:pPr>
      <w:r w:rsidRPr="002C381B">
        <w:rPr>
          <w:lang w:val="en-US"/>
        </w:rPr>
        <w:t xml:space="preserve">This self-assessment does not change the requirements of the standard; rather, it describes specific performance indicators that demonstrate the proper implementation of the SA8000 criteria. </w:t>
      </w:r>
    </w:p>
    <w:p w14:paraId="012E54AF" w14:textId="77777777" w:rsidR="00C50BD0" w:rsidRPr="002C381B" w:rsidRDefault="00C50BD0" w:rsidP="00A449E5">
      <w:pPr>
        <w:jc w:val="both"/>
        <w:rPr>
          <w:lang w:val="en-US"/>
        </w:rPr>
      </w:pPr>
    </w:p>
    <w:p w14:paraId="697377A4" w14:textId="77777777" w:rsidR="00424F57" w:rsidRPr="002C381B" w:rsidRDefault="00C50BD0" w:rsidP="00A449E5">
      <w:pPr>
        <w:jc w:val="both"/>
        <w:rPr>
          <w:lang w:val="en-US"/>
        </w:rPr>
      </w:pPr>
      <w:r w:rsidRPr="002C381B">
        <w:rPr>
          <w:lang w:val="en-US"/>
        </w:rPr>
        <w:t>The indicators in this Annex may be required in whole or in part by local or national legislation. As is the case with SA8000, if the standard addresses the same problem as local or national laws, the most worker-friendly provision applies.</w:t>
      </w:r>
    </w:p>
    <w:p w14:paraId="0DC1C605" w14:textId="77777777" w:rsidR="00C50BD0" w:rsidRPr="002C381B" w:rsidRDefault="00C50BD0" w:rsidP="00A449E5">
      <w:pPr>
        <w:jc w:val="both"/>
        <w:rPr>
          <w:lang w:val="en-US"/>
        </w:rPr>
      </w:pPr>
    </w:p>
    <w:p w14:paraId="5DD65AEC" w14:textId="77777777" w:rsidR="00424F57" w:rsidRPr="00424F57" w:rsidRDefault="00424F57" w:rsidP="00424F57">
      <w:pPr>
        <w:pStyle w:val="EndnoteText"/>
        <w:jc w:val="both"/>
        <w:rPr>
          <w:lang w:val="en-US"/>
        </w:rPr>
      </w:pPr>
    </w:p>
    <w:p w14:paraId="036AF6EA" w14:textId="77777777" w:rsidR="00424F57" w:rsidRPr="00424F57" w:rsidRDefault="00424F57" w:rsidP="00424F57">
      <w:pPr>
        <w:pStyle w:val="Header"/>
        <w:pBdr>
          <w:bottom w:val="single" w:sz="6" w:space="1" w:color="auto"/>
          <w:between w:val="single" w:sz="6" w:space="1" w:color="auto"/>
        </w:pBdr>
        <w:jc w:val="center"/>
        <w:rPr>
          <w:sz w:val="36"/>
          <w:szCs w:val="36"/>
          <w:lang w:val="en-US"/>
        </w:rPr>
      </w:pPr>
      <w:r w:rsidRPr="002C381B">
        <w:rPr>
          <w:sz w:val="36"/>
          <w:szCs w:val="36"/>
          <w:lang w:val="en-US"/>
        </w:rPr>
        <w:br w:type="page"/>
      </w:r>
    </w:p>
    <w:p w14:paraId="398F270E" w14:textId="77777777" w:rsidR="00424F57" w:rsidRPr="00732370" w:rsidRDefault="00424F57" w:rsidP="00424F57">
      <w:pPr>
        <w:pStyle w:val="TOC1"/>
        <w:tabs>
          <w:tab w:val="right" w:leader="dot" w:pos="9628"/>
        </w:tabs>
        <w:rPr>
          <w:rFonts w:cs="Times New Roman"/>
          <w:b w:val="0"/>
          <w:bCs w:val="0"/>
          <w:caps w:val="0"/>
          <w:noProof/>
          <w:sz w:val="22"/>
          <w:szCs w:val="22"/>
          <w:lang w:eastAsia="it-IT"/>
        </w:rPr>
      </w:pPr>
      <w:r w:rsidRPr="0002029B">
        <w:rPr>
          <w:b w:val="0"/>
          <w:bCs w:val="0"/>
          <w:caps w:val="0"/>
        </w:rPr>
        <w:fldChar w:fldCharType="begin"/>
      </w:r>
      <w:r w:rsidRPr="0002029B">
        <w:rPr>
          <w:b w:val="0"/>
          <w:bCs w:val="0"/>
          <w:caps w:val="0"/>
        </w:rPr>
        <w:instrText xml:space="preserve"> TOC \o "1-3" \f \h \z \u </w:instrText>
      </w:r>
      <w:r w:rsidRPr="0002029B">
        <w:rPr>
          <w:b w:val="0"/>
          <w:bCs w:val="0"/>
          <w:caps w:val="0"/>
        </w:rPr>
        <w:fldChar w:fldCharType="separate"/>
      </w:r>
      <w:hyperlink w:anchor="_Toc422143122" w:history="1">
        <w:r w:rsidRPr="00D015C7">
          <w:rPr>
            <w:rStyle w:val="Hyperlink"/>
            <w:noProof/>
          </w:rPr>
          <w:t>WORKING WITH THE DOCUMENT</w:t>
        </w:r>
        <w:r>
          <w:rPr>
            <w:noProof/>
            <w:webHidden/>
          </w:rPr>
          <w:tab/>
        </w:r>
        <w:r>
          <w:rPr>
            <w:noProof/>
            <w:webHidden/>
          </w:rPr>
          <w:fldChar w:fldCharType="begin"/>
        </w:r>
        <w:r>
          <w:rPr>
            <w:noProof/>
            <w:webHidden/>
          </w:rPr>
          <w:instrText xml:space="preserve"> PAGEREF _Toc422143122 \h </w:instrText>
        </w:r>
        <w:r>
          <w:rPr>
            <w:noProof/>
            <w:webHidden/>
          </w:rPr>
        </w:r>
        <w:r>
          <w:rPr>
            <w:noProof/>
            <w:webHidden/>
          </w:rPr>
          <w:fldChar w:fldCharType="separate"/>
        </w:r>
        <w:r>
          <w:rPr>
            <w:noProof/>
            <w:webHidden/>
          </w:rPr>
          <w:t>4</w:t>
        </w:r>
        <w:r>
          <w:rPr>
            <w:noProof/>
            <w:webHidden/>
          </w:rPr>
          <w:fldChar w:fldCharType="end"/>
        </w:r>
      </w:hyperlink>
    </w:p>
    <w:p w14:paraId="43DA18D4" w14:textId="77777777" w:rsidR="00424F57" w:rsidRPr="00732370" w:rsidRDefault="002C381B" w:rsidP="00424F57">
      <w:pPr>
        <w:pStyle w:val="TOC1"/>
        <w:tabs>
          <w:tab w:val="right" w:leader="dot" w:pos="9628"/>
        </w:tabs>
        <w:rPr>
          <w:rFonts w:cs="Times New Roman"/>
          <w:b w:val="0"/>
          <w:bCs w:val="0"/>
          <w:caps w:val="0"/>
          <w:noProof/>
          <w:sz w:val="22"/>
          <w:szCs w:val="22"/>
          <w:lang w:eastAsia="it-IT"/>
        </w:rPr>
      </w:pPr>
      <w:hyperlink w:anchor="_Toc422143123" w:history="1">
        <w:r w:rsidR="00424F57" w:rsidRPr="00D015C7">
          <w:rPr>
            <w:rStyle w:val="Hyperlink"/>
            <w:noProof/>
          </w:rPr>
          <w:t>CHILD LABOUR</w:t>
        </w:r>
        <w:r w:rsidR="00424F57">
          <w:rPr>
            <w:noProof/>
            <w:webHidden/>
          </w:rPr>
          <w:tab/>
        </w:r>
        <w:r w:rsidR="00424F57">
          <w:rPr>
            <w:noProof/>
            <w:webHidden/>
          </w:rPr>
          <w:fldChar w:fldCharType="begin"/>
        </w:r>
        <w:r w:rsidR="00424F57">
          <w:rPr>
            <w:noProof/>
            <w:webHidden/>
          </w:rPr>
          <w:instrText xml:space="preserve"> PAGEREF _Toc422143123 \h </w:instrText>
        </w:r>
        <w:r w:rsidR="00424F57">
          <w:rPr>
            <w:noProof/>
            <w:webHidden/>
          </w:rPr>
        </w:r>
        <w:r w:rsidR="00424F57">
          <w:rPr>
            <w:noProof/>
            <w:webHidden/>
          </w:rPr>
          <w:fldChar w:fldCharType="separate"/>
        </w:r>
        <w:r w:rsidR="00424F57">
          <w:rPr>
            <w:noProof/>
            <w:webHidden/>
          </w:rPr>
          <w:t>6</w:t>
        </w:r>
        <w:r w:rsidR="00424F57">
          <w:rPr>
            <w:noProof/>
            <w:webHidden/>
          </w:rPr>
          <w:fldChar w:fldCharType="end"/>
        </w:r>
      </w:hyperlink>
    </w:p>
    <w:p w14:paraId="20F76791" w14:textId="77777777" w:rsidR="00424F57" w:rsidRPr="00732370" w:rsidRDefault="002C381B" w:rsidP="00424F57">
      <w:pPr>
        <w:pStyle w:val="TOC1"/>
        <w:tabs>
          <w:tab w:val="right" w:leader="dot" w:pos="9628"/>
        </w:tabs>
        <w:rPr>
          <w:rFonts w:cs="Times New Roman"/>
          <w:b w:val="0"/>
          <w:bCs w:val="0"/>
          <w:caps w:val="0"/>
          <w:noProof/>
          <w:sz w:val="22"/>
          <w:szCs w:val="22"/>
          <w:lang w:eastAsia="it-IT"/>
        </w:rPr>
      </w:pPr>
      <w:hyperlink w:anchor="_Toc422143124" w:history="1">
        <w:r w:rsidR="00424F57" w:rsidRPr="00D015C7">
          <w:rPr>
            <w:rStyle w:val="Hyperlink"/>
            <w:noProof/>
          </w:rPr>
          <w:t>FORCED AND COMPULSORY LABOUR</w:t>
        </w:r>
        <w:r w:rsidR="00424F57">
          <w:rPr>
            <w:noProof/>
            <w:webHidden/>
          </w:rPr>
          <w:tab/>
        </w:r>
        <w:r w:rsidR="00424F57">
          <w:rPr>
            <w:noProof/>
            <w:webHidden/>
          </w:rPr>
          <w:fldChar w:fldCharType="begin"/>
        </w:r>
        <w:r w:rsidR="00424F57">
          <w:rPr>
            <w:noProof/>
            <w:webHidden/>
          </w:rPr>
          <w:instrText xml:space="preserve"> PAGEREF _Toc422143124 \h </w:instrText>
        </w:r>
        <w:r w:rsidR="00424F57">
          <w:rPr>
            <w:noProof/>
            <w:webHidden/>
          </w:rPr>
        </w:r>
        <w:r w:rsidR="00424F57">
          <w:rPr>
            <w:noProof/>
            <w:webHidden/>
          </w:rPr>
          <w:fldChar w:fldCharType="separate"/>
        </w:r>
        <w:r w:rsidR="00424F57">
          <w:rPr>
            <w:noProof/>
            <w:webHidden/>
          </w:rPr>
          <w:t>6</w:t>
        </w:r>
        <w:r w:rsidR="00424F57">
          <w:rPr>
            <w:noProof/>
            <w:webHidden/>
          </w:rPr>
          <w:fldChar w:fldCharType="end"/>
        </w:r>
      </w:hyperlink>
    </w:p>
    <w:p w14:paraId="4E4CE464" w14:textId="77777777" w:rsidR="00424F57" w:rsidRPr="00732370" w:rsidRDefault="002C381B" w:rsidP="00424F57">
      <w:pPr>
        <w:pStyle w:val="TOC1"/>
        <w:tabs>
          <w:tab w:val="right" w:leader="dot" w:pos="9628"/>
        </w:tabs>
        <w:rPr>
          <w:rFonts w:cs="Times New Roman"/>
          <w:b w:val="0"/>
          <w:bCs w:val="0"/>
          <w:caps w:val="0"/>
          <w:noProof/>
          <w:sz w:val="22"/>
          <w:szCs w:val="22"/>
          <w:lang w:eastAsia="it-IT"/>
        </w:rPr>
      </w:pPr>
      <w:hyperlink w:anchor="_Toc422143125" w:history="1">
        <w:r w:rsidR="00424F57" w:rsidRPr="00D015C7">
          <w:rPr>
            <w:rStyle w:val="Hyperlink"/>
            <w:noProof/>
          </w:rPr>
          <w:t>HEALTH &amp; SAFETY</w:t>
        </w:r>
        <w:r w:rsidR="00424F57">
          <w:rPr>
            <w:noProof/>
            <w:webHidden/>
          </w:rPr>
          <w:tab/>
        </w:r>
        <w:r w:rsidR="00424F57">
          <w:rPr>
            <w:noProof/>
            <w:webHidden/>
          </w:rPr>
          <w:fldChar w:fldCharType="begin"/>
        </w:r>
        <w:r w:rsidR="00424F57">
          <w:rPr>
            <w:noProof/>
            <w:webHidden/>
          </w:rPr>
          <w:instrText xml:space="preserve"> PAGEREF _Toc422143125 \h </w:instrText>
        </w:r>
        <w:r w:rsidR="00424F57">
          <w:rPr>
            <w:noProof/>
            <w:webHidden/>
          </w:rPr>
        </w:r>
        <w:r w:rsidR="00424F57">
          <w:rPr>
            <w:noProof/>
            <w:webHidden/>
          </w:rPr>
          <w:fldChar w:fldCharType="separate"/>
        </w:r>
        <w:r w:rsidR="00424F57">
          <w:rPr>
            <w:noProof/>
            <w:webHidden/>
          </w:rPr>
          <w:t>7</w:t>
        </w:r>
        <w:r w:rsidR="00424F57">
          <w:rPr>
            <w:noProof/>
            <w:webHidden/>
          </w:rPr>
          <w:fldChar w:fldCharType="end"/>
        </w:r>
      </w:hyperlink>
    </w:p>
    <w:p w14:paraId="76E2AB70"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26" w:history="1">
        <w:r w:rsidR="00424F57" w:rsidRPr="00424F57">
          <w:rPr>
            <w:rStyle w:val="Hyperlink"/>
            <w:noProof/>
          </w:rPr>
          <w:t>DOCUMENTS/LICENSES/PERMITS/CERTIFICATES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_Toc422143126 \h </w:instrText>
        </w:r>
        <w:r w:rsidR="00424F57" w:rsidRPr="00424F57">
          <w:rPr>
            <w:noProof/>
            <w:webHidden/>
          </w:rPr>
        </w:r>
        <w:r w:rsidR="00424F57" w:rsidRPr="00424F57">
          <w:rPr>
            <w:noProof/>
            <w:webHidden/>
          </w:rPr>
          <w:fldChar w:fldCharType="separate"/>
        </w:r>
        <w:r w:rsidR="00424F57">
          <w:rPr>
            <w:noProof/>
            <w:webHidden/>
          </w:rPr>
          <w:t>7</w:t>
        </w:r>
        <w:r w:rsidR="00424F57" w:rsidRPr="00424F57">
          <w:rPr>
            <w:noProof/>
            <w:webHidden/>
          </w:rPr>
          <w:fldChar w:fldCharType="end"/>
        </w:r>
      </w:hyperlink>
    </w:p>
    <w:p w14:paraId="70D7E317"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28" w:history="1">
        <w:r w:rsidR="00424F57" w:rsidRPr="00424F57">
          <w:rPr>
            <w:rStyle w:val="Hyperlink"/>
            <w:noProof/>
          </w:rPr>
          <w:t>HEALTH AND SAFETY COMMITTEE</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_Toc422143128 \h </w:instrText>
        </w:r>
        <w:r w:rsidR="00424F57" w:rsidRPr="00424F57">
          <w:rPr>
            <w:noProof/>
            <w:webHidden/>
          </w:rPr>
        </w:r>
        <w:r w:rsidR="00424F57" w:rsidRPr="00424F57">
          <w:rPr>
            <w:noProof/>
            <w:webHidden/>
          </w:rPr>
          <w:fldChar w:fldCharType="separate"/>
        </w:r>
        <w:r w:rsidR="00424F57">
          <w:rPr>
            <w:noProof/>
            <w:webHidden/>
          </w:rPr>
          <w:t>7</w:t>
        </w:r>
        <w:r w:rsidR="00424F57" w:rsidRPr="00424F57">
          <w:rPr>
            <w:noProof/>
            <w:webHidden/>
          </w:rPr>
          <w:fldChar w:fldCharType="end"/>
        </w:r>
      </w:hyperlink>
    </w:p>
    <w:p w14:paraId="252FEFDB"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30" w:history="1">
        <w:r w:rsidR="00424F57" w:rsidRPr="00424F57">
          <w:rPr>
            <w:rStyle w:val="Hyperlink"/>
            <w:noProof/>
          </w:rPr>
          <w:t>ERGONOMICS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_Toc422143130 \h </w:instrText>
        </w:r>
        <w:r w:rsidR="00424F57" w:rsidRPr="00424F57">
          <w:rPr>
            <w:noProof/>
            <w:webHidden/>
          </w:rPr>
        </w:r>
        <w:r w:rsidR="00424F57" w:rsidRPr="00424F57">
          <w:rPr>
            <w:noProof/>
            <w:webHidden/>
          </w:rPr>
          <w:fldChar w:fldCharType="separate"/>
        </w:r>
        <w:r w:rsidR="00424F57">
          <w:rPr>
            <w:noProof/>
            <w:webHidden/>
          </w:rPr>
          <w:t>8</w:t>
        </w:r>
        <w:r w:rsidR="00424F57" w:rsidRPr="00424F57">
          <w:rPr>
            <w:noProof/>
            <w:webHidden/>
          </w:rPr>
          <w:fldChar w:fldCharType="end"/>
        </w:r>
      </w:hyperlink>
    </w:p>
    <w:p w14:paraId="3B1159D5"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32" w:history="1">
        <w:r w:rsidR="00424F57" w:rsidRPr="00424F57">
          <w:rPr>
            <w:rStyle w:val="Hyperlink"/>
            <w:noProof/>
          </w:rPr>
          <w:t>FORMATION</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_Toc422143132 \h </w:instrText>
        </w:r>
        <w:r w:rsidR="00424F57" w:rsidRPr="00424F57">
          <w:rPr>
            <w:noProof/>
            <w:webHidden/>
          </w:rPr>
        </w:r>
        <w:r w:rsidR="00424F57" w:rsidRPr="00424F57">
          <w:rPr>
            <w:noProof/>
            <w:webHidden/>
          </w:rPr>
          <w:fldChar w:fldCharType="separate"/>
        </w:r>
        <w:r w:rsidR="00424F57">
          <w:rPr>
            <w:noProof/>
            <w:webHidden/>
          </w:rPr>
          <w:t>8</w:t>
        </w:r>
        <w:r w:rsidR="00424F57" w:rsidRPr="00424F57">
          <w:rPr>
            <w:noProof/>
            <w:webHidden/>
          </w:rPr>
          <w:fldChar w:fldCharType="end"/>
        </w:r>
      </w:hyperlink>
    </w:p>
    <w:p w14:paraId="23B01FD7"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34" w:history="1">
        <w:r w:rsidR="00424F57" w:rsidRPr="00424F57">
          <w:rPr>
            <w:rStyle w:val="Hyperlink"/>
            <w:noProof/>
          </w:rPr>
          <w:t>EMERGENCY MANAGEMENT PLANNING</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_Toc422143134 \h </w:instrText>
        </w:r>
        <w:r w:rsidR="00424F57" w:rsidRPr="00424F57">
          <w:rPr>
            <w:noProof/>
            <w:webHidden/>
          </w:rPr>
        </w:r>
        <w:r w:rsidR="00424F57" w:rsidRPr="00424F57">
          <w:rPr>
            <w:noProof/>
            <w:webHidden/>
          </w:rPr>
          <w:fldChar w:fldCharType="separate"/>
        </w:r>
        <w:r w:rsidR="00424F57">
          <w:rPr>
            <w:noProof/>
            <w:webHidden/>
          </w:rPr>
          <w:t>9</w:t>
        </w:r>
        <w:r w:rsidR="00424F57" w:rsidRPr="00424F57">
          <w:rPr>
            <w:noProof/>
            <w:webHidden/>
          </w:rPr>
          <w:fldChar w:fldCharType="end"/>
        </w:r>
      </w:hyperlink>
    </w:p>
    <w:p w14:paraId="36C23E51"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36" w:history="1">
        <w:r w:rsidR="00424F57" w:rsidRPr="00424F57">
          <w:rPr>
            <w:rStyle w:val="Hyperlink"/>
            <w:noProof/>
          </w:rPr>
          <w:t>FIRE EXTINGUISHERS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_Toc422143136 \h </w:instrText>
        </w:r>
        <w:r w:rsidR="00424F57" w:rsidRPr="00424F57">
          <w:rPr>
            <w:noProof/>
            <w:webHidden/>
          </w:rPr>
        </w:r>
        <w:r w:rsidR="00424F57" w:rsidRPr="00424F57">
          <w:rPr>
            <w:noProof/>
            <w:webHidden/>
          </w:rPr>
          <w:fldChar w:fldCharType="separate"/>
        </w:r>
        <w:r w:rsidR="00424F57">
          <w:rPr>
            <w:noProof/>
            <w:webHidden/>
          </w:rPr>
          <w:t>10</w:t>
        </w:r>
        <w:r w:rsidR="00424F57" w:rsidRPr="00424F57">
          <w:rPr>
            <w:noProof/>
            <w:webHidden/>
          </w:rPr>
          <w:fldChar w:fldCharType="end"/>
        </w:r>
      </w:hyperlink>
    </w:p>
    <w:p w14:paraId="54DD80A4"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38" w:history="1">
        <w:r w:rsidR="00424F57" w:rsidRPr="00424F57">
          <w:rPr>
            <w:rStyle w:val="Hyperlink"/>
            <w:noProof/>
          </w:rPr>
          <w:t>ALARM SYSTEM</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_Toc422143138 \h </w:instrText>
        </w:r>
        <w:r w:rsidR="00424F57" w:rsidRPr="00424F57">
          <w:rPr>
            <w:noProof/>
            <w:webHidden/>
          </w:rPr>
        </w:r>
        <w:r w:rsidR="00424F57" w:rsidRPr="00424F57">
          <w:rPr>
            <w:noProof/>
            <w:webHidden/>
          </w:rPr>
          <w:fldChar w:fldCharType="separate"/>
        </w:r>
        <w:r w:rsidR="00424F57">
          <w:rPr>
            <w:noProof/>
            <w:webHidden/>
          </w:rPr>
          <w:t>11</w:t>
        </w:r>
        <w:r w:rsidR="00424F57" w:rsidRPr="00424F57">
          <w:rPr>
            <w:noProof/>
            <w:webHidden/>
          </w:rPr>
          <w:fldChar w:fldCharType="end"/>
        </w:r>
      </w:hyperlink>
    </w:p>
    <w:p w14:paraId="509CFDE7"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40" w:history="1">
        <w:r w:rsidR="00424F57" w:rsidRPr="00424F57">
          <w:rPr>
            <w:rStyle w:val="Hyperlink"/>
            <w:noProof/>
          </w:rPr>
          <w:t>PERSONAL PROTECTIVE EQUIPMENT (PPE)</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_Toc422143140 \h </w:instrText>
        </w:r>
        <w:r w:rsidR="00424F57" w:rsidRPr="00424F57">
          <w:rPr>
            <w:noProof/>
            <w:webHidden/>
          </w:rPr>
        </w:r>
        <w:r w:rsidR="00424F57" w:rsidRPr="00424F57">
          <w:rPr>
            <w:noProof/>
            <w:webHidden/>
          </w:rPr>
          <w:fldChar w:fldCharType="separate"/>
        </w:r>
        <w:r w:rsidR="00424F57">
          <w:rPr>
            <w:noProof/>
            <w:webHidden/>
          </w:rPr>
          <w:t>11</w:t>
        </w:r>
        <w:r w:rsidR="00424F57" w:rsidRPr="00424F57">
          <w:rPr>
            <w:noProof/>
            <w:webHidden/>
          </w:rPr>
          <w:fldChar w:fldCharType="end"/>
        </w:r>
      </w:hyperlink>
    </w:p>
    <w:p w14:paraId="31C55718"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42" w:history="1">
        <w:r w:rsidR="00424F57" w:rsidRPr="00424F57">
          <w:rPr>
            <w:rStyle w:val="Hyperlink"/>
            <w:noProof/>
          </w:rPr>
          <w:t>GENERAL WORKING ENVIRONMENT</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_Toc422143142 \h </w:instrText>
        </w:r>
        <w:r w:rsidR="00424F57" w:rsidRPr="00424F57">
          <w:rPr>
            <w:noProof/>
            <w:webHidden/>
          </w:rPr>
        </w:r>
        <w:r w:rsidR="00424F57" w:rsidRPr="00424F57">
          <w:rPr>
            <w:noProof/>
            <w:webHidden/>
          </w:rPr>
          <w:fldChar w:fldCharType="separate"/>
        </w:r>
        <w:r w:rsidR="00424F57">
          <w:rPr>
            <w:noProof/>
            <w:webHidden/>
          </w:rPr>
          <w:t>11</w:t>
        </w:r>
        <w:r w:rsidR="00424F57" w:rsidRPr="00424F57">
          <w:rPr>
            <w:noProof/>
            <w:webHidden/>
          </w:rPr>
          <w:fldChar w:fldCharType="end"/>
        </w:r>
      </w:hyperlink>
    </w:p>
    <w:p w14:paraId="7AAAF4D4"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44" w:history="1">
        <w:r w:rsidR="00424F57" w:rsidRPr="00424F57">
          <w:rPr>
            <w:rStyle w:val="Hyperlink"/>
            <w:noProof/>
          </w:rPr>
          <w:t>WATER, AIR, NOISE AND TEMPERATURE</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_Toc422143144 \h </w:instrText>
        </w:r>
        <w:r w:rsidR="00424F57" w:rsidRPr="00424F57">
          <w:rPr>
            <w:noProof/>
            <w:webHidden/>
          </w:rPr>
        </w:r>
        <w:r w:rsidR="00424F57" w:rsidRPr="00424F57">
          <w:rPr>
            <w:noProof/>
            <w:webHidden/>
          </w:rPr>
          <w:fldChar w:fldCharType="separate"/>
        </w:r>
        <w:r w:rsidR="00424F57">
          <w:rPr>
            <w:noProof/>
            <w:webHidden/>
          </w:rPr>
          <w:t>12</w:t>
        </w:r>
        <w:r w:rsidR="00424F57" w:rsidRPr="00424F57">
          <w:rPr>
            <w:noProof/>
            <w:webHidden/>
          </w:rPr>
          <w:fldChar w:fldCharType="end"/>
        </w:r>
      </w:hyperlink>
    </w:p>
    <w:p w14:paraId="0B7F634D"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46" w:history="1">
        <w:r w:rsidR="00424F57" w:rsidRPr="00424F57">
          <w:rPr>
            <w:rStyle w:val="Hyperlink"/>
            <w:noProof/>
          </w:rPr>
          <w:t>ELECTRICAL SAFETY</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_Toc422143146 \h </w:instrText>
        </w:r>
        <w:r w:rsidR="00424F57" w:rsidRPr="00424F57">
          <w:rPr>
            <w:noProof/>
            <w:webHidden/>
          </w:rPr>
        </w:r>
        <w:r w:rsidR="00424F57" w:rsidRPr="00424F57">
          <w:rPr>
            <w:noProof/>
            <w:webHidden/>
          </w:rPr>
          <w:fldChar w:fldCharType="separate"/>
        </w:r>
        <w:r w:rsidR="00424F57">
          <w:rPr>
            <w:noProof/>
            <w:webHidden/>
          </w:rPr>
          <w:t>13</w:t>
        </w:r>
        <w:r w:rsidR="00424F57" w:rsidRPr="00424F57">
          <w:rPr>
            <w:noProof/>
            <w:webHidden/>
          </w:rPr>
          <w:fldChar w:fldCharType="end"/>
        </w:r>
      </w:hyperlink>
    </w:p>
    <w:p w14:paraId="3111453C"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48" w:history="1">
        <w:r w:rsidR="00424F57" w:rsidRPr="00424F57">
          <w:rPr>
            <w:rStyle w:val="Hyperlink"/>
            <w:noProof/>
          </w:rPr>
          <w:t>MACCHIANARI PROTECTION AND SAFETY</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_Toc422143148 \h </w:instrText>
        </w:r>
        <w:r w:rsidR="00424F57" w:rsidRPr="00424F57">
          <w:rPr>
            <w:noProof/>
            <w:webHidden/>
          </w:rPr>
        </w:r>
        <w:r w:rsidR="00424F57" w:rsidRPr="00424F57">
          <w:rPr>
            <w:noProof/>
            <w:webHidden/>
          </w:rPr>
          <w:fldChar w:fldCharType="separate"/>
        </w:r>
        <w:r w:rsidR="00424F57">
          <w:rPr>
            <w:noProof/>
            <w:webHidden/>
          </w:rPr>
          <w:t>13</w:t>
        </w:r>
        <w:r w:rsidR="00424F57" w:rsidRPr="00424F57">
          <w:rPr>
            <w:noProof/>
            <w:webHidden/>
          </w:rPr>
          <w:fldChar w:fldCharType="end"/>
        </w:r>
      </w:hyperlink>
    </w:p>
    <w:p w14:paraId="7E99D47A"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50" w:history="1">
        <w:r w:rsidR="00424F57" w:rsidRPr="00424F57">
          <w:rPr>
            <w:rStyle w:val="Hyperlink"/>
            <w:noProof/>
          </w:rPr>
          <w:t>HANDLING AND STORAGE OF CHEMICALS AND HAZARDOUS WASTE</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_Toc422143150 \h </w:instrText>
        </w:r>
        <w:r w:rsidR="00424F57" w:rsidRPr="00424F57">
          <w:rPr>
            <w:noProof/>
            <w:webHidden/>
          </w:rPr>
        </w:r>
        <w:r w:rsidR="00424F57" w:rsidRPr="00424F57">
          <w:rPr>
            <w:noProof/>
            <w:webHidden/>
          </w:rPr>
          <w:fldChar w:fldCharType="separate"/>
        </w:r>
        <w:r w:rsidR="00424F57">
          <w:rPr>
            <w:noProof/>
            <w:webHidden/>
          </w:rPr>
          <w:t>14</w:t>
        </w:r>
        <w:r w:rsidR="00424F57" w:rsidRPr="00424F57">
          <w:rPr>
            <w:noProof/>
            <w:webHidden/>
          </w:rPr>
          <w:fldChar w:fldCharType="end"/>
        </w:r>
      </w:hyperlink>
    </w:p>
    <w:p w14:paraId="6E7949AC"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52" w:history="1">
        <w:r w:rsidR="00424F57" w:rsidRPr="00424F57">
          <w:rPr>
            <w:rStyle w:val="Hyperlink"/>
            <w:noProof/>
          </w:rPr>
          <w:t>HEALTH CARE</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_Toc422143152 \h </w:instrText>
        </w:r>
        <w:r w:rsidR="00424F57" w:rsidRPr="00424F57">
          <w:rPr>
            <w:noProof/>
            <w:webHidden/>
          </w:rPr>
        </w:r>
        <w:r w:rsidR="00424F57" w:rsidRPr="00424F57">
          <w:rPr>
            <w:noProof/>
            <w:webHidden/>
          </w:rPr>
          <w:fldChar w:fldCharType="separate"/>
        </w:r>
        <w:r w:rsidR="00424F57">
          <w:rPr>
            <w:noProof/>
            <w:webHidden/>
          </w:rPr>
          <w:t>15</w:t>
        </w:r>
        <w:r w:rsidR="00424F57" w:rsidRPr="00424F57">
          <w:rPr>
            <w:noProof/>
            <w:webHidden/>
          </w:rPr>
          <w:fldChar w:fldCharType="end"/>
        </w:r>
      </w:hyperlink>
    </w:p>
    <w:p w14:paraId="3E0C4757"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54" w:history="1">
        <w:r w:rsidR="00424F57" w:rsidRPr="00424F57">
          <w:rPr>
            <w:rStyle w:val="Hyperlink"/>
            <w:noProof/>
          </w:rPr>
          <w:t>TOILETS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_Toc422143154 \h </w:instrText>
        </w:r>
        <w:r w:rsidR="00424F57" w:rsidRPr="00424F57">
          <w:rPr>
            <w:noProof/>
            <w:webHidden/>
          </w:rPr>
        </w:r>
        <w:r w:rsidR="00424F57" w:rsidRPr="00424F57">
          <w:rPr>
            <w:noProof/>
            <w:webHidden/>
          </w:rPr>
          <w:fldChar w:fldCharType="separate"/>
        </w:r>
        <w:r w:rsidR="00424F57">
          <w:rPr>
            <w:noProof/>
            <w:webHidden/>
          </w:rPr>
          <w:t>15</w:t>
        </w:r>
        <w:r w:rsidR="00424F57" w:rsidRPr="00424F57">
          <w:rPr>
            <w:noProof/>
            <w:webHidden/>
          </w:rPr>
          <w:fldChar w:fldCharType="end"/>
        </w:r>
      </w:hyperlink>
    </w:p>
    <w:p w14:paraId="7819B82F"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57" w:history="1">
        <w:r w:rsidR="00424F57" w:rsidRPr="00424F57">
          <w:rPr>
            <w:rStyle w:val="Hyperlink"/>
            <w:noProof/>
          </w:rPr>
          <w:t>KITCHEN, CAFETERIA AND CANTEEN</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_Toc422143157 \h </w:instrText>
        </w:r>
        <w:r w:rsidR="00424F57" w:rsidRPr="00424F57">
          <w:rPr>
            <w:noProof/>
            <w:webHidden/>
          </w:rPr>
        </w:r>
        <w:r w:rsidR="00424F57" w:rsidRPr="00424F57">
          <w:rPr>
            <w:noProof/>
            <w:webHidden/>
          </w:rPr>
          <w:fldChar w:fldCharType="separate"/>
        </w:r>
        <w:r w:rsidR="00424F57">
          <w:rPr>
            <w:noProof/>
            <w:webHidden/>
          </w:rPr>
          <w:t>16</w:t>
        </w:r>
        <w:r w:rsidR="00424F57" w:rsidRPr="00424F57">
          <w:rPr>
            <w:noProof/>
            <w:webHidden/>
          </w:rPr>
          <w:fldChar w:fldCharType="end"/>
        </w:r>
      </w:hyperlink>
    </w:p>
    <w:p w14:paraId="0DBBCC47"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59" w:history="1">
        <w:r w:rsidR="00424F57" w:rsidRPr="00424F57">
          <w:rPr>
            <w:rStyle w:val="Hyperlink"/>
            <w:noProof/>
          </w:rPr>
          <w:t>BEDROOM</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_Toc422143159 \h </w:instrText>
        </w:r>
        <w:r w:rsidR="00424F57" w:rsidRPr="00424F57">
          <w:rPr>
            <w:noProof/>
            <w:webHidden/>
          </w:rPr>
        </w:r>
        <w:r w:rsidR="00424F57" w:rsidRPr="00424F57">
          <w:rPr>
            <w:noProof/>
            <w:webHidden/>
          </w:rPr>
          <w:fldChar w:fldCharType="separate"/>
        </w:r>
        <w:r w:rsidR="00424F57">
          <w:rPr>
            <w:noProof/>
            <w:webHidden/>
          </w:rPr>
          <w:t>17</w:t>
        </w:r>
        <w:r w:rsidR="00424F57" w:rsidRPr="00424F57">
          <w:rPr>
            <w:noProof/>
            <w:webHidden/>
          </w:rPr>
          <w:fldChar w:fldCharType="end"/>
        </w:r>
      </w:hyperlink>
    </w:p>
    <w:p w14:paraId="7898742A"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61" w:history="1">
        <w:r w:rsidR="00424F57" w:rsidRPr="00424F57">
          <w:rPr>
            <w:rStyle w:val="Hyperlink"/>
            <w:noProof/>
          </w:rPr>
          <w:t>DAYCARE FACILITIES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_Toc422143161 \h </w:instrText>
        </w:r>
        <w:r w:rsidR="00424F57" w:rsidRPr="00424F57">
          <w:rPr>
            <w:noProof/>
            <w:webHidden/>
          </w:rPr>
        </w:r>
        <w:r w:rsidR="00424F57" w:rsidRPr="00424F57">
          <w:rPr>
            <w:noProof/>
            <w:webHidden/>
          </w:rPr>
          <w:fldChar w:fldCharType="separate"/>
        </w:r>
        <w:r w:rsidR="00424F57">
          <w:rPr>
            <w:noProof/>
            <w:webHidden/>
          </w:rPr>
          <w:t>17</w:t>
        </w:r>
        <w:r w:rsidR="00424F57" w:rsidRPr="00424F57">
          <w:rPr>
            <w:noProof/>
            <w:webHidden/>
          </w:rPr>
          <w:fldChar w:fldCharType="end"/>
        </w:r>
      </w:hyperlink>
    </w:p>
    <w:p w14:paraId="0BAD6E31" w14:textId="77777777" w:rsidR="00424F57" w:rsidRPr="00424F57" w:rsidRDefault="002C381B" w:rsidP="00424F57">
      <w:pPr>
        <w:pStyle w:val="TOC1"/>
        <w:tabs>
          <w:tab w:val="right" w:leader="dot" w:pos="9628"/>
        </w:tabs>
        <w:rPr>
          <w:rFonts w:cs="Times New Roman"/>
          <w:b w:val="0"/>
          <w:bCs w:val="0"/>
          <w:caps w:val="0"/>
          <w:noProof/>
          <w:sz w:val="22"/>
          <w:szCs w:val="22"/>
          <w:lang w:eastAsia="it-IT"/>
        </w:rPr>
      </w:pPr>
      <w:hyperlink w:anchor="_Toc422143162" w:history="1">
        <w:r w:rsidR="00424F57" w:rsidRPr="00424F57">
          <w:rPr>
            <w:rStyle w:val="Hyperlink"/>
            <w:noProof/>
          </w:rPr>
          <w:t>FREEDOM OF ASSOCIATION AND RIGHT TO COLLECTIVE BARGAINING</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_Toc422143162 \h </w:instrText>
        </w:r>
        <w:r w:rsidR="00424F57" w:rsidRPr="00424F57">
          <w:rPr>
            <w:noProof/>
            <w:webHidden/>
          </w:rPr>
        </w:r>
        <w:r w:rsidR="00424F57" w:rsidRPr="00424F57">
          <w:rPr>
            <w:noProof/>
            <w:webHidden/>
          </w:rPr>
          <w:fldChar w:fldCharType="separate"/>
        </w:r>
        <w:r w:rsidR="00424F57">
          <w:rPr>
            <w:noProof/>
            <w:webHidden/>
          </w:rPr>
          <w:t>17</w:t>
        </w:r>
        <w:r w:rsidR="00424F57" w:rsidRPr="00424F57">
          <w:rPr>
            <w:noProof/>
            <w:webHidden/>
          </w:rPr>
          <w:fldChar w:fldCharType="end"/>
        </w:r>
      </w:hyperlink>
    </w:p>
    <w:p w14:paraId="1768F5E4" w14:textId="77777777" w:rsidR="00424F57" w:rsidRPr="00424F57" w:rsidRDefault="002C381B" w:rsidP="00424F57">
      <w:pPr>
        <w:pStyle w:val="TOC1"/>
        <w:tabs>
          <w:tab w:val="right" w:leader="dot" w:pos="9628"/>
        </w:tabs>
        <w:rPr>
          <w:rFonts w:cs="Times New Roman"/>
          <w:b w:val="0"/>
          <w:bCs w:val="0"/>
          <w:caps w:val="0"/>
          <w:noProof/>
          <w:sz w:val="22"/>
          <w:szCs w:val="22"/>
          <w:lang w:eastAsia="it-IT"/>
        </w:rPr>
      </w:pPr>
      <w:hyperlink w:anchor="_Toc422143163" w:history="1">
        <w:r w:rsidR="00424F57" w:rsidRPr="00424F57">
          <w:rPr>
            <w:rStyle w:val="Hyperlink"/>
            <w:noProof/>
          </w:rPr>
          <w:t>DISCRIMINATION</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_Toc422143163 \h </w:instrText>
        </w:r>
        <w:r w:rsidR="00424F57" w:rsidRPr="00424F57">
          <w:rPr>
            <w:noProof/>
            <w:webHidden/>
          </w:rPr>
        </w:r>
        <w:r w:rsidR="00424F57" w:rsidRPr="00424F57">
          <w:rPr>
            <w:noProof/>
            <w:webHidden/>
          </w:rPr>
          <w:fldChar w:fldCharType="separate"/>
        </w:r>
        <w:r w:rsidR="00424F57">
          <w:rPr>
            <w:noProof/>
            <w:webHidden/>
          </w:rPr>
          <w:t>18</w:t>
        </w:r>
        <w:r w:rsidR="00424F57" w:rsidRPr="00424F57">
          <w:rPr>
            <w:noProof/>
            <w:webHidden/>
          </w:rPr>
          <w:fldChar w:fldCharType="end"/>
        </w:r>
      </w:hyperlink>
    </w:p>
    <w:p w14:paraId="30ADE620" w14:textId="77777777" w:rsidR="00424F57" w:rsidRPr="00424F57" w:rsidRDefault="002C381B" w:rsidP="00424F57">
      <w:pPr>
        <w:pStyle w:val="TOC1"/>
        <w:tabs>
          <w:tab w:val="right" w:leader="dot" w:pos="9628"/>
        </w:tabs>
        <w:rPr>
          <w:rFonts w:cs="Times New Roman"/>
          <w:b w:val="0"/>
          <w:bCs w:val="0"/>
          <w:caps w:val="0"/>
          <w:noProof/>
          <w:sz w:val="22"/>
          <w:szCs w:val="22"/>
          <w:lang w:eastAsia="it-IT"/>
        </w:rPr>
      </w:pPr>
      <w:hyperlink w:anchor="_Toc422143164" w:history="1">
        <w:r w:rsidR="00424F57" w:rsidRPr="00424F57">
          <w:rPr>
            <w:rStyle w:val="Hyperlink"/>
            <w:noProof/>
          </w:rPr>
          <w:t>DISCIPLINARY PRACTICES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_Toc422143164 \h </w:instrText>
        </w:r>
        <w:r w:rsidR="00424F57" w:rsidRPr="00424F57">
          <w:rPr>
            <w:noProof/>
            <w:webHidden/>
          </w:rPr>
        </w:r>
        <w:r w:rsidR="00424F57" w:rsidRPr="00424F57">
          <w:rPr>
            <w:noProof/>
            <w:webHidden/>
          </w:rPr>
          <w:fldChar w:fldCharType="separate"/>
        </w:r>
        <w:r w:rsidR="00424F57">
          <w:rPr>
            <w:noProof/>
            <w:webHidden/>
          </w:rPr>
          <w:t>18</w:t>
        </w:r>
        <w:r w:rsidR="00424F57" w:rsidRPr="00424F57">
          <w:rPr>
            <w:noProof/>
            <w:webHidden/>
          </w:rPr>
          <w:fldChar w:fldCharType="end"/>
        </w:r>
      </w:hyperlink>
    </w:p>
    <w:p w14:paraId="1A62193E" w14:textId="77777777" w:rsidR="00424F57" w:rsidRPr="00424F57" w:rsidRDefault="002C381B" w:rsidP="00424F57">
      <w:pPr>
        <w:pStyle w:val="TOC1"/>
        <w:tabs>
          <w:tab w:val="right" w:leader="dot" w:pos="9628"/>
        </w:tabs>
        <w:rPr>
          <w:rFonts w:cs="Times New Roman"/>
          <w:b w:val="0"/>
          <w:bCs w:val="0"/>
          <w:caps w:val="0"/>
          <w:noProof/>
          <w:sz w:val="22"/>
          <w:szCs w:val="22"/>
          <w:lang w:eastAsia="it-IT"/>
        </w:rPr>
      </w:pPr>
      <w:hyperlink w:anchor="_Toc422143165" w:history="1">
        <w:r w:rsidR="00424F57" w:rsidRPr="00424F57">
          <w:rPr>
            <w:rStyle w:val="Hyperlink"/>
            <w:noProof/>
          </w:rPr>
          <w:t>WORKING HOURS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_Toc422143165 \h </w:instrText>
        </w:r>
        <w:r w:rsidR="00424F57" w:rsidRPr="00424F57">
          <w:rPr>
            <w:noProof/>
            <w:webHidden/>
          </w:rPr>
        </w:r>
        <w:r w:rsidR="00424F57" w:rsidRPr="00424F57">
          <w:rPr>
            <w:noProof/>
            <w:webHidden/>
          </w:rPr>
          <w:fldChar w:fldCharType="separate"/>
        </w:r>
        <w:r w:rsidR="00424F57">
          <w:rPr>
            <w:noProof/>
            <w:webHidden/>
          </w:rPr>
          <w:t>19</w:t>
        </w:r>
        <w:r w:rsidR="00424F57" w:rsidRPr="00424F57">
          <w:rPr>
            <w:noProof/>
            <w:webHidden/>
          </w:rPr>
          <w:fldChar w:fldCharType="end"/>
        </w:r>
      </w:hyperlink>
    </w:p>
    <w:p w14:paraId="406F1B2B" w14:textId="77777777" w:rsidR="00424F57" w:rsidRPr="00424F57" w:rsidRDefault="002C381B" w:rsidP="00424F57">
      <w:pPr>
        <w:pStyle w:val="TOC1"/>
        <w:tabs>
          <w:tab w:val="right" w:leader="dot" w:pos="9628"/>
        </w:tabs>
        <w:rPr>
          <w:rFonts w:cs="Times New Roman"/>
          <w:b w:val="0"/>
          <w:bCs w:val="0"/>
          <w:caps w:val="0"/>
          <w:noProof/>
          <w:sz w:val="22"/>
          <w:szCs w:val="22"/>
          <w:lang w:eastAsia="it-IT"/>
        </w:rPr>
      </w:pPr>
      <w:hyperlink w:anchor="_Toc422143166" w:history="1">
        <w:r w:rsidR="00424F57" w:rsidRPr="00424F57">
          <w:rPr>
            <w:rStyle w:val="Hyperlink"/>
            <w:noProof/>
          </w:rPr>
          <w:t>PAY</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_Toc422143166 \h </w:instrText>
        </w:r>
        <w:r w:rsidR="00424F57" w:rsidRPr="00424F57">
          <w:rPr>
            <w:noProof/>
            <w:webHidden/>
          </w:rPr>
        </w:r>
        <w:r w:rsidR="00424F57" w:rsidRPr="00424F57">
          <w:rPr>
            <w:noProof/>
            <w:webHidden/>
          </w:rPr>
          <w:fldChar w:fldCharType="separate"/>
        </w:r>
        <w:r w:rsidR="00424F57">
          <w:rPr>
            <w:noProof/>
            <w:webHidden/>
          </w:rPr>
          <w:t>19</w:t>
        </w:r>
        <w:r w:rsidR="00424F57" w:rsidRPr="00424F57">
          <w:rPr>
            <w:noProof/>
            <w:webHidden/>
          </w:rPr>
          <w:fldChar w:fldCharType="end"/>
        </w:r>
      </w:hyperlink>
    </w:p>
    <w:p w14:paraId="01720A94"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67" w:history="1">
        <w:r w:rsidR="00424F57" w:rsidRPr="00424F57">
          <w:rPr>
            <w:rStyle w:val="Hyperlink"/>
            <w:noProof/>
          </w:rPr>
          <w:t>LIVING WAGE CALCULATION</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_Toc422143167 \h </w:instrText>
        </w:r>
        <w:r w:rsidR="00424F57" w:rsidRPr="00424F57">
          <w:rPr>
            <w:noProof/>
            <w:webHidden/>
          </w:rPr>
        </w:r>
        <w:r w:rsidR="00424F57" w:rsidRPr="00424F57">
          <w:rPr>
            <w:noProof/>
            <w:webHidden/>
          </w:rPr>
          <w:fldChar w:fldCharType="separate"/>
        </w:r>
        <w:r w:rsidR="00424F57">
          <w:rPr>
            <w:noProof/>
            <w:webHidden/>
          </w:rPr>
          <w:t>19</w:t>
        </w:r>
        <w:r w:rsidR="00424F57" w:rsidRPr="00424F57">
          <w:rPr>
            <w:noProof/>
            <w:webHidden/>
          </w:rPr>
          <w:fldChar w:fldCharType="end"/>
        </w:r>
      </w:hyperlink>
    </w:p>
    <w:p w14:paraId="0F0C8DF6"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69" w:history="1">
        <w:r w:rsidR="00424F57" w:rsidRPr="00424F57">
          <w:rPr>
            <w:rStyle w:val="Hyperlink"/>
            <w:noProof/>
          </w:rPr>
          <w:t>PROGRESSIVE APPROACH TO LIVING WAGE</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_Toc422143169 \h </w:instrText>
        </w:r>
        <w:r w:rsidR="00424F57" w:rsidRPr="00424F57">
          <w:rPr>
            <w:noProof/>
            <w:webHidden/>
          </w:rPr>
        </w:r>
        <w:r w:rsidR="00424F57" w:rsidRPr="00424F57">
          <w:rPr>
            <w:noProof/>
            <w:webHidden/>
          </w:rPr>
          <w:fldChar w:fldCharType="separate"/>
        </w:r>
        <w:r w:rsidR="00424F57">
          <w:rPr>
            <w:noProof/>
            <w:webHidden/>
          </w:rPr>
          <w:t>20</w:t>
        </w:r>
        <w:r w:rsidR="00424F57" w:rsidRPr="00424F57">
          <w:rPr>
            <w:noProof/>
            <w:webHidden/>
          </w:rPr>
          <w:fldChar w:fldCharType="end"/>
        </w:r>
      </w:hyperlink>
    </w:p>
    <w:p w14:paraId="6FAEC0B3"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71" w:history="1">
        <w:r w:rsidR="00424F57" w:rsidRPr="00424F57">
          <w:rPr>
            <w:rStyle w:val="Hyperlink"/>
            <w:noProof/>
          </w:rPr>
          <w:t>SALARY PAYMENT</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_Toc422143171 \h </w:instrText>
        </w:r>
        <w:r w:rsidR="00424F57" w:rsidRPr="00424F57">
          <w:rPr>
            <w:noProof/>
            <w:webHidden/>
          </w:rPr>
        </w:r>
        <w:r w:rsidR="00424F57" w:rsidRPr="00424F57">
          <w:rPr>
            <w:noProof/>
            <w:webHidden/>
          </w:rPr>
          <w:fldChar w:fldCharType="separate"/>
        </w:r>
        <w:r w:rsidR="00424F57">
          <w:rPr>
            <w:noProof/>
            <w:webHidden/>
          </w:rPr>
          <w:t>20</w:t>
        </w:r>
        <w:r w:rsidR="00424F57" w:rsidRPr="00424F57">
          <w:rPr>
            <w:noProof/>
            <w:webHidden/>
          </w:rPr>
          <w:fldChar w:fldCharType="end"/>
        </w:r>
      </w:hyperlink>
    </w:p>
    <w:p w14:paraId="1E23906C"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73" w:history="1">
        <w:r w:rsidR="00424F57" w:rsidRPr="00424F57">
          <w:rPr>
            <w:rStyle w:val="Hyperlink"/>
            <w:noProof/>
          </w:rPr>
          <w:t>PAYROLL DOCUMENTATION</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_Toc422143173 \h </w:instrText>
        </w:r>
        <w:r w:rsidR="00424F57" w:rsidRPr="00424F57">
          <w:rPr>
            <w:noProof/>
            <w:webHidden/>
          </w:rPr>
        </w:r>
        <w:r w:rsidR="00424F57" w:rsidRPr="00424F57">
          <w:rPr>
            <w:noProof/>
            <w:webHidden/>
          </w:rPr>
          <w:fldChar w:fldCharType="separate"/>
        </w:r>
        <w:r w:rsidR="00424F57">
          <w:rPr>
            <w:noProof/>
            <w:webHidden/>
          </w:rPr>
          <w:t>21</w:t>
        </w:r>
        <w:r w:rsidR="00424F57" w:rsidRPr="00424F57">
          <w:rPr>
            <w:noProof/>
            <w:webHidden/>
          </w:rPr>
          <w:fldChar w:fldCharType="end"/>
        </w:r>
      </w:hyperlink>
    </w:p>
    <w:p w14:paraId="556844FE" w14:textId="77777777" w:rsidR="00424F57" w:rsidRPr="00424F57" w:rsidRDefault="002C381B" w:rsidP="00424F57">
      <w:pPr>
        <w:pStyle w:val="TOC1"/>
        <w:tabs>
          <w:tab w:val="right" w:leader="dot" w:pos="9628"/>
        </w:tabs>
        <w:rPr>
          <w:rFonts w:cs="Times New Roman"/>
          <w:b w:val="0"/>
          <w:bCs w:val="0"/>
          <w:caps w:val="0"/>
          <w:noProof/>
          <w:sz w:val="22"/>
          <w:szCs w:val="22"/>
          <w:lang w:eastAsia="it-IT"/>
        </w:rPr>
      </w:pPr>
      <w:hyperlink w:anchor="_Toc422143174" w:history="1">
        <w:r w:rsidR="00424F57" w:rsidRPr="00424F57">
          <w:rPr>
            <w:rStyle w:val="Hyperlink"/>
            <w:noProof/>
          </w:rPr>
          <w:t>MANAGEMENT SYSTEM</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_Toc422143174 \h </w:instrText>
        </w:r>
        <w:r w:rsidR="00424F57" w:rsidRPr="00424F57">
          <w:rPr>
            <w:noProof/>
            <w:webHidden/>
          </w:rPr>
        </w:r>
        <w:r w:rsidR="00424F57" w:rsidRPr="00424F57">
          <w:rPr>
            <w:noProof/>
            <w:webHidden/>
          </w:rPr>
          <w:fldChar w:fldCharType="separate"/>
        </w:r>
        <w:r w:rsidR="00424F57">
          <w:rPr>
            <w:noProof/>
            <w:webHidden/>
          </w:rPr>
          <w:t>21</w:t>
        </w:r>
        <w:r w:rsidR="00424F57" w:rsidRPr="00424F57">
          <w:rPr>
            <w:noProof/>
            <w:webHidden/>
          </w:rPr>
          <w:fldChar w:fldCharType="end"/>
        </w:r>
      </w:hyperlink>
    </w:p>
    <w:p w14:paraId="1C2BA23C"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75" w:history="1">
        <w:r w:rsidR="00424F57" w:rsidRPr="00424F57">
          <w:rPr>
            <w:rStyle w:val="Hyperlink"/>
            <w:noProof/>
          </w:rPr>
          <w:t>POLICIES, PROCEDURES, AND RECORDS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_Toc422143175 \h </w:instrText>
        </w:r>
        <w:r w:rsidR="00424F57" w:rsidRPr="00424F57">
          <w:rPr>
            <w:noProof/>
            <w:webHidden/>
          </w:rPr>
        </w:r>
        <w:r w:rsidR="00424F57" w:rsidRPr="00424F57">
          <w:rPr>
            <w:noProof/>
            <w:webHidden/>
          </w:rPr>
          <w:fldChar w:fldCharType="separate"/>
        </w:r>
        <w:r w:rsidR="00424F57">
          <w:rPr>
            <w:noProof/>
            <w:webHidden/>
          </w:rPr>
          <w:t>21</w:t>
        </w:r>
        <w:r w:rsidR="00424F57" w:rsidRPr="00424F57">
          <w:rPr>
            <w:noProof/>
            <w:webHidden/>
          </w:rPr>
          <w:fldChar w:fldCharType="end"/>
        </w:r>
      </w:hyperlink>
    </w:p>
    <w:p w14:paraId="50FBA918"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77" w:history="1">
        <w:r w:rsidR="00424F57" w:rsidRPr="00424F57">
          <w:rPr>
            <w:rStyle w:val="Hyperlink"/>
            <w:noProof/>
          </w:rPr>
          <w:t>SOCIAL PERFORMANCE TEAM (SPT)</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_Toc422143177 \h </w:instrText>
        </w:r>
        <w:r w:rsidR="00424F57" w:rsidRPr="00424F57">
          <w:rPr>
            <w:noProof/>
            <w:webHidden/>
          </w:rPr>
        </w:r>
        <w:r w:rsidR="00424F57" w:rsidRPr="00424F57">
          <w:rPr>
            <w:noProof/>
            <w:webHidden/>
          </w:rPr>
          <w:fldChar w:fldCharType="separate"/>
        </w:r>
        <w:r w:rsidR="00424F57">
          <w:rPr>
            <w:noProof/>
            <w:webHidden/>
          </w:rPr>
          <w:t>22</w:t>
        </w:r>
        <w:r w:rsidR="00424F57" w:rsidRPr="00424F57">
          <w:rPr>
            <w:noProof/>
            <w:webHidden/>
          </w:rPr>
          <w:fldChar w:fldCharType="end"/>
        </w:r>
      </w:hyperlink>
    </w:p>
    <w:p w14:paraId="6192DAA1"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79" w:history="1">
        <w:r w:rsidR="00424F57" w:rsidRPr="00424F57">
          <w:rPr>
            <w:rStyle w:val="Hyperlink"/>
            <w:noProof/>
          </w:rPr>
          <w:t>IDENTIFICATION AND ASSESSMENT OF RISKS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_Toc422143179 \h </w:instrText>
        </w:r>
        <w:r w:rsidR="00424F57" w:rsidRPr="00424F57">
          <w:rPr>
            <w:noProof/>
            <w:webHidden/>
          </w:rPr>
        </w:r>
        <w:r w:rsidR="00424F57" w:rsidRPr="00424F57">
          <w:rPr>
            <w:noProof/>
            <w:webHidden/>
          </w:rPr>
          <w:fldChar w:fldCharType="separate"/>
        </w:r>
        <w:r w:rsidR="00424F57">
          <w:rPr>
            <w:noProof/>
            <w:webHidden/>
          </w:rPr>
          <w:t>23</w:t>
        </w:r>
        <w:r w:rsidR="00424F57" w:rsidRPr="00424F57">
          <w:rPr>
            <w:noProof/>
            <w:webHidden/>
          </w:rPr>
          <w:fldChar w:fldCharType="end"/>
        </w:r>
      </w:hyperlink>
    </w:p>
    <w:p w14:paraId="59DA3551"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81" w:history="1">
        <w:r w:rsidR="00424F57" w:rsidRPr="00424F57">
          <w:rPr>
            <w:rStyle w:val="Hyperlink"/>
            <w:noProof/>
          </w:rPr>
          <w:t>MONITORING</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_Toc422143181 \h </w:instrText>
        </w:r>
        <w:r w:rsidR="00424F57" w:rsidRPr="00424F57">
          <w:rPr>
            <w:noProof/>
            <w:webHidden/>
          </w:rPr>
        </w:r>
        <w:r w:rsidR="00424F57" w:rsidRPr="00424F57">
          <w:rPr>
            <w:noProof/>
            <w:webHidden/>
          </w:rPr>
          <w:fldChar w:fldCharType="separate"/>
        </w:r>
        <w:r w:rsidR="00424F57">
          <w:rPr>
            <w:noProof/>
            <w:webHidden/>
          </w:rPr>
          <w:t>23</w:t>
        </w:r>
        <w:r w:rsidR="00424F57" w:rsidRPr="00424F57">
          <w:rPr>
            <w:noProof/>
            <w:webHidden/>
          </w:rPr>
          <w:fldChar w:fldCharType="end"/>
        </w:r>
      </w:hyperlink>
    </w:p>
    <w:p w14:paraId="233C54AC"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83" w:history="1">
        <w:r w:rsidR="00424F57" w:rsidRPr="00424F57">
          <w:rPr>
            <w:rStyle w:val="Hyperlink"/>
            <w:noProof/>
          </w:rPr>
          <w:t>INTERNAL ENGAGEMENT AND COMMUNICATION</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_Toc422143183 \h </w:instrText>
        </w:r>
        <w:r w:rsidR="00424F57" w:rsidRPr="00424F57">
          <w:rPr>
            <w:noProof/>
            <w:webHidden/>
          </w:rPr>
        </w:r>
        <w:r w:rsidR="00424F57" w:rsidRPr="00424F57">
          <w:rPr>
            <w:noProof/>
            <w:webHidden/>
          </w:rPr>
          <w:fldChar w:fldCharType="separate"/>
        </w:r>
        <w:r w:rsidR="00424F57">
          <w:rPr>
            <w:noProof/>
            <w:webHidden/>
          </w:rPr>
          <w:t>24</w:t>
        </w:r>
        <w:r w:rsidR="00424F57" w:rsidRPr="00424F57">
          <w:rPr>
            <w:noProof/>
            <w:webHidden/>
          </w:rPr>
          <w:fldChar w:fldCharType="end"/>
        </w:r>
      </w:hyperlink>
    </w:p>
    <w:p w14:paraId="5C8901B5"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85" w:history="1">
        <w:r w:rsidR="00424F57" w:rsidRPr="00424F57">
          <w:rPr>
            <w:rStyle w:val="Hyperlink"/>
            <w:noProof/>
          </w:rPr>
          <w:t>HANDLING AND RESOLUTION OF COMPLAINTS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_Toc422143185 \h </w:instrText>
        </w:r>
        <w:r w:rsidR="00424F57" w:rsidRPr="00424F57">
          <w:rPr>
            <w:noProof/>
            <w:webHidden/>
          </w:rPr>
        </w:r>
        <w:r w:rsidR="00424F57" w:rsidRPr="00424F57">
          <w:rPr>
            <w:noProof/>
            <w:webHidden/>
          </w:rPr>
          <w:fldChar w:fldCharType="separate"/>
        </w:r>
        <w:r w:rsidR="00424F57">
          <w:rPr>
            <w:noProof/>
            <w:webHidden/>
          </w:rPr>
          <w:t>24</w:t>
        </w:r>
        <w:r w:rsidR="00424F57" w:rsidRPr="00424F57">
          <w:rPr>
            <w:noProof/>
            <w:webHidden/>
          </w:rPr>
          <w:fldChar w:fldCharType="end"/>
        </w:r>
      </w:hyperlink>
    </w:p>
    <w:p w14:paraId="0F135193"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87" w:history="1">
        <w:r w:rsidR="00424F57" w:rsidRPr="00424F57">
          <w:rPr>
            <w:rStyle w:val="Hyperlink"/>
            <w:noProof/>
          </w:rPr>
          <w:t>EXTERNAL VERIFICATION AND STAKEHOLDER ENGAGEMENT</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_Toc422143187 \h </w:instrText>
        </w:r>
        <w:r w:rsidR="00424F57" w:rsidRPr="00424F57">
          <w:rPr>
            <w:noProof/>
            <w:webHidden/>
          </w:rPr>
        </w:r>
        <w:r w:rsidR="00424F57" w:rsidRPr="00424F57">
          <w:rPr>
            <w:noProof/>
            <w:webHidden/>
          </w:rPr>
          <w:fldChar w:fldCharType="separate"/>
        </w:r>
        <w:r w:rsidR="00424F57">
          <w:rPr>
            <w:noProof/>
            <w:webHidden/>
          </w:rPr>
          <w:t>25</w:t>
        </w:r>
        <w:r w:rsidR="00424F57" w:rsidRPr="00424F57">
          <w:rPr>
            <w:noProof/>
            <w:webHidden/>
          </w:rPr>
          <w:fldChar w:fldCharType="end"/>
        </w:r>
      </w:hyperlink>
    </w:p>
    <w:p w14:paraId="732D3F8D"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89" w:history="1">
        <w:r w:rsidR="00424F57" w:rsidRPr="00424F57">
          <w:rPr>
            <w:rStyle w:val="Hyperlink"/>
            <w:noProof/>
          </w:rPr>
          <w:t>CORRECTIVE AND PREVENTIVE ACTIONS</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_Toc422143189 \h </w:instrText>
        </w:r>
        <w:r w:rsidR="00424F57" w:rsidRPr="00424F57">
          <w:rPr>
            <w:noProof/>
            <w:webHidden/>
          </w:rPr>
        </w:r>
        <w:r w:rsidR="00424F57" w:rsidRPr="00424F57">
          <w:rPr>
            <w:noProof/>
            <w:webHidden/>
          </w:rPr>
          <w:fldChar w:fldCharType="separate"/>
        </w:r>
        <w:r w:rsidR="00424F57">
          <w:rPr>
            <w:noProof/>
            <w:webHidden/>
          </w:rPr>
          <w:t>25</w:t>
        </w:r>
        <w:r w:rsidR="00424F57" w:rsidRPr="00424F57">
          <w:rPr>
            <w:noProof/>
            <w:webHidden/>
          </w:rPr>
          <w:fldChar w:fldCharType="end"/>
        </w:r>
      </w:hyperlink>
    </w:p>
    <w:p w14:paraId="29EC0B8B" w14:textId="77777777" w:rsidR="00424F57" w:rsidRPr="00424F57" w:rsidRDefault="002C381B" w:rsidP="00424F57">
      <w:pPr>
        <w:pStyle w:val="TOC2"/>
        <w:tabs>
          <w:tab w:val="right" w:leader="dot" w:pos="9628"/>
        </w:tabs>
        <w:rPr>
          <w:rFonts w:cs="Times New Roman"/>
          <w:smallCaps w:val="0"/>
          <w:noProof/>
          <w:sz w:val="22"/>
          <w:szCs w:val="22"/>
          <w:lang w:eastAsia="it-IT"/>
        </w:rPr>
      </w:pPr>
      <w:hyperlink w:anchor="_Toc422143191" w:history="1">
        <w:r w:rsidR="00424F57" w:rsidRPr="00424F57">
          <w:rPr>
            <w:rStyle w:val="Hyperlink"/>
            <w:noProof/>
          </w:rPr>
          <w:t>CAPACITY BUILDING</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_Toc422143191 \h </w:instrText>
        </w:r>
        <w:r w:rsidR="00424F57" w:rsidRPr="00424F57">
          <w:rPr>
            <w:noProof/>
            <w:webHidden/>
          </w:rPr>
        </w:r>
        <w:r w:rsidR="00424F57" w:rsidRPr="00424F57">
          <w:rPr>
            <w:noProof/>
            <w:webHidden/>
          </w:rPr>
          <w:fldChar w:fldCharType="separate"/>
        </w:r>
        <w:r w:rsidR="00424F57">
          <w:rPr>
            <w:noProof/>
            <w:webHidden/>
          </w:rPr>
          <w:t>26</w:t>
        </w:r>
        <w:r w:rsidR="00424F57" w:rsidRPr="00424F57">
          <w:rPr>
            <w:noProof/>
            <w:webHidden/>
          </w:rPr>
          <w:fldChar w:fldCharType="end"/>
        </w:r>
      </w:hyperlink>
    </w:p>
    <w:p w14:paraId="5F83AF22" w14:textId="77777777" w:rsidR="00424F57" w:rsidRDefault="002C381B" w:rsidP="00424F57">
      <w:pPr>
        <w:pStyle w:val="TOC2"/>
        <w:tabs>
          <w:tab w:val="right" w:leader="dot" w:pos="9628"/>
        </w:tabs>
        <w:rPr>
          <w:rStyle w:val="Hyperlink"/>
          <w:noProof/>
        </w:rPr>
      </w:pPr>
      <w:hyperlink w:anchor="_Toc422143193" w:history="1">
        <w:r w:rsidR="00424F57" w:rsidRPr="00424F57">
          <w:rPr>
            <w:rStyle w:val="Hyperlink"/>
            <w:noProof/>
          </w:rPr>
          <w:t>SUPPLIER AND CONTRACTOR MANAGEMENT</w:t>
        </w:r>
        <w:r w:rsidR="00424F57" w:rsidRPr="00424F57">
          <w:rPr>
            <w:noProof/>
            <w:webHidden/>
          </w:rPr>
          <w:tab/>
        </w:r>
        <w:r w:rsidR="00424F57" w:rsidRPr="00424F57">
          <w:rPr>
            <w:noProof/>
            <w:webHidden/>
          </w:rPr>
          <w:fldChar w:fldCharType="begin"/>
        </w:r>
        <w:r w:rsidR="00424F57" w:rsidRPr="00424F57">
          <w:rPr>
            <w:noProof/>
            <w:webHidden/>
          </w:rPr>
          <w:instrText xml:space="preserve"> PAGEREF _Toc422143193 \h </w:instrText>
        </w:r>
        <w:r w:rsidR="00424F57" w:rsidRPr="00424F57">
          <w:rPr>
            <w:noProof/>
            <w:webHidden/>
          </w:rPr>
        </w:r>
        <w:r w:rsidR="00424F57" w:rsidRPr="00424F57">
          <w:rPr>
            <w:noProof/>
            <w:webHidden/>
          </w:rPr>
          <w:fldChar w:fldCharType="separate"/>
        </w:r>
        <w:r w:rsidR="00424F57">
          <w:rPr>
            <w:noProof/>
            <w:webHidden/>
          </w:rPr>
          <w:t>26</w:t>
        </w:r>
        <w:r w:rsidR="00424F57" w:rsidRPr="00424F57">
          <w:rPr>
            <w:noProof/>
            <w:webHidden/>
          </w:rPr>
          <w:fldChar w:fldCharType="end"/>
        </w:r>
      </w:hyperlink>
    </w:p>
    <w:p w14:paraId="59E28ACF" w14:textId="77777777" w:rsidR="00424F57" w:rsidRPr="001D0BF3" w:rsidRDefault="00424F57" w:rsidP="00424F57">
      <w:pPr>
        <w:pStyle w:val="TOC2"/>
        <w:tabs>
          <w:tab w:val="right" w:leader="dot" w:pos="9628"/>
        </w:tabs>
        <w:rPr>
          <w:lang w:val="en-US"/>
        </w:rPr>
      </w:pPr>
      <w:r>
        <w:rPr>
          <w:rStyle w:val="Hyperlink"/>
          <w:noProof/>
        </w:rPr>
        <w:br w:type="page"/>
      </w:r>
      <w:r w:rsidRPr="0002029B">
        <w:rPr>
          <w:b/>
          <w:bCs/>
          <w:caps/>
        </w:rPr>
        <w:lastRenderedPageBreak/>
        <w:fldChar w:fldCharType="end"/>
      </w:r>
    </w:p>
    <w:tbl>
      <w:tblPr>
        <w:tblW w:w="10105"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75"/>
        <w:gridCol w:w="34"/>
        <w:gridCol w:w="709"/>
        <w:gridCol w:w="4466"/>
        <w:gridCol w:w="495"/>
        <w:gridCol w:w="11"/>
        <w:gridCol w:w="506"/>
        <w:gridCol w:w="506"/>
        <w:gridCol w:w="2703"/>
      </w:tblGrid>
      <w:tr w:rsidR="00424F57" w:rsidRPr="00613361" w14:paraId="0FB9C288" w14:textId="77777777" w:rsidTr="00424F57">
        <w:trPr>
          <w:cantSplit/>
          <w:tblHeader/>
        </w:trPr>
        <w:tc>
          <w:tcPr>
            <w:tcW w:w="675" w:type="dxa"/>
            <w:tcBorders>
              <w:top w:val="nil"/>
            </w:tcBorders>
          </w:tcPr>
          <w:p w14:paraId="62F410C5" w14:textId="77777777" w:rsidR="00424F57" w:rsidRPr="000D0F2A" w:rsidRDefault="00424F57" w:rsidP="00F955E1">
            <w:pPr>
              <w:pStyle w:val="Normaletest"/>
              <w:jc w:val="left"/>
              <w:rPr>
                <w:rFonts w:ascii="Arial" w:hAnsi="Arial"/>
                <w:sz w:val="12"/>
                <w:szCs w:val="12"/>
              </w:rPr>
            </w:pPr>
            <w:r w:rsidRPr="000D0F2A">
              <w:rPr>
                <w:rFonts w:ascii="Arial" w:hAnsi="Arial"/>
                <w:sz w:val="12"/>
                <w:szCs w:val="12"/>
              </w:rPr>
              <w:t>Point of the standard</w:t>
            </w:r>
          </w:p>
        </w:tc>
        <w:tc>
          <w:tcPr>
            <w:tcW w:w="5209" w:type="dxa"/>
            <w:gridSpan w:val="3"/>
            <w:tcBorders>
              <w:top w:val="nil"/>
            </w:tcBorders>
          </w:tcPr>
          <w:p w14:paraId="48345325" w14:textId="77777777" w:rsidR="00424F57" w:rsidRPr="00613361" w:rsidRDefault="00424F57" w:rsidP="00F955E1">
            <w:pPr>
              <w:pStyle w:val="Normaletest"/>
              <w:rPr>
                <w:rFonts w:ascii="Arial" w:hAnsi="Arial"/>
                <w:sz w:val="20"/>
              </w:rPr>
            </w:pPr>
          </w:p>
        </w:tc>
        <w:tc>
          <w:tcPr>
            <w:tcW w:w="506" w:type="dxa"/>
            <w:gridSpan w:val="2"/>
            <w:tcBorders>
              <w:top w:val="nil"/>
            </w:tcBorders>
          </w:tcPr>
          <w:p w14:paraId="1A669CC4" w14:textId="77777777" w:rsidR="00424F57" w:rsidRPr="00613361" w:rsidRDefault="00424F57" w:rsidP="00F955E1">
            <w:pPr>
              <w:pStyle w:val="Normaletest"/>
              <w:rPr>
                <w:rFonts w:ascii="Arial" w:hAnsi="Arial"/>
                <w:sz w:val="20"/>
              </w:rPr>
            </w:pPr>
            <w:r w:rsidRPr="00613361">
              <w:rPr>
                <w:rFonts w:ascii="Arial" w:hAnsi="Arial"/>
                <w:sz w:val="20"/>
              </w:rPr>
              <w:t>Yes</w:t>
            </w:r>
          </w:p>
        </w:tc>
        <w:tc>
          <w:tcPr>
            <w:tcW w:w="506" w:type="dxa"/>
            <w:tcBorders>
              <w:top w:val="nil"/>
            </w:tcBorders>
          </w:tcPr>
          <w:p w14:paraId="6D98DB60" w14:textId="77777777" w:rsidR="00424F57" w:rsidRPr="00613361" w:rsidRDefault="00424F57" w:rsidP="00F955E1">
            <w:pPr>
              <w:pStyle w:val="Normaletest"/>
              <w:rPr>
                <w:rFonts w:ascii="Arial" w:hAnsi="Arial"/>
                <w:sz w:val="20"/>
              </w:rPr>
            </w:pPr>
            <w:r w:rsidRPr="00613361">
              <w:rPr>
                <w:rFonts w:ascii="Arial" w:hAnsi="Arial"/>
                <w:sz w:val="20"/>
              </w:rPr>
              <w:t>no</w:t>
            </w:r>
          </w:p>
        </w:tc>
        <w:tc>
          <w:tcPr>
            <w:tcW w:w="506" w:type="dxa"/>
            <w:tcBorders>
              <w:top w:val="nil"/>
            </w:tcBorders>
          </w:tcPr>
          <w:p w14:paraId="1C24D95A" w14:textId="77777777" w:rsidR="00424F57" w:rsidRPr="00613361" w:rsidRDefault="00424F57" w:rsidP="00F955E1">
            <w:pPr>
              <w:pStyle w:val="Normaletest"/>
              <w:rPr>
                <w:rFonts w:ascii="Arial" w:hAnsi="Arial"/>
                <w:sz w:val="20"/>
              </w:rPr>
            </w:pPr>
            <w:r w:rsidRPr="00613361">
              <w:rPr>
                <w:rFonts w:ascii="Arial" w:hAnsi="Arial"/>
                <w:sz w:val="20"/>
              </w:rPr>
              <w:t>n.a.</w:t>
            </w:r>
          </w:p>
        </w:tc>
        <w:tc>
          <w:tcPr>
            <w:tcW w:w="2703" w:type="dxa"/>
            <w:tcBorders>
              <w:top w:val="nil"/>
            </w:tcBorders>
          </w:tcPr>
          <w:p w14:paraId="4CB325B1" w14:textId="77777777" w:rsidR="00424F57" w:rsidRPr="00613361" w:rsidRDefault="00424F57" w:rsidP="00F955E1">
            <w:pPr>
              <w:pStyle w:val="Normaletest"/>
              <w:rPr>
                <w:rFonts w:ascii="Arial" w:hAnsi="Arial"/>
                <w:sz w:val="20"/>
              </w:rPr>
            </w:pPr>
            <w:r w:rsidRPr="00613361">
              <w:rPr>
                <w:rFonts w:ascii="Arial" w:hAnsi="Arial"/>
                <w:sz w:val="20"/>
              </w:rPr>
              <w:t>Notes</w:t>
            </w:r>
          </w:p>
        </w:tc>
      </w:tr>
      <w:tr w:rsidR="00424F57" w:rsidRPr="00613361" w14:paraId="5DBD59C3" w14:textId="77777777" w:rsidTr="00424F57">
        <w:trPr>
          <w:cantSplit/>
          <w:trHeight w:val="480"/>
        </w:trPr>
        <w:tc>
          <w:tcPr>
            <w:tcW w:w="5884" w:type="dxa"/>
            <w:gridSpan w:val="4"/>
          </w:tcPr>
          <w:p w14:paraId="64689CF7" w14:textId="77777777" w:rsidR="00424F57" w:rsidRPr="00A63DD7" w:rsidRDefault="00424F57" w:rsidP="00F955E1">
            <w:pPr>
              <w:pStyle w:val="Heading1"/>
              <w:rPr>
                <w:sz w:val="24"/>
                <w:szCs w:val="24"/>
              </w:rPr>
            </w:pPr>
            <w:bookmarkStart w:id="5" w:name="_Toc422143123"/>
            <w:r>
              <w:t xml:space="preserve">CHILD LABOUR </w:t>
            </w:r>
            <w:bookmarkEnd w:id="5"/>
          </w:p>
        </w:tc>
        <w:tc>
          <w:tcPr>
            <w:tcW w:w="4221" w:type="dxa"/>
            <w:gridSpan w:val="5"/>
          </w:tcPr>
          <w:p w14:paraId="1C5AAD76" w14:textId="77777777" w:rsidR="00424F57" w:rsidRPr="00613361" w:rsidRDefault="00424F57" w:rsidP="00F955E1">
            <w:pPr>
              <w:pStyle w:val="Heading1"/>
            </w:pPr>
          </w:p>
        </w:tc>
      </w:tr>
      <w:tr w:rsidR="00424F57" w:rsidRPr="002C381B" w14:paraId="3EA27268" w14:textId="77777777" w:rsidTr="00424F57">
        <w:trPr>
          <w:cantSplit/>
        </w:trPr>
        <w:tc>
          <w:tcPr>
            <w:tcW w:w="675" w:type="dxa"/>
          </w:tcPr>
          <w:p w14:paraId="44297C22" w14:textId="77777777" w:rsidR="00424F57" w:rsidRPr="00613361" w:rsidRDefault="00424F57" w:rsidP="00F955E1">
            <w:pPr>
              <w:tabs>
                <w:tab w:val="left" w:pos="7513"/>
              </w:tabs>
            </w:pPr>
            <w:r>
              <w:t>1.1</w:t>
            </w:r>
          </w:p>
        </w:tc>
        <w:tc>
          <w:tcPr>
            <w:tcW w:w="5209" w:type="dxa"/>
            <w:gridSpan w:val="3"/>
          </w:tcPr>
          <w:p w14:paraId="068C0C95" w14:textId="77777777" w:rsidR="00424F57" w:rsidRPr="002C381B" w:rsidRDefault="00424F57" w:rsidP="00F955E1">
            <w:pPr>
              <w:tabs>
                <w:tab w:val="left" w:pos="7513"/>
              </w:tabs>
              <w:spacing w:after="120"/>
              <w:rPr>
                <w:lang w:val="en-US"/>
              </w:rPr>
            </w:pPr>
            <w:r w:rsidRPr="002C381B">
              <w:rPr>
                <w:spacing w:val="-1"/>
                <w:lang w:val="en-US"/>
              </w:rPr>
              <w:t>There are no children in the production areas</w:t>
            </w:r>
          </w:p>
        </w:tc>
        <w:tc>
          <w:tcPr>
            <w:tcW w:w="506" w:type="dxa"/>
            <w:gridSpan w:val="2"/>
          </w:tcPr>
          <w:p w14:paraId="45CB56A4" w14:textId="77777777" w:rsidR="00424F57" w:rsidRPr="002C381B" w:rsidRDefault="00424F57" w:rsidP="00F955E1">
            <w:pPr>
              <w:tabs>
                <w:tab w:val="left" w:pos="7513"/>
              </w:tabs>
              <w:rPr>
                <w:lang w:val="en-US"/>
              </w:rPr>
            </w:pPr>
          </w:p>
        </w:tc>
        <w:tc>
          <w:tcPr>
            <w:tcW w:w="506" w:type="dxa"/>
          </w:tcPr>
          <w:p w14:paraId="24C7B95B" w14:textId="77777777" w:rsidR="00424F57" w:rsidRPr="002C381B" w:rsidRDefault="00424F57" w:rsidP="00F955E1">
            <w:pPr>
              <w:tabs>
                <w:tab w:val="left" w:pos="7513"/>
              </w:tabs>
              <w:rPr>
                <w:lang w:val="en-US"/>
              </w:rPr>
            </w:pPr>
          </w:p>
        </w:tc>
        <w:tc>
          <w:tcPr>
            <w:tcW w:w="506" w:type="dxa"/>
          </w:tcPr>
          <w:p w14:paraId="1D1EA17E" w14:textId="77777777" w:rsidR="00424F57" w:rsidRPr="002C381B" w:rsidRDefault="00424F57" w:rsidP="00F955E1">
            <w:pPr>
              <w:tabs>
                <w:tab w:val="left" w:pos="7513"/>
              </w:tabs>
              <w:rPr>
                <w:lang w:val="en-US"/>
              </w:rPr>
            </w:pPr>
          </w:p>
        </w:tc>
        <w:tc>
          <w:tcPr>
            <w:tcW w:w="2703" w:type="dxa"/>
          </w:tcPr>
          <w:p w14:paraId="3B26128D" w14:textId="77777777" w:rsidR="00424F57" w:rsidRPr="002C381B" w:rsidRDefault="00424F57" w:rsidP="00F955E1">
            <w:pPr>
              <w:tabs>
                <w:tab w:val="left" w:pos="7513"/>
              </w:tabs>
              <w:rPr>
                <w:lang w:val="en-US"/>
              </w:rPr>
            </w:pPr>
          </w:p>
        </w:tc>
      </w:tr>
      <w:tr w:rsidR="00424F57" w:rsidRPr="002C381B" w14:paraId="3A15D5DE" w14:textId="77777777" w:rsidTr="00424F57">
        <w:trPr>
          <w:cantSplit/>
        </w:trPr>
        <w:tc>
          <w:tcPr>
            <w:tcW w:w="675" w:type="dxa"/>
          </w:tcPr>
          <w:p w14:paraId="790BC8AF" w14:textId="77777777" w:rsidR="00424F57" w:rsidRPr="00861072" w:rsidRDefault="00424F57" w:rsidP="00F955E1">
            <w:pPr>
              <w:tabs>
                <w:tab w:val="left" w:pos="7513"/>
              </w:tabs>
              <w:rPr>
                <w:lang w:val="en-US"/>
              </w:rPr>
            </w:pPr>
            <w:r>
              <w:t>1.1</w:t>
            </w:r>
          </w:p>
        </w:tc>
        <w:tc>
          <w:tcPr>
            <w:tcW w:w="5209" w:type="dxa"/>
            <w:gridSpan w:val="3"/>
          </w:tcPr>
          <w:p w14:paraId="541ED7A9" w14:textId="77777777" w:rsidR="00424F57" w:rsidRPr="002C381B" w:rsidRDefault="00424F57" w:rsidP="00F955E1">
            <w:pPr>
              <w:tabs>
                <w:tab w:val="left" w:pos="7513"/>
              </w:tabs>
              <w:spacing w:after="120"/>
              <w:rPr>
                <w:lang w:val="en-US"/>
              </w:rPr>
            </w:pPr>
            <w:r w:rsidRPr="002C381B">
              <w:rPr>
                <w:spacing w:val="-2"/>
                <w:lang w:val="en-US"/>
              </w:rPr>
              <w:t>False or forged documents are not accepted during the recruitment process</w:t>
            </w:r>
          </w:p>
        </w:tc>
        <w:tc>
          <w:tcPr>
            <w:tcW w:w="506" w:type="dxa"/>
            <w:gridSpan w:val="2"/>
          </w:tcPr>
          <w:p w14:paraId="3E44526D" w14:textId="77777777" w:rsidR="00424F57" w:rsidRPr="002C381B" w:rsidRDefault="00424F57" w:rsidP="00F955E1">
            <w:pPr>
              <w:tabs>
                <w:tab w:val="left" w:pos="7513"/>
              </w:tabs>
              <w:rPr>
                <w:lang w:val="en-US"/>
              </w:rPr>
            </w:pPr>
          </w:p>
        </w:tc>
        <w:tc>
          <w:tcPr>
            <w:tcW w:w="506" w:type="dxa"/>
          </w:tcPr>
          <w:p w14:paraId="5E1AE5E1" w14:textId="77777777" w:rsidR="00424F57" w:rsidRPr="002C381B" w:rsidRDefault="00424F57" w:rsidP="00F955E1">
            <w:pPr>
              <w:tabs>
                <w:tab w:val="left" w:pos="7513"/>
              </w:tabs>
              <w:rPr>
                <w:lang w:val="en-US"/>
              </w:rPr>
            </w:pPr>
          </w:p>
        </w:tc>
        <w:tc>
          <w:tcPr>
            <w:tcW w:w="506" w:type="dxa"/>
          </w:tcPr>
          <w:p w14:paraId="48F1D11D" w14:textId="77777777" w:rsidR="00424F57" w:rsidRPr="002C381B" w:rsidRDefault="00424F57" w:rsidP="00F955E1">
            <w:pPr>
              <w:tabs>
                <w:tab w:val="left" w:pos="7513"/>
              </w:tabs>
              <w:rPr>
                <w:lang w:val="en-US"/>
              </w:rPr>
            </w:pPr>
          </w:p>
        </w:tc>
        <w:tc>
          <w:tcPr>
            <w:tcW w:w="2703" w:type="dxa"/>
          </w:tcPr>
          <w:p w14:paraId="7FF02058" w14:textId="77777777" w:rsidR="00424F57" w:rsidRPr="002C381B" w:rsidRDefault="00424F57" w:rsidP="00F955E1">
            <w:pPr>
              <w:tabs>
                <w:tab w:val="left" w:pos="7513"/>
              </w:tabs>
              <w:rPr>
                <w:lang w:val="en-US"/>
              </w:rPr>
            </w:pPr>
          </w:p>
        </w:tc>
      </w:tr>
      <w:tr w:rsidR="00424F57" w:rsidRPr="002C381B" w14:paraId="4F41EA44" w14:textId="77777777" w:rsidTr="00424F57">
        <w:trPr>
          <w:cantSplit/>
        </w:trPr>
        <w:tc>
          <w:tcPr>
            <w:tcW w:w="675" w:type="dxa"/>
          </w:tcPr>
          <w:p w14:paraId="72BA6FE6" w14:textId="77777777" w:rsidR="00424F57" w:rsidRPr="00861072" w:rsidRDefault="00424F57" w:rsidP="00F955E1">
            <w:pPr>
              <w:tabs>
                <w:tab w:val="left" w:pos="7513"/>
              </w:tabs>
              <w:rPr>
                <w:lang w:val="en-US"/>
              </w:rPr>
            </w:pPr>
            <w:r>
              <w:t>1.1</w:t>
            </w:r>
          </w:p>
        </w:tc>
        <w:tc>
          <w:tcPr>
            <w:tcW w:w="5209" w:type="dxa"/>
            <w:gridSpan w:val="3"/>
          </w:tcPr>
          <w:p w14:paraId="7563CAFB" w14:textId="77777777" w:rsidR="00424F57" w:rsidRPr="002C381B" w:rsidRDefault="00424F57" w:rsidP="00F955E1">
            <w:pPr>
              <w:tabs>
                <w:tab w:val="left" w:pos="7513"/>
              </w:tabs>
              <w:spacing w:after="120"/>
              <w:rPr>
                <w:lang w:val="en-US"/>
              </w:rPr>
            </w:pPr>
            <w:r w:rsidRPr="002C381B">
              <w:rPr>
                <w:spacing w:val="-2"/>
                <w:lang w:val="en-US"/>
              </w:rPr>
              <w:t>Documentation is maintained for each worker as verifiable proof of age</w:t>
            </w:r>
          </w:p>
        </w:tc>
        <w:tc>
          <w:tcPr>
            <w:tcW w:w="506" w:type="dxa"/>
            <w:gridSpan w:val="2"/>
          </w:tcPr>
          <w:p w14:paraId="106EE5EA" w14:textId="77777777" w:rsidR="00424F57" w:rsidRPr="002C381B" w:rsidRDefault="00424F57" w:rsidP="00F955E1">
            <w:pPr>
              <w:tabs>
                <w:tab w:val="left" w:pos="7513"/>
              </w:tabs>
              <w:rPr>
                <w:lang w:val="en-US"/>
              </w:rPr>
            </w:pPr>
          </w:p>
        </w:tc>
        <w:tc>
          <w:tcPr>
            <w:tcW w:w="506" w:type="dxa"/>
          </w:tcPr>
          <w:p w14:paraId="0976F6B0" w14:textId="77777777" w:rsidR="00424F57" w:rsidRPr="002C381B" w:rsidRDefault="00424F57" w:rsidP="00F955E1">
            <w:pPr>
              <w:tabs>
                <w:tab w:val="left" w:pos="7513"/>
              </w:tabs>
              <w:rPr>
                <w:lang w:val="en-US"/>
              </w:rPr>
            </w:pPr>
          </w:p>
        </w:tc>
        <w:tc>
          <w:tcPr>
            <w:tcW w:w="506" w:type="dxa"/>
          </w:tcPr>
          <w:p w14:paraId="33E265A7" w14:textId="77777777" w:rsidR="00424F57" w:rsidRPr="002C381B" w:rsidRDefault="00424F57" w:rsidP="00F955E1">
            <w:pPr>
              <w:tabs>
                <w:tab w:val="left" w:pos="7513"/>
              </w:tabs>
              <w:rPr>
                <w:lang w:val="en-US"/>
              </w:rPr>
            </w:pPr>
          </w:p>
        </w:tc>
        <w:tc>
          <w:tcPr>
            <w:tcW w:w="2703" w:type="dxa"/>
          </w:tcPr>
          <w:p w14:paraId="0F62757D" w14:textId="77777777" w:rsidR="00424F57" w:rsidRPr="002C381B" w:rsidRDefault="00424F57" w:rsidP="00F955E1">
            <w:pPr>
              <w:tabs>
                <w:tab w:val="left" w:pos="7513"/>
              </w:tabs>
              <w:rPr>
                <w:lang w:val="en-US"/>
              </w:rPr>
            </w:pPr>
          </w:p>
        </w:tc>
      </w:tr>
      <w:tr w:rsidR="00424F57" w:rsidRPr="00861072" w14:paraId="4A9DC3D3" w14:textId="77777777" w:rsidTr="00424F57">
        <w:trPr>
          <w:cantSplit/>
          <w:trHeight w:val="480"/>
        </w:trPr>
        <w:tc>
          <w:tcPr>
            <w:tcW w:w="5884" w:type="dxa"/>
            <w:gridSpan w:val="4"/>
          </w:tcPr>
          <w:p w14:paraId="2EC512D6" w14:textId="77777777" w:rsidR="00424F57" w:rsidRPr="00382035" w:rsidRDefault="00424F57" w:rsidP="00F955E1">
            <w:pPr>
              <w:pStyle w:val="Heading1"/>
            </w:pPr>
            <w:bookmarkStart w:id="6" w:name="_Toc422143124"/>
            <w:r>
              <w:t>FORCED AND COMPULSORY LABOUR</w:t>
            </w:r>
            <w:bookmarkEnd w:id="6"/>
          </w:p>
        </w:tc>
        <w:tc>
          <w:tcPr>
            <w:tcW w:w="4221" w:type="dxa"/>
            <w:gridSpan w:val="5"/>
          </w:tcPr>
          <w:p w14:paraId="5970774E" w14:textId="77777777" w:rsidR="00424F57" w:rsidRPr="00861072" w:rsidRDefault="00424F57" w:rsidP="00F955E1">
            <w:pPr>
              <w:pStyle w:val="Heading1"/>
            </w:pPr>
          </w:p>
        </w:tc>
      </w:tr>
      <w:tr w:rsidR="00424F57" w:rsidRPr="002C381B" w14:paraId="1B669561" w14:textId="77777777" w:rsidTr="00424F57">
        <w:trPr>
          <w:cantSplit/>
        </w:trPr>
        <w:tc>
          <w:tcPr>
            <w:tcW w:w="675" w:type="dxa"/>
          </w:tcPr>
          <w:p w14:paraId="216E6359" w14:textId="77777777" w:rsidR="00424F57" w:rsidRPr="00861072" w:rsidRDefault="00424F57" w:rsidP="00F955E1">
            <w:pPr>
              <w:tabs>
                <w:tab w:val="left" w:pos="7513"/>
              </w:tabs>
              <w:rPr>
                <w:lang w:val="en-US"/>
              </w:rPr>
            </w:pPr>
            <w:r>
              <w:t>2.4</w:t>
            </w:r>
          </w:p>
        </w:tc>
        <w:tc>
          <w:tcPr>
            <w:tcW w:w="5209" w:type="dxa"/>
            <w:gridSpan w:val="3"/>
          </w:tcPr>
          <w:p w14:paraId="22E6242D" w14:textId="77777777" w:rsidR="00424F57" w:rsidRPr="002C381B" w:rsidRDefault="00424F57" w:rsidP="00F955E1">
            <w:pPr>
              <w:tabs>
                <w:tab w:val="left" w:pos="7513"/>
              </w:tabs>
              <w:spacing w:after="120"/>
              <w:rPr>
                <w:lang w:val="en-US"/>
              </w:rPr>
            </w:pPr>
            <w:r w:rsidRPr="002C381B">
              <w:rPr>
                <w:spacing w:val="-5"/>
                <w:lang w:val="en-US"/>
              </w:rPr>
              <w:t>All overtime hours are voluntary; No forms of coercion, threats, or sanctions are used to force workers to work overtime</w:t>
            </w:r>
          </w:p>
        </w:tc>
        <w:tc>
          <w:tcPr>
            <w:tcW w:w="506" w:type="dxa"/>
            <w:gridSpan w:val="2"/>
          </w:tcPr>
          <w:p w14:paraId="720699D4" w14:textId="77777777" w:rsidR="00424F57" w:rsidRPr="002C381B" w:rsidRDefault="00424F57" w:rsidP="00F955E1">
            <w:pPr>
              <w:tabs>
                <w:tab w:val="left" w:pos="7513"/>
              </w:tabs>
              <w:rPr>
                <w:lang w:val="en-US"/>
              </w:rPr>
            </w:pPr>
          </w:p>
        </w:tc>
        <w:tc>
          <w:tcPr>
            <w:tcW w:w="506" w:type="dxa"/>
          </w:tcPr>
          <w:p w14:paraId="02483ECC" w14:textId="77777777" w:rsidR="00424F57" w:rsidRPr="002C381B" w:rsidRDefault="00424F57" w:rsidP="00F955E1">
            <w:pPr>
              <w:tabs>
                <w:tab w:val="left" w:pos="7513"/>
              </w:tabs>
              <w:rPr>
                <w:lang w:val="en-US"/>
              </w:rPr>
            </w:pPr>
          </w:p>
        </w:tc>
        <w:tc>
          <w:tcPr>
            <w:tcW w:w="506" w:type="dxa"/>
          </w:tcPr>
          <w:p w14:paraId="289DD76D" w14:textId="77777777" w:rsidR="00424F57" w:rsidRPr="002C381B" w:rsidRDefault="00424F57" w:rsidP="00F955E1">
            <w:pPr>
              <w:tabs>
                <w:tab w:val="left" w:pos="7513"/>
              </w:tabs>
              <w:rPr>
                <w:lang w:val="en-US"/>
              </w:rPr>
            </w:pPr>
          </w:p>
        </w:tc>
        <w:tc>
          <w:tcPr>
            <w:tcW w:w="2703" w:type="dxa"/>
          </w:tcPr>
          <w:p w14:paraId="4A5E36BC" w14:textId="77777777" w:rsidR="00424F57" w:rsidRPr="002C381B" w:rsidRDefault="00424F57" w:rsidP="00F955E1">
            <w:pPr>
              <w:tabs>
                <w:tab w:val="left" w:pos="7513"/>
              </w:tabs>
              <w:rPr>
                <w:lang w:val="en-US"/>
              </w:rPr>
            </w:pPr>
          </w:p>
        </w:tc>
      </w:tr>
      <w:tr w:rsidR="00424F57" w:rsidRPr="002C381B" w14:paraId="0BFF3336" w14:textId="77777777" w:rsidTr="00424F57">
        <w:trPr>
          <w:cantSplit/>
        </w:trPr>
        <w:tc>
          <w:tcPr>
            <w:tcW w:w="675" w:type="dxa"/>
          </w:tcPr>
          <w:p w14:paraId="497D5DDD" w14:textId="77777777" w:rsidR="00424F57" w:rsidRPr="00861072" w:rsidRDefault="00424F57" w:rsidP="00F955E1">
            <w:pPr>
              <w:tabs>
                <w:tab w:val="left" w:pos="7513"/>
              </w:tabs>
              <w:rPr>
                <w:lang w:val="en-US"/>
              </w:rPr>
            </w:pPr>
            <w:r>
              <w:t>2.1</w:t>
            </w:r>
          </w:p>
        </w:tc>
        <w:tc>
          <w:tcPr>
            <w:tcW w:w="5209" w:type="dxa"/>
            <w:gridSpan w:val="3"/>
          </w:tcPr>
          <w:p w14:paraId="6986C6E4" w14:textId="77777777" w:rsidR="00424F57" w:rsidRPr="002C381B" w:rsidRDefault="00424F57" w:rsidP="00F955E1">
            <w:pPr>
              <w:tabs>
                <w:tab w:val="left" w:pos="7513"/>
              </w:tabs>
              <w:spacing w:after="120"/>
              <w:rPr>
                <w:lang w:val="en-US"/>
              </w:rPr>
            </w:pPr>
            <w:r w:rsidRPr="002C381B">
              <w:rPr>
                <w:spacing w:val="-1"/>
                <w:lang w:val="en-US"/>
              </w:rPr>
              <w:t>There are no unreasonable restrictions on the freedom of movement of staff, including moving to the cafeteria, during breaks, including physiological breaks, accessing water, necessary medical care, or areas used for religious practices</w:t>
            </w:r>
          </w:p>
        </w:tc>
        <w:tc>
          <w:tcPr>
            <w:tcW w:w="506" w:type="dxa"/>
            <w:gridSpan w:val="2"/>
          </w:tcPr>
          <w:p w14:paraId="72891056" w14:textId="77777777" w:rsidR="00424F57" w:rsidRPr="002C381B" w:rsidRDefault="00424F57" w:rsidP="00F955E1">
            <w:pPr>
              <w:tabs>
                <w:tab w:val="left" w:pos="7513"/>
              </w:tabs>
              <w:rPr>
                <w:lang w:val="en-US"/>
              </w:rPr>
            </w:pPr>
          </w:p>
        </w:tc>
        <w:tc>
          <w:tcPr>
            <w:tcW w:w="506" w:type="dxa"/>
          </w:tcPr>
          <w:p w14:paraId="0F44A895" w14:textId="77777777" w:rsidR="00424F57" w:rsidRPr="002C381B" w:rsidRDefault="00424F57" w:rsidP="00F955E1">
            <w:pPr>
              <w:tabs>
                <w:tab w:val="left" w:pos="7513"/>
              </w:tabs>
              <w:rPr>
                <w:lang w:val="en-US"/>
              </w:rPr>
            </w:pPr>
          </w:p>
        </w:tc>
        <w:tc>
          <w:tcPr>
            <w:tcW w:w="506" w:type="dxa"/>
          </w:tcPr>
          <w:p w14:paraId="580420FD" w14:textId="77777777" w:rsidR="00424F57" w:rsidRPr="002C381B" w:rsidRDefault="00424F57" w:rsidP="00F955E1">
            <w:pPr>
              <w:tabs>
                <w:tab w:val="left" w:pos="7513"/>
              </w:tabs>
              <w:rPr>
                <w:lang w:val="en-US"/>
              </w:rPr>
            </w:pPr>
          </w:p>
        </w:tc>
        <w:tc>
          <w:tcPr>
            <w:tcW w:w="2703" w:type="dxa"/>
          </w:tcPr>
          <w:p w14:paraId="317260FA" w14:textId="77777777" w:rsidR="00424F57" w:rsidRPr="002C381B" w:rsidRDefault="00424F57" w:rsidP="00F955E1">
            <w:pPr>
              <w:tabs>
                <w:tab w:val="left" w:pos="7513"/>
              </w:tabs>
              <w:rPr>
                <w:lang w:val="en-US"/>
              </w:rPr>
            </w:pPr>
          </w:p>
        </w:tc>
      </w:tr>
      <w:tr w:rsidR="00424F57" w:rsidRPr="002C381B" w14:paraId="737849BA" w14:textId="77777777" w:rsidTr="00424F57">
        <w:trPr>
          <w:cantSplit/>
        </w:trPr>
        <w:tc>
          <w:tcPr>
            <w:tcW w:w="675" w:type="dxa"/>
          </w:tcPr>
          <w:p w14:paraId="585C50AB" w14:textId="77777777" w:rsidR="00424F57" w:rsidRPr="00861072" w:rsidRDefault="00424F57" w:rsidP="00F955E1">
            <w:pPr>
              <w:tabs>
                <w:tab w:val="left" w:pos="7513"/>
              </w:tabs>
              <w:rPr>
                <w:lang w:val="en-US"/>
              </w:rPr>
            </w:pPr>
            <w:r>
              <w:t>2.1</w:t>
            </w:r>
          </w:p>
        </w:tc>
        <w:tc>
          <w:tcPr>
            <w:tcW w:w="5209" w:type="dxa"/>
            <w:gridSpan w:val="3"/>
          </w:tcPr>
          <w:p w14:paraId="688F96D8" w14:textId="77777777" w:rsidR="00424F57" w:rsidRPr="002C381B" w:rsidRDefault="00424F57" w:rsidP="00F955E1">
            <w:pPr>
              <w:tabs>
                <w:tab w:val="left" w:pos="7513"/>
              </w:tabs>
              <w:spacing w:after="120"/>
              <w:rPr>
                <w:lang w:val="en-US"/>
              </w:rPr>
            </w:pPr>
            <w:r w:rsidRPr="002C381B">
              <w:rPr>
                <w:spacing w:val="-1"/>
                <w:lang w:val="en-US"/>
              </w:rPr>
              <w:t>The safety measures applied by the organization do not intimidate workers or unjustifiably restrict their movement</w:t>
            </w:r>
          </w:p>
        </w:tc>
        <w:tc>
          <w:tcPr>
            <w:tcW w:w="506" w:type="dxa"/>
            <w:gridSpan w:val="2"/>
          </w:tcPr>
          <w:p w14:paraId="679ADDCB" w14:textId="77777777" w:rsidR="00424F57" w:rsidRPr="002C381B" w:rsidRDefault="00424F57" w:rsidP="00F955E1">
            <w:pPr>
              <w:tabs>
                <w:tab w:val="left" w:pos="7513"/>
              </w:tabs>
              <w:rPr>
                <w:lang w:val="en-US"/>
              </w:rPr>
            </w:pPr>
          </w:p>
        </w:tc>
        <w:tc>
          <w:tcPr>
            <w:tcW w:w="506" w:type="dxa"/>
          </w:tcPr>
          <w:p w14:paraId="3B3BA238" w14:textId="77777777" w:rsidR="00424F57" w:rsidRPr="002C381B" w:rsidRDefault="00424F57" w:rsidP="00F955E1">
            <w:pPr>
              <w:tabs>
                <w:tab w:val="left" w:pos="7513"/>
              </w:tabs>
              <w:rPr>
                <w:lang w:val="en-US"/>
              </w:rPr>
            </w:pPr>
          </w:p>
        </w:tc>
        <w:tc>
          <w:tcPr>
            <w:tcW w:w="506" w:type="dxa"/>
          </w:tcPr>
          <w:p w14:paraId="79CB0047" w14:textId="77777777" w:rsidR="00424F57" w:rsidRPr="002C381B" w:rsidRDefault="00424F57" w:rsidP="00F955E1">
            <w:pPr>
              <w:tabs>
                <w:tab w:val="left" w:pos="7513"/>
              </w:tabs>
              <w:rPr>
                <w:lang w:val="en-US"/>
              </w:rPr>
            </w:pPr>
          </w:p>
        </w:tc>
        <w:tc>
          <w:tcPr>
            <w:tcW w:w="2703" w:type="dxa"/>
          </w:tcPr>
          <w:p w14:paraId="7BD69DFF" w14:textId="77777777" w:rsidR="00424F57" w:rsidRPr="002C381B" w:rsidRDefault="00424F57" w:rsidP="00F955E1">
            <w:pPr>
              <w:tabs>
                <w:tab w:val="left" w:pos="7513"/>
              </w:tabs>
              <w:rPr>
                <w:lang w:val="en-US"/>
              </w:rPr>
            </w:pPr>
          </w:p>
        </w:tc>
      </w:tr>
      <w:tr w:rsidR="00424F57" w:rsidRPr="002C381B" w14:paraId="4729906F" w14:textId="77777777" w:rsidTr="00424F57">
        <w:trPr>
          <w:cantSplit/>
        </w:trPr>
        <w:tc>
          <w:tcPr>
            <w:tcW w:w="675" w:type="dxa"/>
          </w:tcPr>
          <w:p w14:paraId="68B15BC7" w14:textId="77777777" w:rsidR="00424F57" w:rsidRPr="00861072" w:rsidRDefault="00424F57" w:rsidP="00F955E1">
            <w:pPr>
              <w:tabs>
                <w:tab w:val="left" w:pos="7513"/>
              </w:tabs>
              <w:rPr>
                <w:lang w:val="en-US"/>
              </w:rPr>
            </w:pPr>
            <w:r>
              <w:t>2.1</w:t>
            </w:r>
          </w:p>
        </w:tc>
        <w:tc>
          <w:tcPr>
            <w:tcW w:w="5209" w:type="dxa"/>
            <w:gridSpan w:val="3"/>
          </w:tcPr>
          <w:p w14:paraId="771AE131" w14:textId="77777777" w:rsidR="00424F57" w:rsidRPr="002C381B" w:rsidRDefault="00424F57" w:rsidP="00F955E1">
            <w:pPr>
              <w:tabs>
                <w:tab w:val="left" w:pos="7513"/>
              </w:tabs>
              <w:spacing w:after="120"/>
              <w:rPr>
                <w:lang w:val="en-US"/>
              </w:rPr>
            </w:pPr>
            <w:r w:rsidRPr="002C381B">
              <w:rPr>
                <w:spacing w:val="-1"/>
                <w:lang w:val="en-US"/>
              </w:rPr>
              <w:t xml:space="preserve">The working conditions defined at the time of recruitment do not differ in any way from those applied during employment </w:t>
            </w:r>
          </w:p>
        </w:tc>
        <w:tc>
          <w:tcPr>
            <w:tcW w:w="506" w:type="dxa"/>
            <w:gridSpan w:val="2"/>
          </w:tcPr>
          <w:p w14:paraId="5D3E1753" w14:textId="77777777" w:rsidR="00424F57" w:rsidRPr="002C381B" w:rsidRDefault="00424F57" w:rsidP="00F955E1">
            <w:pPr>
              <w:tabs>
                <w:tab w:val="left" w:pos="7513"/>
              </w:tabs>
              <w:rPr>
                <w:lang w:val="en-US"/>
              </w:rPr>
            </w:pPr>
          </w:p>
        </w:tc>
        <w:tc>
          <w:tcPr>
            <w:tcW w:w="506" w:type="dxa"/>
          </w:tcPr>
          <w:p w14:paraId="3211B52D" w14:textId="77777777" w:rsidR="00424F57" w:rsidRPr="002C381B" w:rsidRDefault="00424F57" w:rsidP="00F955E1">
            <w:pPr>
              <w:tabs>
                <w:tab w:val="left" w:pos="7513"/>
              </w:tabs>
              <w:rPr>
                <w:lang w:val="en-US"/>
              </w:rPr>
            </w:pPr>
          </w:p>
        </w:tc>
        <w:tc>
          <w:tcPr>
            <w:tcW w:w="506" w:type="dxa"/>
          </w:tcPr>
          <w:p w14:paraId="6C605A02" w14:textId="77777777" w:rsidR="00424F57" w:rsidRPr="002C381B" w:rsidRDefault="00424F57" w:rsidP="00F955E1">
            <w:pPr>
              <w:tabs>
                <w:tab w:val="left" w:pos="7513"/>
              </w:tabs>
              <w:rPr>
                <w:lang w:val="en-US"/>
              </w:rPr>
            </w:pPr>
          </w:p>
        </w:tc>
        <w:tc>
          <w:tcPr>
            <w:tcW w:w="2703" w:type="dxa"/>
          </w:tcPr>
          <w:p w14:paraId="4769F6B0" w14:textId="77777777" w:rsidR="00424F57" w:rsidRPr="002C381B" w:rsidRDefault="00424F57" w:rsidP="00F955E1">
            <w:pPr>
              <w:tabs>
                <w:tab w:val="left" w:pos="7513"/>
              </w:tabs>
              <w:rPr>
                <w:lang w:val="en-US"/>
              </w:rPr>
            </w:pPr>
          </w:p>
        </w:tc>
      </w:tr>
      <w:tr w:rsidR="00424F57" w:rsidRPr="002C381B" w14:paraId="0CAFD745" w14:textId="77777777" w:rsidTr="00424F57">
        <w:trPr>
          <w:cantSplit/>
        </w:trPr>
        <w:tc>
          <w:tcPr>
            <w:tcW w:w="675" w:type="dxa"/>
          </w:tcPr>
          <w:p w14:paraId="2096CBA4" w14:textId="77777777" w:rsidR="00424F57" w:rsidRPr="00861072" w:rsidRDefault="00424F57" w:rsidP="00F955E1">
            <w:pPr>
              <w:tabs>
                <w:tab w:val="left" w:pos="7513"/>
              </w:tabs>
              <w:rPr>
                <w:lang w:val="en-US"/>
              </w:rPr>
            </w:pPr>
            <w:r>
              <w:t>2.1</w:t>
            </w:r>
          </w:p>
        </w:tc>
        <w:tc>
          <w:tcPr>
            <w:tcW w:w="5209" w:type="dxa"/>
            <w:gridSpan w:val="3"/>
          </w:tcPr>
          <w:p w14:paraId="540F19D6" w14:textId="77777777" w:rsidR="00424F57" w:rsidRPr="002C381B" w:rsidRDefault="00424F57" w:rsidP="00F955E1">
            <w:pPr>
              <w:tabs>
                <w:tab w:val="left" w:pos="7513"/>
              </w:tabs>
              <w:spacing w:after="120"/>
              <w:rPr>
                <w:lang w:val="en-US"/>
              </w:rPr>
            </w:pPr>
            <w:r w:rsidRPr="002C381B">
              <w:rPr>
                <w:lang w:val="en-US"/>
              </w:rPr>
              <w:t>Staff are free from forms of pressure, coercion, or threats that could in any way compel them to take a job or keep their employment</w:t>
            </w:r>
          </w:p>
        </w:tc>
        <w:tc>
          <w:tcPr>
            <w:tcW w:w="506" w:type="dxa"/>
            <w:gridSpan w:val="2"/>
          </w:tcPr>
          <w:p w14:paraId="625EF69D" w14:textId="77777777" w:rsidR="00424F57" w:rsidRPr="002C381B" w:rsidRDefault="00424F57" w:rsidP="00F955E1">
            <w:pPr>
              <w:tabs>
                <w:tab w:val="left" w:pos="7513"/>
              </w:tabs>
              <w:rPr>
                <w:lang w:val="en-US"/>
              </w:rPr>
            </w:pPr>
          </w:p>
        </w:tc>
        <w:tc>
          <w:tcPr>
            <w:tcW w:w="506" w:type="dxa"/>
          </w:tcPr>
          <w:p w14:paraId="7027D700" w14:textId="77777777" w:rsidR="00424F57" w:rsidRPr="002C381B" w:rsidRDefault="00424F57" w:rsidP="00F955E1">
            <w:pPr>
              <w:tabs>
                <w:tab w:val="left" w:pos="7513"/>
              </w:tabs>
              <w:rPr>
                <w:lang w:val="en-US"/>
              </w:rPr>
            </w:pPr>
          </w:p>
        </w:tc>
        <w:tc>
          <w:tcPr>
            <w:tcW w:w="506" w:type="dxa"/>
          </w:tcPr>
          <w:p w14:paraId="436FFF67" w14:textId="77777777" w:rsidR="00424F57" w:rsidRPr="002C381B" w:rsidRDefault="00424F57" w:rsidP="00F955E1">
            <w:pPr>
              <w:tabs>
                <w:tab w:val="left" w:pos="7513"/>
              </w:tabs>
              <w:rPr>
                <w:lang w:val="en-US"/>
              </w:rPr>
            </w:pPr>
          </w:p>
        </w:tc>
        <w:tc>
          <w:tcPr>
            <w:tcW w:w="2703" w:type="dxa"/>
          </w:tcPr>
          <w:p w14:paraId="3AA5FB8B" w14:textId="77777777" w:rsidR="00424F57" w:rsidRPr="002C381B" w:rsidRDefault="00424F57" w:rsidP="00F955E1">
            <w:pPr>
              <w:tabs>
                <w:tab w:val="left" w:pos="7513"/>
              </w:tabs>
              <w:rPr>
                <w:lang w:val="en-US"/>
              </w:rPr>
            </w:pPr>
          </w:p>
        </w:tc>
      </w:tr>
      <w:tr w:rsidR="00424F57" w:rsidRPr="00861072" w14:paraId="0F345242" w14:textId="77777777" w:rsidTr="00F955E1">
        <w:trPr>
          <w:cantSplit/>
          <w:trHeight w:val="390"/>
        </w:trPr>
        <w:tc>
          <w:tcPr>
            <w:tcW w:w="10105" w:type="dxa"/>
            <w:gridSpan w:val="9"/>
            <w:tcBorders>
              <w:bottom w:val="nil"/>
            </w:tcBorders>
          </w:tcPr>
          <w:p w14:paraId="50E22864" w14:textId="77777777" w:rsidR="00424F57" w:rsidRPr="00861072" w:rsidRDefault="00424F57" w:rsidP="00F955E1">
            <w:pPr>
              <w:pStyle w:val="Heading1"/>
            </w:pPr>
            <w:bookmarkStart w:id="7" w:name="_Toc422143125"/>
            <w:r w:rsidRPr="00424F57">
              <w:t>HEALTH &amp; SAFETY</w:t>
            </w:r>
            <w:bookmarkEnd w:id="7"/>
          </w:p>
        </w:tc>
      </w:tr>
      <w:tr w:rsidR="00424F57" w:rsidRPr="003A2FD5" w14:paraId="20CFDA34" w14:textId="77777777" w:rsidTr="00F955E1">
        <w:trPr>
          <w:cantSplit/>
          <w:trHeight w:val="362"/>
        </w:trPr>
        <w:tc>
          <w:tcPr>
            <w:tcW w:w="709" w:type="dxa"/>
            <w:gridSpan w:val="2"/>
            <w:tcBorders>
              <w:top w:val="nil"/>
              <w:right w:val="nil"/>
            </w:tcBorders>
          </w:tcPr>
          <w:p w14:paraId="65445DDB" w14:textId="77777777" w:rsidR="00424F57" w:rsidRPr="00F955E1" w:rsidRDefault="00424F57" w:rsidP="00F955E1">
            <w:pPr>
              <w:pStyle w:val="Heading1"/>
            </w:pPr>
          </w:p>
        </w:tc>
        <w:tc>
          <w:tcPr>
            <w:tcW w:w="9396" w:type="dxa"/>
            <w:gridSpan w:val="7"/>
            <w:tcBorders>
              <w:top w:val="nil"/>
              <w:left w:val="nil"/>
            </w:tcBorders>
          </w:tcPr>
          <w:p w14:paraId="0AD17706" w14:textId="77777777" w:rsidR="00424F57" w:rsidRPr="003A2FD5" w:rsidRDefault="00424F57" w:rsidP="00F955E1">
            <w:pPr>
              <w:pStyle w:val="Heading1"/>
            </w:pPr>
            <w:bookmarkStart w:id="8" w:name="_Toc422143126"/>
            <w:r w:rsidRPr="00424F57">
              <w:t xml:space="preserve">DOCUMENTS/LICENSES/PERMITS/CERTIFICATES </w:t>
            </w:r>
            <w:bookmarkEnd w:id="8"/>
          </w:p>
        </w:tc>
      </w:tr>
      <w:tr w:rsidR="00424F57" w:rsidRPr="002C381B" w14:paraId="40BBFF53" w14:textId="77777777" w:rsidTr="00424F57">
        <w:trPr>
          <w:cantSplit/>
        </w:trPr>
        <w:tc>
          <w:tcPr>
            <w:tcW w:w="675" w:type="dxa"/>
          </w:tcPr>
          <w:p w14:paraId="60F2B922" w14:textId="77777777" w:rsidR="00424F57" w:rsidRPr="00F955E1" w:rsidRDefault="00424F57" w:rsidP="00F955E1">
            <w:pPr>
              <w:tabs>
                <w:tab w:val="left" w:pos="7513"/>
              </w:tabs>
              <w:rPr>
                <w:lang w:val="en-US"/>
              </w:rPr>
            </w:pPr>
            <w:r w:rsidRPr="00F955E1">
              <w:t>3.1</w:t>
            </w:r>
          </w:p>
        </w:tc>
        <w:tc>
          <w:tcPr>
            <w:tcW w:w="5209" w:type="dxa"/>
            <w:gridSpan w:val="3"/>
          </w:tcPr>
          <w:p w14:paraId="5AB528B0" w14:textId="77777777" w:rsidR="00424F57" w:rsidRPr="002C381B" w:rsidRDefault="00424F57" w:rsidP="00F955E1">
            <w:pPr>
              <w:pStyle w:val="BodyText"/>
              <w:kinsoku w:val="0"/>
              <w:overflowPunct w:val="0"/>
              <w:spacing w:before="1" w:line="268" w:lineRule="exact"/>
              <w:ind w:left="105"/>
              <w:rPr>
                <w:lang w:val="en-US"/>
              </w:rPr>
            </w:pPr>
            <w:r w:rsidRPr="002C381B">
              <w:rPr>
                <w:spacing w:val="-1"/>
                <w:lang w:val="en-US"/>
              </w:rPr>
              <w:t>Licenses and permits and/or certificates are kept as required by law and are renewed in order to keep them valid. These documents are issued by a valid and recognized legal entity and are issued to the organizations that hold them, correctly indicating the location, purpose and date of validity These documents include, for example:</w:t>
            </w:r>
          </w:p>
          <w:p w14:paraId="72E6D1E2" w14:textId="77777777" w:rsidR="00424F57" w:rsidRPr="002C381B" w:rsidRDefault="00424F57" w:rsidP="00F955E1">
            <w:pPr>
              <w:pStyle w:val="BodyText"/>
              <w:widowControl w:val="0"/>
              <w:pBdr>
                <w:top w:val="none" w:sz="0" w:space="0" w:color="auto"/>
              </w:pBdr>
              <w:tabs>
                <w:tab w:val="left" w:pos="4783"/>
                <w:tab w:val="left" w:pos="4925"/>
              </w:tabs>
              <w:kinsoku w:val="0"/>
              <w:overflowPunct w:val="0"/>
              <w:autoSpaceDE w:val="0"/>
              <w:autoSpaceDN w:val="0"/>
              <w:adjustRightInd w:val="0"/>
              <w:spacing w:before="0"/>
              <w:ind w:left="530" w:right="142"/>
              <w:jc w:val="both"/>
              <w:rPr>
                <w:lang w:val="en-US"/>
              </w:rPr>
            </w:pPr>
            <w:r w:rsidRPr="002C381B">
              <w:rPr>
                <w:spacing w:val="-1"/>
                <w:lang w:val="en-US"/>
              </w:rPr>
              <w:t>Authorizations to carry out the activity; certificates of fire prevention and conformity of electrical installations; permits and certificates of conformity for equipment and machinery such as boilers, generators, elevators, cylinders, chemical storage tanks and fuel tanks; Permits for construction, emissions and waste disposal.</w:t>
            </w:r>
          </w:p>
        </w:tc>
        <w:tc>
          <w:tcPr>
            <w:tcW w:w="506" w:type="dxa"/>
            <w:gridSpan w:val="2"/>
          </w:tcPr>
          <w:p w14:paraId="1C0EC52A" w14:textId="77777777" w:rsidR="00424F57" w:rsidRPr="002C381B" w:rsidRDefault="00424F57" w:rsidP="00F955E1">
            <w:pPr>
              <w:tabs>
                <w:tab w:val="left" w:pos="7513"/>
              </w:tabs>
              <w:rPr>
                <w:lang w:val="en-US"/>
              </w:rPr>
            </w:pPr>
          </w:p>
        </w:tc>
        <w:tc>
          <w:tcPr>
            <w:tcW w:w="506" w:type="dxa"/>
          </w:tcPr>
          <w:p w14:paraId="7DAE8BAF" w14:textId="77777777" w:rsidR="00424F57" w:rsidRPr="002C381B" w:rsidRDefault="00424F57" w:rsidP="00F955E1">
            <w:pPr>
              <w:tabs>
                <w:tab w:val="left" w:pos="7513"/>
              </w:tabs>
              <w:rPr>
                <w:lang w:val="en-US"/>
              </w:rPr>
            </w:pPr>
          </w:p>
        </w:tc>
        <w:tc>
          <w:tcPr>
            <w:tcW w:w="506" w:type="dxa"/>
          </w:tcPr>
          <w:p w14:paraId="2C31B7F4" w14:textId="77777777" w:rsidR="00424F57" w:rsidRPr="002C381B" w:rsidRDefault="00424F57" w:rsidP="00F955E1">
            <w:pPr>
              <w:tabs>
                <w:tab w:val="left" w:pos="7513"/>
              </w:tabs>
              <w:rPr>
                <w:lang w:val="en-US"/>
              </w:rPr>
            </w:pPr>
          </w:p>
        </w:tc>
        <w:tc>
          <w:tcPr>
            <w:tcW w:w="2703" w:type="dxa"/>
          </w:tcPr>
          <w:p w14:paraId="0A6ADD64" w14:textId="77777777" w:rsidR="00424F57" w:rsidRPr="002C381B" w:rsidRDefault="00424F57" w:rsidP="00F955E1">
            <w:pPr>
              <w:tabs>
                <w:tab w:val="left" w:pos="7513"/>
              </w:tabs>
              <w:rPr>
                <w:lang w:val="en-US"/>
              </w:rPr>
            </w:pPr>
          </w:p>
        </w:tc>
      </w:tr>
      <w:tr w:rsidR="00424F57" w:rsidRPr="002C381B" w14:paraId="77602676" w14:textId="77777777" w:rsidTr="00424F57">
        <w:trPr>
          <w:cantSplit/>
        </w:trPr>
        <w:tc>
          <w:tcPr>
            <w:tcW w:w="675" w:type="dxa"/>
          </w:tcPr>
          <w:p w14:paraId="073EDD43" w14:textId="77777777" w:rsidR="00424F57" w:rsidRPr="00F955E1" w:rsidRDefault="00424F57" w:rsidP="00F955E1">
            <w:pPr>
              <w:tabs>
                <w:tab w:val="left" w:pos="7513"/>
              </w:tabs>
              <w:rPr>
                <w:lang w:val="en-US"/>
              </w:rPr>
            </w:pPr>
            <w:r w:rsidRPr="00F955E1">
              <w:lastRenderedPageBreak/>
              <w:t>3.1</w:t>
            </w:r>
          </w:p>
        </w:tc>
        <w:tc>
          <w:tcPr>
            <w:tcW w:w="5209" w:type="dxa"/>
            <w:gridSpan w:val="3"/>
          </w:tcPr>
          <w:p w14:paraId="11BAF91B" w14:textId="77777777" w:rsidR="00424F57" w:rsidRPr="002C381B" w:rsidRDefault="00424F57" w:rsidP="00F955E1">
            <w:pPr>
              <w:tabs>
                <w:tab w:val="left" w:pos="7513"/>
              </w:tabs>
              <w:spacing w:after="120"/>
              <w:rPr>
                <w:lang w:val="en-US"/>
              </w:rPr>
            </w:pPr>
            <w:r w:rsidRPr="002C381B">
              <w:rPr>
                <w:lang w:val="en-US"/>
              </w:rPr>
              <w:t>A record of the maximum number of people who can be in the building at the same time (maximum occupancy) is available. In multi-storey buildings, the maximum occupancy number for each floor is hung in an accessible manner on the floor to which it relates</w:t>
            </w:r>
          </w:p>
        </w:tc>
        <w:tc>
          <w:tcPr>
            <w:tcW w:w="506" w:type="dxa"/>
            <w:gridSpan w:val="2"/>
          </w:tcPr>
          <w:p w14:paraId="4CF34944" w14:textId="77777777" w:rsidR="00424F57" w:rsidRPr="002C381B" w:rsidRDefault="00424F57" w:rsidP="00F955E1">
            <w:pPr>
              <w:tabs>
                <w:tab w:val="left" w:pos="7513"/>
              </w:tabs>
              <w:rPr>
                <w:lang w:val="en-US"/>
              </w:rPr>
            </w:pPr>
          </w:p>
        </w:tc>
        <w:tc>
          <w:tcPr>
            <w:tcW w:w="506" w:type="dxa"/>
          </w:tcPr>
          <w:p w14:paraId="2C4E81FB" w14:textId="77777777" w:rsidR="00424F57" w:rsidRPr="002C381B" w:rsidRDefault="00424F57" w:rsidP="00F955E1">
            <w:pPr>
              <w:tabs>
                <w:tab w:val="left" w:pos="7513"/>
              </w:tabs>
              <w:rPr>
                <w:lang w:val="en-US"/>
              </w:rPr>
            </w:pPr>
          </w:p>
        </w:tc>
        <w:tc>
          <w:tcPr>
            <w:tcW w:w="506" w:type="dxa"/>
          </w:tcPr>
          <w:p w14:paraId="5ADD5093" w14:textId="77777777" w:rsidR="00424F57" w:rsidRPr="002C381B" w:rsidRDefault="00424F57" w:rsidP="00F955E1">
            <w:pPr>
              <w:tabs>
                <w:tab w:val="left" w:pos="7513"/>
              </w:tabs>
              <w:rPr>
                <w:lang w:val="en-US"/>
              </w:rPr>
            </w:pPr>
          </w:p>
        </w:tc>
        <w:tc>
          <w:tcPr>
            <w:tcW w:w="2703" w:type="dxa"/>
          </w:tcPr>
          <w:p w14:paraId="776901CC" w14:textId="77777777" w:rsidR="00424F57" w:rsidRPr="002C381B" w:rsidRDefault="00424F57" w:rsidP="00F955E1">
            <w:pPr>
              <w:tabs>
                <w:tab w:val="left" w:pos="7513"/>
              </w:tabs>
              <w:rPr>
                <w:lang w:val="en-US"/>
              </w:rPr>
            </w:pPr>
          </w:p>
          <w:p w14:paraId="1276EC9E" w14:textId="77777777" w:rsidR="00424F57" w:rsidRPr="002C381B" w:rsidRDefault="00424F57" w:rsidP="00F955E1">
            <w:pPr>
              <w:tabs>
                <w:tab w:val="left" w:pos="7513"/>
              </w:tabs>
              <w:rPr>
                <w:lang w:val="en-US"/>
              </w:rPr>
            </w:pPr>
          </w:p>
        </w:tc>
      </w:tr>
      <w:tr w:rsidR="00424F57" w:rsidRPr="002C381B" w14:paraId="365EA7C0" w14:textId="77777777" w:rsidTr="00424F57">
        <w:trPr>
          <w:cantSplit/>
        </w:trPr>
        <w:tc>
          <w:tcPr>
            <w:tcW w:w="675" w:type="dxa"/>
          </w:tcPr>
          <w:p w14:paraId="3EB07E7E" w14:textId="77777777" w:rsidR="00424F57" w:rsidRPr="00F955E1" w:rsidRDefault="00424F57" w:rsidP="00F955E1">
            <w:pPr>
              <w:tabs>
                <w:tab w:val="left" w:pos="7513"/>
              </w:tabs>
              <w:rPr>
                <w:lang w:val="en-US"/>
              </w:rPr>
            </w:pPr>
            <w:r w:rsidRPr="00F955E1">
              <w:t>3.1</w:t>
            </w:r>
          </w:p>
        </w:tc>
        <w:tc>
          <w:tcPr>
            <w:tcW w:w="5209" w:type="dxa"/>
            <w:gridSpan w:val="3"/>
          </w:tcPr>
          <w:p w14:paraId="13F18AE8" w14:textId="77777777" w:rsidR="00424F57" w:rsidRPr="002C381B" w:rsidRDefault="00424F57" w:rsidP="00F955E1">
            <w:pPr>
              <w:tabs>
                <w:tab w:val="left" w:pos="7513"/>
              </w:tabs>
              <w:spacing w:after="120"/>
              <w:rPr>
                <w:lang w:val="en-US"/>
              </w:rPr>
            </w:pPr>
            <w:r w:rsidRPr="002C381B">
              <w:rPr>
                <w:lang w:val="en-US"/>
              </w:rPr>
              <w:t>A list of people on site can be made available in real time, so that they can be accurately counted</w:t>
            </w:r>
          </w:p>
        </w:tc>
        <w:tc>
          <w:tcPr>
            <w:tcW w:w="506" w:type="dxa"/>
            <w:gridSpan w:val="2"/>
          </w:tcPr>
          <w:p w14:paraId="346AA5AC" w14:textId="77777777" w:rsidR="00424F57" w:rsidRPr="002C381B" w:rsidRDefault="00424F57" w:rsidP="00F955E1">
            <w:pPr>
              <w:tabs>
                <w:tab w:val="left" w:pos="7513"/>
              </w:tabs>
              <w:rPr>
                <w:lang w:val="en-US"/>
              </w:rPr>
            </w:pPr>
          </w:p>
        </w:tc>
        <w:tc>
          <w:tcPr>
            <w:tcW w:w="506" w:type="dxa"/>
          </w:tcPr>
          <w:p w14:paraId="7A628495" w14:textId="77777777" w:rsidR="00424F57" w:rsidRPr="002C381B" w:rsidRDefault="00424F57" w:rsidP="00F955E1">
            <w:pPr>
              <w:tabs>
                <w:tab w:val="left" w:pos="7513"/>
              </w:tabs>
              <w:rPr>
                <w:lang w:val="en-US"/>
              </w:rPr>
            </w:pPr>
          </w:p>
        </w:tc>
        <w:tc>
          <w:tcPr>
            <w:tcW w:w="506" w:type="dxa"/>
          </w:tcPr>
          <w:p w14:paraId="308544D0" w14:textId="77777777" w:rsidR="00424F57" w:rsidRPr="002C381B" w:rsidRDefault="00424F57" w:rsidP="00F955E1">
            <w:pPr>
              <w:tabs>
                <w:tab w:val="left" w:pos="7513"/>
              </w:tabs>
              <w:rPr>
                <w:lang w:val="en-US"/>
              </w:rPr>
            </w:pPr>
          </w:p>
        </w:tc>
        <w:tc>
          <w:tcPr>
            <w:tcW w:w="2703" w:type="dxa"/>
          </w:tcPr>
          <w:p w14:paraId="03AD9CA2" w14:textId="77777777" w:rsidR="00424F57" w:rsidRPr="002C381B" w:rsidRDefault="00424F57" w:rsidP="00F955E1">
            <w:pPr>
              <w:tabs>
                <w:tab w:val="left" w:pos="7513"/>
              </w:tabs>
              <w:rPr>
                <w:lang w:val="en-US"/>
              </w:rPr>
            </w:pPr>
          </w:p>
        </w:tc>
      </w:tr>
      <w:tr w:rsidR="00424F57" w:rsidRPr="00861072" w14:paraId="1DDE0F19" w14:textId="77777777" w:rsidTr="00424F57">
        <w:trPr>
          <w:cantSplit/>
          <w:trHeight w:val="315"/>
        </w:trPr>
        <w:tc>
          <w:tcPr>
            <w:tcW w:w="5884" w:type="dxa"/>
            <w:gridSpan w:val="4"/>
            <w:tcBorders>
              <w:bottom w:val="nil"/>
            </w:tcBorders>
          </w:tcPr>
          <w:p w14:paraId="685653BA" w14:textId="77777777" w:rsidR="00424F57" w:rsidRPr="00F955E1" w:rsidRDefault="00424F57" w:rsidP="00F955E1">
            <w:pPr>
              <w:pStyle w:val="Heading1"/>
            </w:pPr>
            <w:bookmarkStart w:id="9" w:name="_Toc422143127"/>
            <w:r w:rsidRPr="00F955E1">
              <w:t>HEALTH &amp; SAFETY</w:t>
            </w:r>
            <w:bookmarkEnd w:id="9"/>
          </w:p>
        </w:tc>
        <w:tc>
          <w:tcPr>
            <w:tcW w:w="4221" w:type="dxa"/>
            <w:gridSpan w:val="5"/>
            <w:vMerge w:val="restart"/>
          </w:tcPr>
          <w:p w14:paraId="52D704C0" w14:textId="77777777" w:rsidR="00424F57" w:rsidRPr="00981005" w:rsidRDefault="00424F57" w:rsidP="00F955E1">
            <w:pPr>
              <w:pStyle w:val="Heading1"/>
              <w:rPr>
                <w:highlight w:val="yellow"/>
              </w:rPr>
            </w:pPr>
          </w:p>
        </w:tc>
      </w:tr>
      <w:tr w:rsidR="00424F57" w:rsidRPr="00022FB4" w14:paraId="353473C8" w14:textId="77777777" w:rsidTr="00424F57">
        <w:trPr>
          <w:cantSplit/>
          <w:trHeight w:val="150"/>
        </w:trPr>
        <w:tc>
          <w:tcPr>
            <w:tcW w:w="709" w:type="dxa"/>
            <w:gridSpan w:val="2"/>
            <w:tcBorders>
              <w:top w:val="nil"/>
              <w:right w:val="nil"/>
            </w:tcBorders>
          </w:tcPr>
          <w:p w14:paraId="6AF5E149" w14:textId="77777777" w:rsidR="00424F57" w:rsidRPr="0062741F" w:rsidRDefault="00424F57" w:rsidP="00F955E1">
            <w:pPr>
              <w:pStyle w:val="Heading2"/>
              <w:rPr>
                <w:b w:val="0"/>
                <w:lang w:val="en-US"/>
              </w:rPr>
            </w:pPr>
          </w:p>
        </w:tc>
        <w:tc>
          <w:tcPr>
            <w:tcW w:w="5175" w:type="dxa"/>
            <w:gridSpan w:val="2"/>
            <w:tcBorders>
              <w:top w:val="nil"/>
              <w:left w:val="nil"/>
            </w:tcBorders>
          </w:tcPr>
          <w:p w14:paraId="75D097FD" w14:textId="77777777" w:rsidR="00424F57" w:rsidRPr="00F955E1" w:rsidRDefault="00424F57" w:rsidP="00F955E1">
            <w:pPr>
              <w:pStyle w:val="Heading1"/>
            </w:pPr>
            <w:bookmarkStart w:id="10" w:name="_Toc422143128"/>
            <w:r w:rsidRPr="00F955E1">
              <w:t>HEALTH AND SAFETY COMMITTEE</w:t>
            </w:r>
            <w:bookmarkEnd w:id="10"/>
          </w:p>
        </w:tc>
        <w:tc>
          <w:tcPr>
            <w:tcW w:w="4221" w:type="dxa"/>
            <w:gridSpan w:val="5"/>
            <w:vMerge/>
          </w:tcPr>
          <w:p w14:paraId="5E63C975" w14:textId="77777777" w:rsidR="00424F57" w:rsidRPr="0062741F" w:rsidRDefault="00424F57" w:rsidP="00F955E1">
            <w:pPr>
              <w:pStyle w:val="Heading2"/>
              <w:rPr>
                <w:highlight w:val="yellow"/>
              </w:rPr>
            </w:pPr>
          </w:p>
        </w:tc>
      </w:tr>
      <w:tr w:rsidR="00424F57" w:rsidRPr="002C381B" w14:paraId="534AF0DC" w14:textId="77777777" w:rsidTr="00424F57">
        <w:trPr>
          <w:cantSplit/>
        </w:trPr>
        <w:tc>
          <w:tcPr>
            <w:tcW w:w="675" w:type="dxa"/>
          </w:tcPr>
          <w:p w14:paraId="384A972C" w14:textId="77777777" w:rsidR="00424F57" w:rsidRPr="00F955E1" w:rsidRDefault="00424F57" w:rsidP="00F955E1">
            <w:pPr>
              <w:tabs>
                <w:tab w:val="left" w:pos="7513"/>
              </w:tabs>
              <w:rPr>
                <w:lang w:val="en-US"/>
              </w:rPr>
            </w:pPr>
            <w:r w:rsidRPr="00F955E1">
              <w:t>3.5</w:t>
            </w:r>
          </w:p>
        </w:tc>
        <w:tc>
          <w:tcPr>
            <w:tcW w:w="5209" w:type="dxa"/>
            <w:gridSpan w:val="3"/>
          </w:tcPr>
          <w:p w14:paraId="209652D2" w14:textId="77777777" w:rsidR="00424F57" w:rsidRPr="002C381B" w:rsidRDefault="00424F57" w:rsidP="00F955E1">
            <w:pPr>
              <w:tabs>
                <w:tab w:val="left" w:pos="7513"/>
              </w:tabs>
              <w:spacing w:after="120"/>
              <w:rPr>
                <w:lang w:val="en-US"/>
              </w:rPr>
            </w:pPr>
            <w:r w:rsidRPr="002C381B">
              <w:rPr>
                <w:lang w:val="en-US"/>
              </w:rPr>
              <w:t>A documented procedure is available for the periodic assessment of occupational health and safety risks by the Health and Safety Committee. The risk assessment covers both actual and potential health and safety risks, including ergonomic risks, environmental risks and hazards such as hurricanes, earthquakes, floods and landslides</w:t>
            </w:r>
          </w:p>
        </w:tc>
        <w:tc>
          <w:tcPr>
            <w:tcW w:w="506" w:type="dxa"/>
            <w:gridSpan w:val="2"/>
          </w:tcPr>
          <w:p w14:paraId="41F401FA" w14:textId="77777777" w:rsidR="00424F57" w:rsidRPr="002C381B" w:rsidRDefault="00424F57" w:rsidP="00F955E1">
            <w:pPr>
              <w:tabs>
                <w:tab w:val="left" w:pos="7513"/>
              </w:tabs>
              <w:rPr>
                <w:highlight w:val="yellow"/>
                <w:lang w:val="en-US"/>
              </w:rPr>
            </w:pPr>
          </w:p>
        </w:tc>
        <w:tc>
          <w:tcPr>
            <w:tcW w:w="506" w:type="dxa"/>
          </w:tcPr>
          <w:p w14:paraId="48FCBCCB" w14:textId="77777777" w:rsidR="00424F57" w:rsidRPr="002C381B" w:rsidRDefault="00424F57" w:rsidP="00F955E1">
            <w:pPr>
              <w:tabs>
                <w:tab w:val="left" w:pos="7513"/>
              </w:tabs>
              <w:rPr>
                <w:highlight w:val="yellow"/>
                <w:lang w:val="en-US"/>
              </w:rPr>
            </w:pPr>
          </w:p>
        </w:tc>
        <w:tc>
          <w:tcPr>
            <w:tcW w:w="506" w:type="dxa"/>
          </w:tcPr>
          <w:p w14:paraId="22E3A3F2" w14:textId="77777777" w:rsidR="00424F57" w:rsidRPr="002C381B" w:rsidRDefault="00424F57" w:rsidP="00F955E1">
            <w:pPr>
              <w:tabs>
                <w:tab w:val="left" w:pos="7513"/>
              </w:tabs>
              <w:rPr>
                <w:highlight w:val="yellow"/>
                <w:lang w:val="en-US"/>
              </w:rPr>
            </w:pPr>
          </w:p>
        </w:tc>
        <w:tc>
          <w:tcPr>
            <w:tcW w:w="2703" w:type="dxa"/>
          </w:tcPr>
          <w:p w14:paraId="1215397B" w14:textId="77777777" w:rsidR="00424F57" w:rsidRPr="002C381B" w:rsidRDefault="00424F57" w:rsidP="00F955E1">
            <w:pPr>
              <w:tabs>
                <w:tab w:val="left" w:pos="7513"/>
              </w:tabs>
              <w:rPr>
                <w:highlight w:val="yellow"/>
                <w:lang w:val="en-US"/>
              </w:rPr>
            </w:pPr>
          </w:p>
        </w:tc>
      </w:tr>
      <w:tr w:rsidR="00424F57" w:rsidRPr="002C381B" w14:paraId="7EFD0B43" w14:textId="77777777" w:rsidTr="00424F57">
        <w:trPr>
          <w:cantSplit/>
        </w:trPr>
        <w:tc>
          <w:tcPr>
            <w:tcW w:w="675" w:type="dxa"/>
          </w:tcPr>
          <w:p w14:paraId="7D070534" w14:textId="77777777" w:rsidR="00424F57" w:rsidRPr="00F955E1" w:rsidRDefault="00424F57" w:rsidP="00F955E1">
            <w:pPr>
              <w:tabs>
                <w:tab w:val="left" w:pos="7513"/>
              </w:tabs>
              <w:rPr>
                <w:lang w:val="en-US"/>
              </w:rPr>
            </w:pPr>
            <w:r w:rsidRPr="00F955E1">
              <w:t>3.5</w:t>
            </w:r>
          </w:p>
        </w:tc>
        <w:tc>
          <w:tcPr>
            <w:tcW w:w="5209" w:type="dxa"/>
            <w:gridSpan w:val="3"/>
          </w:tcPr>
          <w:p w14:paraId="115FA191" w14:textId="77777777" w:rsidR="00424F57" w:rsidRPr="002C381B" w:rsidRDefault="00424F57" w:rsidP="00F955E1">
            <w:pPr>
              <w:tabs>
                <w:tab w:val="left" w:pos="7513"/>
              </w:tabs>
              <w:spacing w:after="120"/>
              <w:rPr>
                <w:lang w:val="en-US"/>
              </w:rPr>
            </w:pPr>
            <w:r w:rsidRPr="002C381B">
              <w:rPr>
                <w:lang w:val="en-US"/>
              </w:rPr>
              <w:t>The Committee is trained on how to investigate accidents, safety controls and risk assessment</w:t>
            </w:r>
          </w:p>
        </w:tc>
        <w:tc>
          <w:tcPr>
            <w:tcW w:w="506" w:type="dxa"/>
            <w:gridSpan w:val="2"/>
          </w:tcPr>
          <w:p w14:paraId="1CC5ECF4" w14:textId="77777777" w:rsidR="00424F57" w:rsidRPr="002C381B" w:rsidRDefault="00424F57" w:rsidP="00F955E1">
            <w:pPr>
              <w:tabs>
                <w:tab w:val="left" w:pos="7513"/>
              </w:tabs>
              <w:rPr>
                <w:highlight w:val="yellow"/>
                <w:lang w:val="en-US"/>
              </w:rPr>
            </w:pPr>
          </w:p>
        </w:tc>
        <w:tc>
          <w:tcPr>
            <w:tcW w:w="506" w:type="dxa"/>
          </w:tcPr>
          <w:p w14:paraId="702005BC" w14:textId="77777777" w:rsidR="00424F57" w:rsidRPr="002C381B" w:rsidRDefault="00424F57" w:rsidP="00F955E1">
            <w:pPr>
              <w:tabs>
                <w:tab w:val="left" w:pos="7513"/>
              </w:tabs>
              <w:rPr>
                <w:highlight w:val="yellow"/>
                <w:lang w:val="en-US"/>
              </w:rPr>
            </w:pPr>
          </w:p>
        </w:tc>
        <w:tc>
          <w:tcPr>
            <w:tcW w:w="506" w:type="dxa"/>
          </w:tcPr>
          <w:p w14:paraId="1788E6E0" w14:textId="77777777" w:rsidR="00424F57" w:rsidRPr="002C381B" w:rsidRDefault="00424F57" w:rsidP="00F955E1">
            <w:pPr>
              <w:tabs>
                <w:tab w:val="left" w:pos="7513"/>
              </w:tabs>
              <w:rPr>
                <w:highlight w:val="yellow"/>
                <w:lang w:val="en-US"/>
              </w:rPr>
            </w:pPr>
          </w:p>
        </w:tc>
        <w:tc>
          <w:tcPr>
            <w:tcW w:w="2703" w:type="dxa"/>
          </w:tcPr>
          <w:p w14:paraId="7A0DD04D" w14:textId="77777777" w:rsidR="00424F57" w:rsidRPr="002C381B" w:rsidRDefault="00424F57" w:rsidP="00F955E1">
            <w:pPr>
              <w:tabs>
                <w:tab w:val="left" w:pos="7513"/>
              </w:tabs>
              <w:rPr>
                <w:highlight w:val="yellow"/>
                <w:lang w:val="en-US"/>
              </w:rPr>
            </w:pPr>
          </w:p>
        </w:tc>
      </w:tr>
      <w:tr w:rsidR="00424F57" w:rsidRPr="002C381B" w14:paraId="1A7E0D4F" w14:textId="77777777" w:rsidTr="00424F57">
        <w:trPr>
          <w:cantSplit/>
        </w:trPr>
        <w:tc>
          <w:tcPr>
            <w:tcW w:w="675" w:type="dxa"/>
          </w:tcPr>
          <w:p w14:paraId="4CA5FBC1" w14:textId="77777777" w:rsidR="00424F57" w:rsidRPr="00F955E1" w:rsidRDefault="00424F57" w:rsidP="00F955E1">
            <w:pPr>
              <w:tabs>
                <w:tab w:val="left" w:pos="7513"/>
              </w:tabs>
              <w:rPr>
                <w:lang w:val="en-US"/>
              </w:rPr>
            </w:pPr>
            <w:r w:rsidRPr="00F955E1">
              <w:t>3.5</w:t>
            </w:r>
          </w:p>
        </w:tc>
        <w:tc>
          <w:tcPr>
            <w:tcW w:w="5209" w:type="dxa"/>
            <w:gridSpan w:val="3"/>
          </w:tcPr>
          <w:p w14:paraId="16B8030B" w14:textId="77777777" w:rsidR="00424F57" w:rsidRPr="002C381B" w:rsidRDefault="00424F57" w:rsidP="00F955E1">
            <w:pPr>
              <w:tabs>
                <w:tab w:val="left" w:pos="7513"/>
              </w:tabs>
              <w:spacing w:after="120"/>
              <w:rPr>
                <w:lang w:val="en-US"/>
              </w:rPr>
            </w:pPr>
            <w:r w:rsidRPr="002C381B">
              <w:rPr>
                <w:lang w:val="en-US"/>
              </w:rPr>
              <w:t>The Committee is involved in the investigation of all incidents</w:t>
            </w:r>
          </w:p>
        </w:tc>
        <w:tc>
          <w:tcPr>
            <w:tcW w:w="506" w:type="dxa"/>
            <w:gridSpan w:val="2"/>
          </w:tcPr>
          <w:p w14:paraId="2C596E00" w14:textId="77777777" w:rsidR="00424F57" w:rsidRPr="002C381B" w:rsidRDefault="00424F57" w:rsidP="00F955E1">
            <w:pPr>
              <w:tabs>
                <w:tab w:val="left" w:pos="7513"/>
              </w:tabs>
              <w:rPr>
                <w:highlight w:val="yellow"/>
                <w:lang w:val="en-US"/>
              </w:rPr>
            </w:pPr>
          </w:p>
        </w:tc>
        <w:tc>
          <w:tcPr>
            <w:tcW w:w="506" w:type="dxa"/>
          </w:tcPr>
          <w:p w14:paraId="7DDDC7E5" w14:textId="77777777" w:rsidR="00424F57" w:rsidRPr="002C381B" w:rsidRDefault="00424F57" w:rsidP="00F955E1">
            <w:pPr>
              <w:tabs>
                <w:tab w:val="left" w:pos="7513"/>
              </w:tabs>
              <w:rPr>
                <w:highlight w:val="yellow"/>
                <w:lang w:val="en-US"/>
              </w:rPr>
            </w:pPr>
          </w:p>
        </w:tc>
        <w:tc>
          <w:tcPr>
            <w:tcW w:w="506" w:type="dxa"/>
          </w:tcPr>
          <w:p w14:paraId="404A8A7C" w14:textId="77777777" w:rsidR="00424F57" w:rsidRPr="002C381B" w:rsidRDefault="00424F57" w:rsidP="00F955E1">
            <w:pPr>
              <w:tabs>
                <w:tab w:val="left" w:pos="7513"/>
              </w:tabs>
              <w:rPr>
                <w:highlight w:val="yellow"/>
                <w:lang w:val="en-US"/>
              </w:rPr>
            </w:pPr>
          </w:p>
        </w:tc>
        <w:tc>
          <w:tcPr>
            <w:tcW w:w="2703" w:type="dxa"/>
          </w:tcPr>
          <w:p w14:paraId="06AF9F47" w14:textId="77777777" w:rsidR="00424F57" w:rsidRPr="002C381B" w:rsidRDefault="00424F57" w:rsidP="00F955E1">
            <w:pPr>
              <w:tabs>
                <w:tab w:val="left" w:pos="7513"/>
              </w:tabs>
              <w:rPr>
                <w:highlight w:val="yellow"/>
                <w:lang w:val="en-US"/>
              </w:rPr>
            </w:pPr>
          </w:p>
        </w:tc>
      </w:tr>
      <w:tr w:rsidR="00424F57" w:rsidRPr="00861072" w14:paraId="077673DF" w14:textId="77777777" w:rsidTr="00424F57">
        <w:trPr>
          <w:cantSplit/>
        </w:trPr>
        <w:tc>
          <w:tcPr>
            <w:tcW w:w="5884" w:type="dxa"/>
            <w:gridSpan w:val="4"/>
            <w:tcBorders>
              <w:bottom w:val="nil"/>
            </w:tcBorders>
          </w:tcPr>
          <w:p w14:paraId="70D1511C" w14:textId="77777777" w:rsidR="00424F57" w:rsidRPr="00F955E1" w:rsidRDefault="00424F57" w:rsidP="00F955E1">
            <w:pPr>
              <w:pStyle w:val="Heading1"/>
            </w:pPr>
            <w:bookmarkStart w:id="11" w:name="_Toc422143129"/>
            <w:r w:rsidRPr="00F955E1">
              <w:t>HEALTH &amp; SAFETY</w:t>
            </w:r>
            <w:bookmarkEnd w:id="11"/>
          </w:p>
        </w:tc>
        <w:tc>
          <w:tcPr>
            <w:tcW w:w="4221" w:type="dxa"/>
            <w:gridSpan w:val="5"/>
            <w:vMerge w:val="restart"/>
          </w:tcPr>
          <w:p w14:paraId="29218EF7" w14:textId="77777777" w:rsidR="00424F57" w:rsidRPr="00861072" w:rsidRDefault="00424F57" w:rsidP="00F955E1">
            <w:pPr>
              <w:pStyle w:val="Heading1"/>
            </w:pPr>
          </w:p>
        </w:tc>
      </w:tr>
      <w:tr w:rsidR="00424F57" w:rsidRPr="00F955E1" w14:paraId="664BC45E" w14:textId="77777777" w:rsidTr="00424F57">
        <w:trPr>
          <w:cantSplit/>
        </w:trPr>
        <w:tc>
          <w:tcPr>
            <w:tcW w:w="675" w:type="dxa"/>
            <w:tcBorders>
              <w:top w:val="nil"/>
              <w:right w:val="nil"/>
            </w:tcBorders>
          </w:tcPr>
          <w:p w14:paraId="6647F931" w14:textId="77777777" w:rsidR="00424F57" w:rsidRPr="0062741F" w:rsidRDefault="00424F57" w:rsidP="00F955E1">
            <w:pPr>
              <w:pStyle w:val="Heading2"/>
              <w:rPr>
                <w:lang w:val="en-US"/>
              </w:rPr>
            </w:pPr>
          </w:p>
        </w:tc>
        <w:tc>
          <w:tcPr>
            <w:tcW w:w="5209" w:type="dxa"/>
            <w:gridSpan w:val="3"/>
            <w:tcBorders>
              <w:top w:val="nil"/>
              <w:left w:val="nil"/>
            </w:tcBorders>
          </w:tcPr>
          <w:p w14:paraId="722FBC11" w14:textId="77777777" w:rsidR="00424F57" w:rsidRPr="00F955E1" w:rsidRDefault="00424F57" w:rsidP="00F955E1">
            <w:pPr>
              <w:pStyle w:val="Heading1"/>
            </w:pPr>
            <w:bookmarkStart w:id="12" w:name="_Toc422143130"/>
            <w:r w:rsidRPr="00F955E1">
              <w:t>ERGONOMICS</w:t>
            </w:r>
            <w:bookmarkEnd w:id="12"/>
          </w:p>
        </w:tc>
        <w:tc>
          <w:tcPr>
            <w:tcW w:w="4221" w:type="dxa"/>
            <w:gridSpan w:val="5"/>
            <w:vMerge/>
          </w:tcPr>
          <w:p w14:paraId="2C4ECE44" w14:textId="77777777" w:rsidR="00424F57" w:rsidRPr="0062741F" w:rsidRDefault="00424F57" w:rsidP="00F955E1">
            <w:pPr>
              <w:pStyle w:val="Heading2"/>
              <w:rPr>
                <w:lang w:val="en-US"/>
              </w:rPr>
            </w:pPr>
          </w:p>
        </w:tc>
      </w:tr>
      <w:tr w:rsidR="00424F57" w:rsidRPr="002C381B" w14:paraId="71EE82B8" w14:textId="77777777" w:rsidTr="00424F57">
        <w:trPr>
          <w:cantSplit/>
        </w:trPr>
        <w:tc>
          <w:tcPr>
            <w:tcW w:w="675" w:type="dxa"/>
          </w:tcPr>
          <w:p w14:paraId="03B936CC" w14:textId="77777777" w:rsidR="00424F57" w:rsidRPr="00F955E1" w:rsidRDefault="00424F57" w:rsidP="00F955E1">
            <w:pPr>
              <w:tabs>
                <w:tab w:val="left" w:pos="7513"/>
              </w:tabs>
              <w:rPr>
                <w:lang w:val="en-US"/>
              </w:rPr>
            </w:pPr>
            <w:r w:rsidRPr="00F955E1">
              <w:t>3.5</w:t>
            </w:r>
          </w:p>
        </w:tc>
        <w:tc>
          <w:tcPr>
            <w:tcW w:w="5209" w:type="dxa"/>
            <w:gridSpan w:val="3"/>
          </w:tcPr>
          <w:p w14:paraId="7377F21E" w14:textId="77777777" w:rsidR="00424F57" w:rsidRPr="002C381B" w:rsidRDefault="00424F57" w:rsidP="00F955E1">
            <w:pPr>
              <w:tabs>
                <w:tab w:val="left" w:pos="7513"/>
              </w:tabs>
              <w:spacing w:after="120"/>
              <w:rPr>
                <w:lang w:val="en-US"/>
              </w:rPr>
            </w:pPr>
            <w:r w:rsidRPr="002C381B">
              <w:rPr>
                <w:spacing w:val="-1"/>
                <w:lang w:val="en-US"/>
              </w:rPr>
              <w:t>Adequate and accurate records shall be kept of the measures implemented to address the ergonomic risks identified in the risk assessment carried out by the Health and Safety Committee</w:t>
            </w:r>
          </w:p>
        </w:tc>
        <w:tc>
          <w:tcPr>
            <w:tcW w:w="506" w:type="dxa"/>
            <w:gridSpan w:val="2"/>
          </w:tcPr>
          <w:p w14:paraId="5B906A13" w14:textId="77777777" w:rsidR="00424F57" w:rsidRPr="002C381B" w:rsidRDefault="00424F57" w:rsidP="00F955E1">
            <w:pPr>
              <w:tabs>
                <w:tab w:val="left" w:pos="7513"/>
              </w:tabs>
              <w:rPr>
                <w:lang w:val="en-US"/>
              </w:rPr>
            </w:pPr>
          </w:p>
        </w:tc>
        <w:tc>
          <w:tcPr>
            <w:tcW w:w="506" w:type="dxa"/>
          </w:tcPr>
          <w:p w14:paraId="4E423A6F" w14:textId="77777777" w:rsidR="00424F57" w:rsidRPr="002C381B" w:rsidRDefault="00424F57" w:rsidP="00F955E1">
            <w:pPr>
              <w:tabs>
                <w:tab w:val="left" w:pos="7513"/>
              </w:tabs>
              <w:rPr>
                <w:lang w:val="en-US"/>
              </w:rPr>
            </w:pPr>
          </w:p>
        </w:tc>
        <w:tc>
          <w:tcPr>
            <w:tcW w:w="506" w:type="dxa"/>
          </w:tcPr>
          <w:p w14:paraId="5DC8A4DD" w14:textId="77777777" w:rsidR="00424F57" w:rsidRPr="002C381B" w:rsidRDefault="00424F57" w:rsidP="00F955E1">
            <w:pPr>
              <w:tabs>
                <w:tab w:val="left" w:pos="7513"/>
              </w:tabs>
              <w:rPr>
                <w:lang w:val="en-US"/>
              </w:rPr>
            </w:pPr>
          </w:p>
        </w:tc>
        <w:tc>
          <w:tcPr>
            <w:tcW w:w="2703" w:type="dxa"/>
          </w:tcPr>
          <w:p w14:paraId="7569ABBE" w14:textId="77777777" w:rsidR="00424F57" w:rsidRPr="002C381B" w:rsidRDefault="00424F57" w:rsidP="00F955E1">
            <w:pPr>
              <w:tabs>
                <w:tab w:val="left" w:pos="7513"/>
              </w:tabs>
              <w:rPr>
                <w:lang w:val="en-US"/>
              </w:rPr>
            </w:pPr>
          </w:p>
        </w:tc>
      </w:tr>
      <w:tr w:rsidR="00424F57" w:rsidRPr="002C381B" w14:paraId="4A966008" w14:textId="77777777" w:rsidTr="00424F57">
        <w:trPr>
          <w:cantSplit/>
        </w:trPr>
        <w:tc>
          <w:tcPr>
            <w:tcW w:w="675" w:type="dxa"/>
          </w:tcPr>
          <w:p w14:paraId="6619BFDB" w14:textId="77777777" w:rsidR="00424F57" w:rsidRPr="00F955E1" w:rsidRDefault="00424F57" w:rsidP="00F955E1">
            <w:pPr>
              <w:tabs>
                <w:tab w:val="left" w:pos="7513"/>
              </w:tabs>
              <w:rPr>
                <w:lang w:val="en-US"/>
              </w:rPr>
            </w:pPr>
            <w:r w:rsidRPr="00F955E1">
              <w:t>3.1</w:t>
            </w:r>
          </w:p>
        </w:tc>
        <w:tc>
          <w:tcPr>
            <w:tcW w:w="5209" w:type="dxa"/>
            <w:gridSpan w:val="3"/>
          </w:tcPr>
          <w:p w14:paraId="04E22DDF" w14:textId="77777777" w:rsidR="00424F57" w:rsidRPr="002C381B" w:rsidRDefault="00424F57" w:rsidP="00F955E1">
            <w:pPr>
              <w:tabs>
                <w:tab w:val="left" w:pos="7513"/>
              </w:tabs>
              <w:spacing w:after="120"/>
              <w:rPr>
                <w:lang w:val="en-US"/>
              </w:rPr>
            </w:pPr>
            <w:r w:rsidRPr="002C381B">
              <w:rPr>
                <w:spacing w:val="-1"/>
                <w:lang w:val="en-US"/>
              </w:rPr>
              <w:t>Workstations are designed or modified in line with the results of the health and safety risk assessment so as to reduce the risk from incongruous postures</w:t>
            </w:r>
          </w:p>
        </w:tc>
        <w:tc>
          <w:tcPr>
            <w:tcW w:w="506" w:type="dxa"/>
            <w:gridSpan w:val="2"/>
          </w:tcPr>
          <w:p w14:paraId="74067A68" w14:textId="77777777" w:rsidR="00424F57" w:rsidRPr="002C381B" w:rsidRDefault="00424F57" w:rsidP="00F955E1">
            <w:pPr>
              <w:tabs>
                <w:tab w:val="left" w:pos="7513"/>
              </w:tabs>
              <w:rPr>
                <w:lang w:val="en-US"/>
              </w:rPr>
            </w:pPr>
          </w:p>
        </w:tc>
        <w:tc>
          <w:tcPr>
            <w:tcW w:w="506" w:type="dxa"/>
          </w:tcPr>
          <w:p w14:paraId="3792E30A" w14:textId="77777777" w:rsidR="00424F57" w:rsidRPr="002C381B" w:rsidRDefault="00424F57" w:rsidP="00F955E1">
            <w:pPr>
              <w:tabs>
                <w:tab w:val="left" w:pos="7513"/>
              </w:tabs>
              <w:rPr>
                <w:lang w:val="en-US"/>
              </w:rPr>
            </w:pPr>
          </w:p>
        </w:tc>
        <w:tc>
          <w:tcPr>
            <w:tcW w:w="506" w:type="dxa"/>
          </w:tcPr>
          <w:p w14:paraId="191CC8D5" w14:textId="77777777" w:rsidR="00424F57" w:rsidRPr="002C381B" w:rsidRDefault="00424F57" w:rsidP="00F955E1">
            <w:pPr>
              <w:tabs>
                <w:tab w:val="left" w:pos="7513"/>
              </w:tabs>
              <w:rPr>
                <w:lang w:val="en-US"/>
              </w:rPr>
            </w:pPr>
          </w:p>
        </w:tc>
        <w:tc>
          <w:tcPr>
            <w:tcW w:w="2703" w:type="dxa"/>
          </w:tcPr>
          <w:p w14:paraId="005150D3" w14:textId="77777777" w:rsidR="00424F57" w:rsidRPr="002C381B" w:rsidRDefault="00424F57" w:rsidP="00F955E1">
            <w:pPr>
              <w:tabs>
                <w:tab w:val="left" w:pos="7513"/>
              </w:tabs>
              <w:rPr>
                <w:lang w:val="en-US"/>
              </w:rPr>
            </w:pPr>
          </w:p>
        </w:tc>
      </w:tr>
      <w:tr w:rsidR="00424F57" w:rsidRPr="00F955E1" w14:paraId="5AC90FBC" w14:textId="77777777" w:rsidTr="00424F57">
        <w:trPr>
          <w:cantSplit/>
        </w:trPr>
        <w:tc>
          <w:tcPr>
            <w:tcW w:w="5884" w:type="dxa"/>
            <w:gridSpan w:val="4"/>
            <w:tcBorders>
              <w:bottom w:val="nil"/>
            </w:tcBorders>
          </w:tcPr>
          <w:p w14:paraId="05EEE149" w14:textId="77777777" w:rsidR="00424F57" w:rsidRPr="00F955E1" w:rsidRDefault="00424F57" w:rsidP="00F955E1">
            <w:pPr>
              <w:pStyle w:val="Heading1"/>
            </w:pPr>
            <w:bookmarkStart w:id="13" w:name="_Toc422143131"/>
            <w:r w:rsidRPr="00F955E1">
              <w:t>HEALTH &amp; SAFETY</w:t>
            </w:r>
            <w:bookmarkEnd w:id="13"/>
          </w:p>
        </w:tc>
        <w:tc>
          <w:tcPr>
            <w:tcW w:w="4221" w:type="dxa"/>
            <w:gridSpan w:val="5"/>
            <w:vMerge w:val="restart"/>
          </w:tcPr>
          <w:p w14:paraId="38456F3C" w14:textId="77777777" w:rsidR="00424F57" w:rsidRPr="00F955E1" w:rsidRDefault="00424F57" w:rsidP="00F955E1">
            <w:pPr>
              <w:pStyle w:val="Heading1"/>
            </w:pPr>
          </w:p>
        </w:tc>
      </w:tr>
      <w:tr w:rsidR="00424F57" w:rsidRPr="00F955E1" w14:paraId="510F6D1E" w14:textId="77777777" w:rsidTr="00424F57">
        <w:trPr>
          <w:cantSplit/>
        </w:trPr>
        <w:tc>
          <w:tcPr>
            <w:tcW w:w="675" w:type="dxa"/>
            <w:tcBorders>
              <w:top w:val="nil"/>
              <w:right w:val="nil"/>
            </w:tcBorders>
          </w:tcPr>
          <w:p w14:paraId="6E6D8F50" w14:textId="77777777" w:rsidR="00424F57" w:rsidRPr="0062741F" w:rsidRDefault="00424F57" w:rsidP="00F955E1">
            <w:pPr>
              <w:pStyle w:val="Heading2"/>
              <w:rPr>
                <w:b w:val="0"/>
                <w:lang w:val="en-US"/>
              </w:rPr>
            </w:pPr>
          </w:p>
        </w:tc>
        <w:tc>
          <w:tcPr>
            <w:tcW w:w="5209" w:type="dxa"/>
            <w:gridSpan w:val="3"/>
            <w:tcBorders>
              <w:top w:val="nil"/>
              <w:left w:val="nil"/>
            </w:tcBorders>
          </w:tcPr>
          <w:p w14:paraId="7C1FDF1A" w14:textId="77777777" w:rsidR="00424F57" w:rsidRPr="00F955E1" w:rsidRDefault="00424F57" w:rsidP="00F955E1">
            <w:pPr>
              <w:pStyle w:val="Heading1"/>
            </w:pPr>
            <w:bookmarkStart w:id="14" w:name="_Toc422143132"/>
            <w:r w:rsidRPr="00F955E1">
              <w:t>FORMATION</w:t>
            </w:r>
            <w:bookmarkEnd w:id="14"/>
          </w:p>
        </w:tc>
        <w:tc>
          <w:tcPr>
            <w:tcW w:w="4221" w:type="dxa"/>
            <w:gridSpan w:val="5"/>
            <w:vMerge/>
          </w:tcPr>
          <w:p w14:paraId="6DBEF023" w14:textId="77777777" w:rsidR="00424F57" w:rsidRPr="0062741F" w:rsidRDefault="00424F57" w:rsidP="00F955E1">
            <w:pPr>
              <w:pStyle w:val="Heading2"/>
              <w:rPr>
                <w:lang w:val="en-US"/>
              </w:rPr>
            </w:pPr>
          </w:p>
        </w:tc>
      </w:tr>
      <w:tr w:rsidR="00424F57" w:rsidRPr="002C381B" w14:paraId="4D8B55AF" w14:textId="77777777" w:rsidTr="00424F57">
        <w:trPr>
          <w:cantSplit/>
        </w:trPr>
        <w:tc>
          <w:tcPr>
            <w:tcW w:w="675" w:type="dxa"/>
          </w:tcPr>
          <w:p w14:paraId="57DA0238" w14:textId="77777777" w:rsidR="00424F57" w:rsidRPr="00F955E1" w:rsidRDefault="00424F57" w:rsidP="00F955E1">
            <w:pPr>
              <w:tabs>
                <w:tab w:val="left" w:pos="7513"/>
              </w:tabs>
              <w:rPr>
                <w:lang w:val="en-US"/>
              </w:rPr>
            </w:pPr>
            <w:r w:rsidRPr="00F955E1">
              <w:t>3.6</w:t>
            </w:r>
          </w:p>
        </w:tc>
        <w:tc>
          <w:tcPr>
            <w:tcW w:w="5209" w:type="dxa"/>
            <w:gridSpan w:val="3"/>
          </w:tcPr>
          <w:p w14:paraId="619414E1" w14:textId="77777777" w:rsidR="00424F57" w:rsidRPr="002C381B" w:rsidRDefault="00424F57" w:rsidP="00F955E1">
            <w:pPr>
              <w:tabs>
                <w:tab w:val="left" w:pos="7513"/>
              </w:tabs>
              <w:spacing w:after="120"/>
              <w:rPr>
                <w:lang w:val="en-US"/>
              </w:rPr>
            </w:pPr>
            <w:r w:rsidRPr="002C381B">
              <w:rPr>
                <w:lang w:val="en-US"/>
              </w:rPr>
              <w:t>Personnel are trained in emergency evacuation. Fire drills shall take place at least once a year for all shifts. All staff, including new hires, are familiar with the evacuation procedure and consider it routine</w:t>
            </w:r>
          </w:p>
        </w:tc>
        <w:tc>
          <w:tcPr>
            <w:tcW w:w="506" w:type="dxa"/>
            <w:gridSpan w:val="2"/>
          </w:tcPr>
          <w:p w14:paraId="08F1E338" w14:textId="77777777" w:rsidR="00424F57" w:rsidRPr="002C381B" w:rsidRDefault="00424F57" w:rsidP="00F955E1">
            <w:pPr>
              <w:numPr>
                <w:ilvl w:val="12"/>
                <w:numId w:val="0"/>
              </w:numPr>
              <w:tabs>
                <w:tab w:val="left" w:pos="7513"/>
              </w:tabs>
              <w:rPr>
                <w:lang w:val="en-US"/>
              </w:rPr>
            </w:pPr>
          </w:p>
        </w:tc>
        <w:tc>
          <w:tcPr>
            <w:tcW w:w="506" w:type="dxa"/>
          </w:tcPr>
          <w:p w14:paraId="42A688E6" w14:textId="77777777" w:rsidR="00424F57" w:rsidRPr="002C381B" w:rsidRDefault="00424F57" w:rsidP="00F955E1">
            <w:pPr>
              <w:numPr>
                <w:ilvl w:val="12"/>
                <w:numId w:val="0"/>
              </w:numPr>
              <w:tabs>
                <w:tab w:val="left" w:pos="7513"/>
              </w:tabs>
              <w:rPr>
                <w:lang w:val="en-US"/>
              </w:rPr>
            </w:pPr>
          </w:p>
        </w:tc>
        <w:tc>
          <w:tcPr>
            <w:tcW w:w="506" w:type="dxa"/>
          </w:tcPr>
          <w:p w14:paraId="09DECA2E" w14:textId="77777777" w:rsidR="00424F57" w:rsidRPr="002C381B" w:rsidRDefault="00424F57" w:rsidP="00F955E1">
            <w:pPr>
              <w:numPr>
                <w:ilvl w:val="12"/>
                <w:numId w:val="0"/>
              </w:numPr>
              <w:tabs>
                <w:tab w:val="left" w:pos="7513"/>
              </w:tabs>
              <w:rPr>
                <w:lang w:val="en-US"/>
              </w:rPr>
            </w:pPr>
          </w:p>
        </w:tc>
        <w:tc>
          <w:tcPr>
            <w:tcW w:w="2703" w:type="dxa"/>
          </w:tcPr>
          <w:p w14:paraId="42FF0C65" w14:textId="77777777" w:rsidR="00424F57" w:rsidRPr="002C381B" w:rsidRDefault="00424F57" w:rsidP="00F955E1">
            <w:pPr>
              <w:numPr>
                <w:ilvl w:val="12"/>
                <w:numId w:val="0"/>
              </w:numPr>
              <w:tabs>
                <w:tab w:val="left" w:pos="7513"/>
              </w:tabs>
              <w:rPr>
                <w:lang w:val="en-US"/>
              </w:rPr>
            </w:pPr>
          </w:p>
        </w:tc>
      </w:tr>
      <w:tr w:rsidR="00424F57" w:rsidRPr="002C381B" w14:paraId="2849E50F" w14:textId="77777777" w:rsidTr="00424F57">
        <w:trPr>
          <w:cantSplit/>
        </w:trPr>
        <w:tc>
          <w:tcPr>
            <w:tcW w:w="675" w:type="dxa"/>
          </w:tcPr>
          <w:p w14:paraId="7562EFFD" w14:textId="77777777" w:rsidR="00424F57" w:rsidRPr="00F955E1" w:rsidRDefault="00424F57" w:rsidP="00F955E1">
            <w:pPr>
              <w:tabs>
                <w:tab w:val="left" w:pos="7513"/>
              </w:tabs>
              <w:rPr>
                <w:lang w:val="en-US"/>
              </w:rPr>
            </w:pPr>
            <w:r w:rsidRPr="00F955E1">
              <w:t>3.6</w:t>
            </w:r>
          </w:p>
        </w:tc>
        <w:tc>
          <w:tcPr>
            <w:tcW w:w="5209" w:type="dxa"/>
            <w:gridSpan w:val="3"/>
          </w:tcPr>
          <w:p w14:paraId="6F9DBFCF" w14:textId="77777777" w:rsidR="00424F57" w:rsidRPr="002C381B" w:rsidRDefault="00424F57" w:rsidP="00F955E1">
            <w:pPr>
              <w:tabs>
                <w:tab w:val="left" w:pos="7513"/>
              </w:tabs>
              <w:spacing w:after="120"/>
              <w:rPr>
                <w:lang w:val="en-US"/>
              </w:rPr>
            </w:pPr>
            <w:r w:rsidRPr="002C381B">
              <w:rPr>
                <w:lang w:val="en-US"/>
              </w:rPr>
              <w:t>Staff are trained in the recognition of hazards and emergencies as well as the appropriate actions to be carried out</w:t>
            </w:r>
          </w:p>
        </w:tc>
        <w:tc>
          <w:tcPr>
            <w:tcW w:w="506" w:type="dxa"/>
            <w:gridSpan w:val="2"/>
          </w:tcPr>
          <w:p w14:paraId="11D44EA1" w14:textId="77777777" w:rsidR="00424F57" w:rsidRPr="002C381B" w:rsidRDefault="00424F57" w:rsidP="00F955E1">
            <w:pPr>
              <w:numPr>
                <w:ilvl w:val="12"/>
                <w:numId w:val="0"/>
              </w:numPr>
              <w:tabs>
                <w:tab w:val="left" w:pos="7513"/>
              </w:tabs>
              <w:rPr>
                <w:lang w:val="en-US"/>
              </w:rPr>
            </w:pPr>
          </w:p>
        </w:tc>
        <w:tc>
          <w:tcPr>
            <w:tcW w:w="506" w:type="dxa"/>
          </w:tcPr>
          <w:p w14:paraId="18D935A8" w14:textId="77777777" w:rsidR="00424F57" w:rsidRPr="002C381B" w:rsidRDefault="00424F57" w:rsidP="00F955E1">
            <w:pPr>
              <w:numPr>
                <w:ilvl w:val="12"/>
                <w:numId w:val="0"/>
              </w:numPr>
              <w:tabs>
                <w:tab w:val="left" w:pos="7513"/>
              </w:tabs>
              <w:rPr>
                <w:lang w:val="en-US"/>
              </w:rPr>
            </w:pPr>
          </w:p>
        </w:tc>
        <w:tc>
          <w:tcPr>
            <w:tcW w:w="506" w:type="dxa"/>
          </w:tcPr>
          <w:p w14:paraId="5FEC263A" w14:textId="77777777" w:rsidR="00424F57" w:rsidRPr="002C381B" w:rsidRDefault="00424F57" w:rsidP="00F955E1">
            <w:pPr>
              <w:numPr>
                <w:ilvl w:val="12"/>
                <w:numId w:val="0"/>
              </w:numPr>
              <w:tabs>
                <w:tab w:val="left" w:pos="7513"/>
              </w:tabs>
              <w:rPr>
                <w:lang w:val="en-US"/>
              </w:rPr>
            </w:pPr>
          </w:p>
        </w:tc>
        <w:tc>
          <w:tcPr>
            <w:tcW w:w="2703" w:type="dxa"/>
          </w:tcPr>
          <w:p w14:paraId="018361C1" w14:textId="77777777" w:rsidR="00424F57" w:rsidRPr="002C381B" w:rsidRDefault="00424F57" w:rsidP="00F955E1">
            <w:pPr>
              <w:numPr>
                <w:ilvl w:val="12"/>
                <w:numId w:val="0"/>
              </w:numPr>
              <w:tabs>
                <w:tab w:val="left" w:pos="7513"/>
              </w:tabs>
              <w:rPr>
                <w:lang w:val="en-US"/>
              </w:rPr>
            </w:pPr>
          </w:p>
        </w:tc>
      </w:tr>
      <w:tr w:rsidR="00424F57" w:rsidRPr="002C381B" w14:paraId="757DE58E" w14:textId="77777777" w:rsidTr="00424F57">
        <w:trPr>
          <w:cantSplit/>
        </w:trPr>
        <w:tc>
          <w:tcPr>
            <w:tcW w:w="675" w:type="dxa"/>
          </w:tcPr>
          <w:p w14:paraId="35E52FEA" w14:textId="77777777" w:rsidR="00424F57" w:rsidRPr="00F955E1" w:rsidRDefault="00424F57" w:rsidP="00F955E1">
            <w:pPr>
              <w:numPr>
                <w:ilvl w:val="12"/>
                <w:numId w:val="0"/>
              </w:numPr>
              <w:tabs>
                <w:tab w:val="left" w:pos="7513"/>
              </w:tabs>
              <w:rPr>
                <w:lang w:val="en-US"/>
              </w:rPr>
            </w:pPr>
            <w:r w:rsidRPr="00F955E1">
              <w:lastRenderedPageBreak/>
              <w:t>3.6</w:t>
            </w:r>
          </w:p>
        </w:tc>
        <w:tc>
          <w:tcPr>
            <w:tcW w:w="5209" w:type="dxa"/>
            <w:gridSpan w:val="3"/>
          </w:tcPr>
          <w:p w14:paraId="346C0394" w14:textId="77777777" w:rsidR="00424F57" w:rsidRPr="002C381B" w:rsidRDefault="00424F57" w:rsidP="00F955E1">
            <w:pPr>
              <w:numPr>
                <w:ilvl w:val="12"/>
                <w:numId w:val="0"/>
              </w:numPr>
              <w:tabs>
                <w:tab w:val="left" w:pos="7513"/>
              </w:tabs>
              <w:spacing w:after="120"/>
              <w:rPr>
                <w:lang w:val="en-US"/>
              </w:rPr>
            </w:pPr>
            <w:r w:rsidRPr="002C381B">
              <w:rPr>
                <w:lang w:val="en-US"/>
              </w:rPr>
              <w:t>Authorized personnel are trained on the tools, systems, tasks and work areas that require specific training and skills. Unauthorized personnel are prohibited from accessing and using these tools, systems, and work areas</w:t>
            </w:r>
          </w:p>
        </w:tc>
        <w:tc>
          <w:tcPr>
            <w:tcW w:w="506" w:type="dxa"/>
            <w:gridSpan w:val="2"/>
          </w:tcPr>
          <w:p w14:paraId="2ED22593" w14:textId="77777777" w:rsidR="00424F57" w:rsidRPr="002C381B" w:rsidRDefault="00424F57" w:rsidP="00F955E1">
            <w:pPr>
              <w:numPr>
                <w:ilvl w:val="12"/>
                <w:numId w:val="0"/>
              </w:numPr>
              <w:tabs>
                <w:tab w:val="left" w:pos="7513"/>
              </w:tabs>
              <w:rPr>
                <w:lang w:val="en-US"/>
              </w:rPr>
            </w:pPr>
          </w:p>
        </w:tc>
        <w:tc>
          <w:tcPr>
            <w:tcW w:w="506" w:type="dxa"/>
          </w:tcPr>
          <w:p w14:paraId="4EF845F4" w14:textId="77777777" w:rsidR="00424F57" w:rsidRPr="002C381B" w:rsidRDefault="00424F57" w:rsidP="00F955E1">
            <w:pPr>
              <w:numPr>
                <w:ilvl w:val="12"/>
                <w:numId w:val="0"/>
              </w:numPr>
              <w:tabs>
                <w:tab w:val="left" w:pos="7513"/>
              </w:tabs>
              <w:rPr>
                <w:lang w:val="en-US"/>
              </w:rPr>
            </w:pPr>
          </w:p>
        </w:tc>
        <w:tc>
          <w:tcPr>
            <w:tcW w:w="506" w:type="dxa"/>
          </w:tcPr>
          <w:p w14:paraId="25A07B68" w14:textId="77777777" w:rsidR="00424F57" w:rsidRPr="002C381B" w:rsidRDefault="00424F57" w:rsidP="00F955E1">
            <w:pPr>
              <w:numPr>
                <w:ilvl w:val="12"/>
                <w:numId w:val="0"/>
              </w:numPr>
              <w:tabs>
                <w:tab w:val="left" w:pos="7513"/>
              </w:tabs>
              <w:rPr>
                <w:lang w:val="en-US"/>
              </w:rPr>
            </w:pPr>
          </w:p>
        </w:tc>
        <w:tc>
          <w:tcPr>
            <w:tcW w:w="2703" w:type="dxa"/>
          </w:tcPr>
          <w:p w14:paraId="18AB0F7D" w14:textId="77777777" w:rsidR="00424F57" w:rsidRPr="002C381B" w:rsidRDefault="00424F57" w:rsidP="00F955E1">
            <w:pPr>
              <w:numPr>
                <w:ilvl w:val="12"/>
                <w:numId w:val="0"/>
              </w:numPr>
              <w:tabs>
                <w:tab w:val="left" w:pos="7513"/>
              </w:tabs>
              <w:rPr>
                <w:lang w:val="en-US"/>
              </w:rPr>
            </w:pPr>
          </w:p>
        </w:tc>
      </w:tr>
      <w:tr w:rsidR="00424F57" w:rsidRPr="002C381B" w14:paraId="2C0CC951" w14:textId="77777777" w:rsidTr="00424F57">
        <w:trPr>
          <w:cantSplit/>
        </w:trPr>
        <w:tc>
          <w:tcPr>
            <w:tcW w:w="675" w:type="dxa"/>
          </w:tcPr>
          <w:p w14:paraId="79DC6CCC" w14:textId="77777777" w:rsidR="00424F57" w:rsidRPr="00F955E1" w:rsidRDefault="00424F57" w:rsidP="00F955E1">
            <w:pPr>
              <w:numPr>
                <w:ilvl w:val="12"/>
                <w:numId w:val="0"/>
              </w:numPr>
              <w:tabs>
                <w:tab w:val="left" w:pos="7513"/>
              </w:tabs>
              <w:rPr>
                <w:lang w:val="en-US"/>
              </w:rPr>
            </w:pPr>
            <w:r w:rsidRPr="00F955E1">
              <w:t>3.6</w:t>
            </w:r>
          </w:p>
        </w:tc>
        <w:tc>
          <w:tcPr>
            <w:tcW w:w="5209" w:type="dxa"/>
            <w:gridSpan w:val="3"/>
          </w:tcPr>
          <w:p w14:paraId="1846C3D3" w14:textId="77777777" w:rsidR="00424F57" w:rsidRPr="002C381B" w:rsidRDefault="00424F57" w:rsidP="00F955E1">
            <w:pPr>
              <w:numPr>
                <w:ilvl w:val="12"/>
                <w:numId w:val="0"/>
              </w:numPr>
              <w:tabs>
                <w:tab w:val="left" w:pos="7513"/>
              </w:tabs>
              <w:spacing w:after="120"/>
              <w:rPr>
                <w:lang w:val="en-US"/>
              </w:rPr>
            </w:pPr>
            <w:r w:rsidRPr="002C381B">
              <w:rPr>
                <w:spacing w:val="-1"/>
                <w:lang w:val="en-US"/>
              </w:rPr>
              <w:t>Chemical workers are trained in the safe use and handling of mixtures and chemicals, as well as any emergency treatment that may be necessary</w:t>
            </w:r>
          </w:p>
        </w:tc>
        <w:tc>
          <w:tcPr>
            <w:tcW w:w="506" w:type="dxa"/>
            <w:gridSpan w:val="2"/>
          </w:tcPr>
          <w:p w14:paraId="6DD336EA" w14:textId="77777777" w:rsidR="00424F57" w:rsidRPr="002C381B" w:rsidRDefault="00424F57" w:rsidP="00F955E1">
            <w:pPr>
              <w:numPr>
                <w:ilvl w:val="12"/>
                <w:numId w:val="0"/>
              </w:numPr>
              <w:tabs>
                <w:tab w:val="left" w:pos="7513"/>
              </w:tabs>
              <w:rPr>
                <w:lang w:val="en-US"/>
              </w:rPr>
            </w:pPr>
          </w:p>
        </w:tc>
        <w:tc>
          <w:tcPr>
            <w:tcW w:w="506" w:type="dxa"/>
          </w:tcPr>
          <w:p w14:paraId="5AEE90DD" w14:textId="77777777" w:rsidR="00424F57" w:rsidRPr="002C381B" w:rsidRDefault="00424F57" w:rsidP="00F955E1">
            <w:pPr>
              <w:numPr>
                <w:ilvl w:val="12"/>
                <w:numId w:val="0"/>
              </w:numPr>
              <w:tabs>
                <w:tab w:val="left" w:pos="7513"/>
              </w:tabs>
              <w:rPr>
                <w:lang w:val="en-US"/>
              </w:rPr>
            </w:pPr>
          </w:p>
        </w:tc>
        <w:tc>
          <w:tcPr>
            <w:tcW w:w="506" w:type="dxa"/>
          </w:tcPr>
          <w:p w14:paraId="0D3850D2" w14:textId="77777777" w:rsidR="00424F57" w:rsidRPr="002C381B" w:rsidRDefault="00424F57" w:rsidP="00F955E1">
            <w:pPr>
              <w:numPr>
                <w:ilvl w:val="12"/>
                <w:numId w:val="0"/>
              </w:numPr>
              <w:tabs>
                <w:tab w:val="left" w:pos="7513"/>
              </w:tabs>
              <w:rPr>
                <w:lang w:val="en-US"/>
              </w:rPr>
            </w:pPr>
          </w:p>
        </w:tc>
        <w:tc>
          <w:tcPr>
            <w:tcW w:w="2703" w:type="dxa"/>
          </w:tcPr>
          <w:p w14:paraId="4481364C" w14:textId="77777777" w:rsidR="00424F57" w:rsidRPr="002C381B" w:rsidRDefault="00424F57" w:rsidP="00F955E1">
            <w:pPr>
              <w:numPr>
                <w:ilvl w:val="12"/>
                <w:numId w:val="0"/>
              </w:numPr>
              <w:tabs>
                <w:tab w:val="left" w:pos="7513"/>
              </w:tabs>
              <w:rPr>
                <w:lang w:val="en-US"/>
              </w:rPr>
            </w:pPr>
          </w:p>
        </w:tc>
      </w:tr>
      <w:tr w:rsidR="00424F57" w:rsidRPr="002C381B" w14:paraId="0FCA7F86" w14:textId="77777777" w:rsidTr="00424F57">
        <w:trPr>
          <w:cantSplit/>
        </w:trPr>
        <w:tc>
          <w:tcPr>
            <w:tcW w:w="675" w:type="dxa"/>
          </w:tcPr>
          <w:p w14:paraId="0193FBC0" w14:textId="77777777" w:rsidR="00424F57" w:rsidRPr="00F955E1" w:rsidRDefault="00424F57" w:rsidP="00F955E1">
            <w:pPr>
              <w:numPr>
                <w:ilvl w:val="12"/>
                <w:numId w:val="0"/>
              </w:numPr>
              <w:tabs>
                <w:tab w:val="left" w:pos="7513"/>
              </w:tabs>
              <w:rPr>
                <w:lang w:val="en-US"/>
              </w:rPr>
            </w:pPr>
            <w:r w:rsidRPr="00F955E1">
              <w:t>3.6</w:t>
            </w:r>
          </w:p>
        </w:tc>
        <w:tc>
          <w:tcPr>
            <w:tcW w:w="5209" w:type="dxa"/>
            <w:gridSpan w:val="3"/>
          </w:tcPr>
          <w:p w14:paraId="252DA7A1" w14:textId="77777777" w:rsidR="00424F57" w:rsidRPr="002C381B" w:rsidRDefault="00424F57" w:rsidP="00F955E1">
            <w:pPr>
              <w:numPr>
                <w:ilvl w:val="12"/>
                <w:numId w:val="0"/>
              </w:numPr>
              <w:tabs>
                <w:tab w:val="left" w:pos="7513"/>
              </w:tabs>
              <w:spacing w:after="120"/>
              <w:rPr>
                <w:lang w:val="en-US"/>
              </w:rPr>
            </w:pPr>
            <w:r w:rsidRPr="002C381B">
              <w:rPr>
                <w:spacing w:val="-1"/>
                <w:lang w:val="en-US"/>
              </w:rPr>
              <w:t>All new staff receive training, as indicated in the indicators described above, as part of their initial training and information, within one month of joining the organisation</w:t>
            </w:r>
          </w:p>
        </w:tc>
        <w:tc>
          <w:tcPr>
            <w:tcW w:w="506" w:type="dxa"/>
            <w:gridSpan w:val="2"/>
          </w:tcPr>
          <w:p w14:paraId="63848BC7" w14:textId="77777777" w:rsidR="00424F57" w:rsidRPr="002C381B" w:rsidRDefault="00424F57" w:rsidP="00F955E1">
            <w:pPr>
              <w:numPr>
                <w:ilvl w:val="12"/>
                <w:numId w:val="0"/>
              </w:numPr>
              <w:tabs>
                <w:tab w:val="left" w:pos="7513"/>
              </w:tabs>
              <w:rPr>
                <w:lang w:val="en-US"/>
              </w:rPr>
            </w:pPr>
          </w:p>
        </w:tc>
        <w:tc>
          <w:tcPr>
            <w:tcW w:w="506" w:type="dxa"/>
          </w:tcPr>
          <w:p w14:paraId="6EF330C9" w14:textId="77777777" w:rsidR="00424F57" w:rsidRPr="002C381B" w:rsidRDefault="00424F57" w:rsidP="00F955E1">
            <w:pPr>
              <w:numPr>
                <w:ilvl w:val="12"/>
                <w:numId w:val="0"/>
              </w:numPr>
              <w:tabs>
                <w:tab w:val="left" w:pos="7513"/>
              </w:tabs>
              <w:rPr>
                <w:lang w:val="en-US"/>
              </w:rPr>
            </w:pPr>
          </w:p>
        </w:tc>
        <w:tc>
          <w:tcPr>
            <w:tcW w:w="506" w:type="dxa"/>
          </w:tcPr>
          <w:p w14:paraId="02A38F4D" w14:textId="77777777" w:rsidR="00424F57" w:rsidRPr="002C381B" w:rsidRDefault="00424F57" w:rsidP="00F955E1">
            <w:pPr>
              <w:numPr>
                <w:ilvl w:val="12"/>
                <w:numId w:val="0"/>
              </w:numPr>
              <w:tabs>
                <w:tab w:val="left" w:pos="7513"/>
              </w:tabs>
              <w:rPr>
                <w:lang w:val="en-US"/>
              </w:rPr>
            </w:pPr>
          </w:p>
        </w:tc>
        <w:tc>
          <w:tcPr>
            <w:tcW w:w="2703" w:type="dxa"/>
          </w:tcPr>
          <w:p w14:paraId="57BD2F40" w14:textId="77777777" w:rsidR="00424F57" w:rsidRPr="002C381B" w:rsidRDefault="00424F57" w:rsidP="00F955E1">
            <w:pPr>
              <w:numPr>
                <w:ilvl w:val="12"/>
                <w:numId w:val="0"/>
              </w:numPr>
              <w:tabs>
                <w:tab w:val="left" w:pos="7513"/>
              </w:tabs>
              <w:rPr>
                <w:lang w:val="en-US"/>
              </w:rPr>
            </w:pPr>
          </w:p>
        </w:tc>
      </w:tr>
      <w:tr w:rsidR="00424F57" w:rsidRPr="00F955E1" w14:paraId="448AA81D" w14:textId="77777777" w:rsidTr="00424F57">
        <w:trPr>
          <w:cantSplit/>
          <w:trHeight w:val="327"/>
        </w:trPr>
        <w:tc>
          <w:tcPr>
            <w:tcW w:w="5884" w:type="dxa"/>
            <w:gridSpan w:val="4"/>
            <w:tcBorders>
              <w:bottom w:val="nil"/>
            </w:tcBorders>
          </w:tcPr>
          <w:p w14:paraId="668AF6EB" w14:textId="77777777" w:rsidR="00424F57" w:rsidRPr="00F955E1" w:rsidRDefault="00424F57" w:rsidP="00F955E1">
            <w:pPr>
              <w:pStyle w:val="Heading1"/>
            </w:pPr>
            <w:bookmarkStart w:id="15" w:name="_Toc422143133"/>
            <w:r w:rsidRPr="00F955E1">
              <w:t>HEALTH &amp; SAFETY</w:t>
            </w:r>
            <w:bookmarkEnd w:id="15"/>
          </w:p>
        </w:tc>
        <w:tc>
          <w:tcPr>
            <w:tcW w:w="4221" w:type="dxa"/>
            <w:gridSpan w:val="5"/>
          </w:tcPr>
          <w:p w14:paraId="7C2F7AE5" w14:textId="77777777" w:rsidR="00424F57" w:rsidRPr="00F955E1" w:rsidRDefault="00424F57" w:rsidP="00F955E1">
            <w:pPr>
              <w:pStyle w:val="Heading1"/>
            </w:pPr>
          </w:p>
        </w:tc>
      </w:tr>
      <w:tr w:rsidR="00F955E1" w:rsidRPr="00F955E1" w14:paraId="111CE522" w14:textId="77777777" w:rsidTr="00F955E1">
        <w:trPr>
          <w:cantSplit/>
        </w:trPr>
        <w:tc>
          <w:tcPr>
            <w:tcW w:w="675" w:type="dxa"/>
            <w:tcBorders>
              <w:top w:val="nil"/>
              <w:right w:val="nil"/>
            </w:tcBorders>
          </w:tcPr>
          <w:p w14:paraId="1660435E" w14:textId="77777777" w:rsidR="00F955E1" w:rsidRPr="0062741F" w:rsidRDefault="00F955E1" w:rsidP="00F955E1">
            <w:pPr>
              <w:pStyle w:val="Heading2"/>
              <w:rPr>
                <w:lang w:val="en-US"/>
              </w:rPr>
            </w:pPr>
          </w:p>
        </w:tc>
        <w:tc>
          <w:tcPr>
            <w:tcW w:w="9430" w:type="dxa"/>
            <w:gridSpan w:val="8"/>
            <w:tcBorders>
              <w:top w:val="nil"/>
              <w:left w:val="nil"/>
            </w:tcBorders>
          </w:tcPr>
          <w:p w14:paraId="06053708" w14:textId="77777777" w:rsidR="00F955E1" w:rsidRPr="00F955E1" w:rsidRDefault="00F955E1" w:rsidP="00F955E1">
            <w:pPr>
              <w:pStyle w:val="Heading1"/>
            </w:pPr>
            <w:bookmarkStart w:id="16" w:name="_Toc422143134"/>
            <w:r w:rsidRPr="00F955E1">
              <w:t>EMERGENCY MANAGEMENT PLANNING</w:t>
            </w:r>
            <w:bookmarkEnd w:id="16"/>
          </w:p>
        </w:tc>
      </w:tr>
      <w:tr w:rsidR="00F955E1" w:rsidRPr="002C381B" w14:paraId="36EBAE9A" w14:textId="77777777" w:rsidTr="00424F57">
        <w:trPr>
          <w:cantSplit/>
        </w:trPr>
        <w:tc>
          <w:tcPr>
            <w:tcW w:w="675" w:type="dxa"/>
          </w:tcPr>
          <w:p w14:paraId="1C8EF7CF" w14:textId="77777777" w:rsidR="00F955E1" w:rsidRPr="00F955E1" w:rsidRDefault="00F955E1" w:rsidP="00F955E1">
            <w:pPr>
              <w:numPr>
                <w:ilvl w:val="12"/>
                <w:numId w:val="0"/>
              </w:numPr>
              <w:tabs>
                <w:tab w:val="left" w:pos="7513"/>
              </w:tabs>
              <w:rPr>
                <w:lang w:val="en-US"/>
              </w:rPr>
            </w:pPr>
            <w:r w:rsidRPr="00F955E1">
              <w:t>3.7</w:t>
            </w:r>
          </w:p>
        </w:tc>
        <w:tc>
          <w:tcPr>
            <w:tcW w:w="5209" w:type="dxa"/>
            <w:gridSpan w:val="3"/>
          </w:tcPr>
          <w:p w14:paraId="33C58B5A" w14:textId="77777777" w:rsidR="00F955E1" w:rsidRPr="002C381B" w:rsidRDefault="00F955E1" w:rsidP="00F955E1">
            <w:pPr>
              <w:numPr>
                <w:ilvl w:val="12"/>
                <w:numId w:val="0"/>
              </w:numPr>
              <w:tabs>
                <w:tab w:val="left" w:pos="7513"/>
              </w:tabs>
              <w:spacing w:after="120"/>
              <w:rPr>
                <w:lang w:val="en-US"/>
              </w:rPr>
            </w:pPr>
            <w:r w:rsidRPr="002C381B">
              <w:rPr>
                <w:lang w:val="en-US"/>
              </w:rPr>
              <w:t>A documented emergency preparedness and response plan is available that outlines actions that all personnel should take in the event of fire and/or other emergencies (man-made and/or natural disasters). This plan clearly defines the people responsible for preventing them, reducing their impact and dealing with any emergency situation</w:t>
            </w:r>
          </w:p>
        </w:tc>
        <w:tc>
          <w:tcPr>
            <w:tcW w:w="506" w:type="dxa"/>
            <w:gridSpan w:val="2"/>
          </w:tcPr>
          <w:p w14:paraId="3C7FDCA7" w14:textId="77777777" w:rsidR="00F955E1" w:rsidRPr="002C381B" w:rsidRDefault="00F955E1" w:rsidP="00F955E1">
            <w:pPr>
              <w:pStyle w:val="Heading2"/>
              <w:rPr>
                <w:lang w:val="en-US"/>
              </w:rPr>
            </w:pPr>
          </w:p>
        </w:tc>
        <w:tc>
          <w:tcPr>
            <w:tcW w:w="506" w:type="dxa"/>
          </w:tcPr>
          <w:p w14:paraId="1040CE29" w14:textId="77777777" w:rsidR="00F955E1" w:rsidRPr="002C381B" w:rsidRDefault="00F955E1" w:rsidP="00F955E1">
            <w:pPr>
              <w:numPr>
                <w:ilvl w:val="12"/>
                <w:numId w:val="0"/>
              </w:numPr>
              <w:tabs>
                <w:tab w:val="left" w:pos="7513"/>
              </w:tabs>
              <w:rPr>
                <w:lang w:val="en-US"/>
              </w:rPr>
            </w:pPr>
          </w:p>
        </w:tc>
        <w:tc>
          <w:tcPr>
            <w:tcW w:w="506" w:type="dxa"/>
          </w:tcPr>
          <w:p w14:paraId="2131A60E" w14:textId="77777777" w:rsidR="00F955E1" w:rsidRPr="002C381B" w:rsidRDefault="00F955E1" w:rsidP="00F955E1">
            <w:pPr>
              <w:numPr>
                <w:ilvl w:val="12"/>
                <w:numId w:val="0"/>
              </w:numPr>
              <w:tabs>
                <w:tab w:val="left" w:pos="7513"/>
              </w:tabs>
              <w:rPr>
                <w:lang w:val="en-US"/>
              </w:rPr>
            </w:pPr>
          </w:p>
        </w:tc>
        <w:tc>
          <w:tcPr>
            <w:tcW w:w="2703" w:type="dxa"/>
          </w:tcPr>
          <w:p w14:paraId="08BC328B" w14:textId="77777777" w:rsidR="00F955E1" w:rsidRPr="002C381B" w:rsidRDefault="00F955E1" w:rsidP="00F955E1">
            <w:pPr>
              <w:numPr>
                <w:ilvl w:val="12"/>
                <w:numId w:val="0"/>
              </w:numPr>
              <w:tabs>
                <w:tab w:val="left" w:pos="7513"/>
              </w:tabs>
              <w:rPr>
                <w:lang w:val="en-US"/>
              </w:rPr>
            </w:pPr>
          </w:p>
        </w:tc>
      </w:tr>
      <w:tr w:rsidR="00F955E1" w:rsidRPr="002C381B" w14:paraId="34B021DE" w14:textId="77777777" w:rsidTr="00424F57">
        <w:trPr>
          <w:cantSplit/>
        </w:trPr>
        <w:tc>
          <w:tcPr>
            <w:tcW w:w="675" w:type="dxa"/>
          </w:tcPr>
          <w:p w14:paraId="0A9614F4" w14:textId="77777777" w:rsidR="00F955E1" w:rsidRPr="00F955E1" w:rsidRDefault="00F955E1" w:rsidP="00F955E1">
            <w:pPr>
              <w:numPr>
                <w:ilvl w:val="12"/>
                <w:numId w:val="0"/>
              </w:numPr>
              <w:tabs>
                <w:tab w:val="left" w:pos="7513"/>
              </w:tabs>
              <w:rPr>
                <w:lang w:val="en-US"/>
              </w:rPr>
            </w:pPr>
            <w:r w:rsidRPr="00F955E1">
              <w:t>3.7</w:t>
            </w:r>
          </w:p>
        </w:tc>
        <w:tc>
          <w:tcPr>
            <w:tcW w:w="5209" w:type="dxa"/>
            <w:gridSpan w:val="3"/>
          </w:tcPr>
          <w:p w14:paraId="3AAE814C" w14:textId="77777777" w:rsidR="00F955E1" w:rsidRPr="002C381B" w:rsidRDefault="00F955E1" w:rsidP="00F955E1">
            <w:pPr>
              <w:numPr>
                <w:ilvl w:val="12"/>
                <w:numId w:val="0"/>
              </w:numPr>
              <w:tabs>
                <w:tab w:val="left" w:pos="7513"/>
              </w:tabs>
              <w:spacing w:after="120"/>
              <w:rPr>
                <w:lang w:val="en-US"/>
              </w:rPr>
            </w:pPr>
            <w:r w:rsidRPr="002C381B">
              <w:rPr>
                <w:spacing w:val="-1"/>
                <w:lang w:val="en-US"/>
              </w:rPr>
              <w:t>There are automatic fire safety systems (fire detection, smoke detection, alarm, fixed or mobile fire extinguishers) that are subject to periodic inspection and maintenance</w:t>
            </w:r>
          </w:p>
        </w:tc>
        <w:tc>
          <w:tcPr>
            <w:tcW w:w="506" w:type="dxa"/>
            <w:gridSpan w:val="2"/>
          </w:tcPr>
          <w:p w14:paraId="53A32457" w14:textId="77777777" w:rsidR="00F955E1" w:rsidRPr="002C381B" w:rsidRDefault="00F955E1" w:rsidP="00F955E1">
            <w:pPr>
              <w:numPr>
                <w:ilvl w:val="12"/>
                <w:numId w:val="0"/>
              </w:numPr>
              <w:tabs>
                <w:tab w:val="left" w:pos="7513"/>
              </w:tabs>
              <w:rPr>
                <w:lang w:val="en-US"/>
              </w:rPr>
            </w:pPr>
          </w:p>
        </w:tc>
        <w:tc>
          <w:tcPr>
            <w:tcW w:w="506" w:type="dxa"/>
          </w:tcPr>
          <w:p w14:paraId="34B5EE61" w14:textId="77777777" w:rsidR="00F955E1" w:rsidRPr="002C381B" w:rsidRDefault="00F955E1" w:rsidP="00F955E1">
            <w:pPr>
              <w:numPr>
                <w:ilvl w:val="12"/>
                <w:numId w:val="0"/>
              </w:numPr>
              <w:tabs>
                <w:tab w:val="left" w:pos="7513"/>
              </w:tabs>
              <w:rPr>
                <w:lang w:val="en-US"/>
              </w:rPr>
            </w:pPr>
          </w:p>
        </w:tc>
        <w:tc>
          <w:tcPr>
            <w:tcW w:w="506" w:type="dxa"/>
          </w:tcPr>
          <w:p w14:paraId="4286D1BC" w14:textId="77777777" w:rsidR="00F955E1" w:rsidRPr="002C381B" w:rsidRDefault="00F955E1" w:rsidP="00F955E1">
            <w:pPr>
              <w:numPr>
                <w:ilvl w:val="12"/>
                <w:numId w:val="0"/>
              </w:numPr>
              <w:tabs>
                <w:tab w:val="left" w:pos="7513"/>
              </w:tabs>
              <w:rPr>
                <w:lang w:val="en-US"/>
              </w:rPr>
            </w:pPr>
          </w:p>
        </w:tc>
        <w:tc>
          <w:tcPr>
            <w:tcW w:w="2703" w:type="dxa"/>
          </w:tcPr>
          <w:p w14:paraId="4928F29C" w14:textId="77777777" w:rsidR="00F955E1" w:rsidRPr="002C381B" w:rsidRDefault="00F955E1" w:rsidP="00F955E1">
            <w:pPr>
              <w:numPr>
                <w:ilvl w:val="12"/>
                <w:numId w:val="0"/>
              </w:numPr>
              <w:tabs>
                <w:tab w:val="left" w:pos="7513"/>
              </w:tabs>
              <w:rPr>
                <w:lang w:val="en-US"/>
              </w:rPr>
            </w:pPr>
          </w:p>
          <w:p w14:paraId="42F0384B" w14:textId="77777777" w:rsidR="00F955E1" w:rsidRPr="002C381B" w:rsidRDefault="00F955E1" w:rsidP="00F955E1">
            <w:pPr>
              <w:numPr>
                <w:ilvl w:val="12"/>
                <w:numId w:val="0"/>
              </w:numPr>
              <w:tabs>
                <w:tab w:val="left" w:pos="7513"/>
              </w:tabs>
              <w:rPr>
                <w:lang w:val="en-US"/>
              </w:rPr>
            </w:pPr>
          </w:p>
          <w:p w14:paraId="14AC651F" w14:textId="77777777" w:rsidR="00F955E1" w:rsidRPr="002C381B" w:rsidRDefault="00F955E1" w:rsidP="00F955E1">
            <w:pPr>
              <w:numPr>
                <w:ilvl w:val="12"/>
                <w:numId w:val="0"/>
              </w:numPr>
              <w:tabs>
                <w:tab w:val="left" w:pos="7513"/>
              </w:tabs>
              <w:rPr>
                <w:lang w:val="en-US"/>
              </w:rPr>
            </w:pPr>
          </w:p>
        </w:tc>
      </w:tr>
      <w:tr w:rsidR="00F955E1" w:rsidRPr="002C381B" w14:paraId="7AE03809" w14:textId="77777777" w:rsidTr="00424F57">
        <w:trPr>
          <w:cantSplit/>
        </w:trPr>
        <w:tc>
          <w:tcPr>
            <w:tcW w:w="675" w:type="dxa"/>
          </w:tcPr>
          <w:p w14:paraId="640FFFB0" w14:textId="77777777" w:rsidR="00F955E1" w:rsidRPr="00F955E1" w:rsidRDefault="00F955E1" w:rsidP="00F955E1">
            <w:pPr>
              <w:numPr>
                <w:ilvl w:val="12"/>
                <w:numId w:val="0"/>
              </w:numPr>
              <w:tabs>
                <w:tab w:val="left" w:pos="7513"/>
              </w:tabs>
              <w:rPr>
                <w:lang w:val="en-US"/>
              </w:rPr>
            </w:pPr>
            <w:r w:rsidRPr="00F955E1">
              <w:t>3.7</w:t>
            </w:r>
          </w:p>
        </w:tc>
        <w:tc>
          <w:tcPr>
            <w:tcW w:w="5209" w:type="dxa"/>
            <w:gridSpan w:val="3"/>
          </w:tcPr>
          <w:p w14:paraId="54D0EC10" w14:textId="77777777" w:rsidR="00F955E1" w:rsidRPr="002C381B" w:rsidRDefault="00F955E1" w:rsidP="00F955E1">
            <w:pPr>
              <w:numPr>
                <w:ilvl w:val="12"/>
                <w:numId w:val="0"/>
              </w:numPr>
              <w:tabs>
                <w:tab w:val="left" w:pos="7513"/>
              </w:tabs>
              <w:spacing w:after="120"/>
              <w:rPr>
                <w:lang w:val="en-US"/>
              </w:rPr>
            </w:pPr>
            <w:r w:rsidRPr="002C381B">
              <w:rPr>
                <w:lang w:val="en-US"/>
              </w:rPr>
              <w:t>Evacuation plans are posted in workplaces, housing and facilities provided by the organization, at regular distances, in all languages spoken by the workers and with a clear indication "You are here"</w:t>
            </w:r>
          </w:p>
        </w:tc>
        <w:tc>
          <w:tcPr>
            <w:tcW w:w="506" w:type="dxa"/>
            <w:gridSpan w:val="2"/>
          </w:tcPr>
          <w:p w14:paraId="6DFCF594" w14:textId="77777777" w:rsidR="00F955E1" w:rsidRPr="002C381B" w:rsidRDefault="00F955E1" w:rsidP="00F955E1">
            <w:pPr>
              <w:numPr>
                <w:ilvl w:val="12"/>
                <w:numId w:val="0"/>
              </w:numPr>
              <w:tabs>
                <w:tab w:val="left" w:pos="7513"/>
              </w:tabs>
              <w:rPr>
                <w:lang w:val="en-US"/>
              </w:rPr>
            </w:pPr>
          </w:p>
        </w:tc>
        <w:tc>
          <w:tcPr>
            <w:tcW w:w="506" w:type="dxa"/>
          </w:tcPr>
          <w:p w14:paraId="1C6631D1" w14:textId="77777777" w:rsidR="00F955E1" w:rsidRPr="002C381B" w:rsidRDefault="00F955E1" w:rsidP="00F955E1">
            <w:pPr>
              <w:numPr>
                <w:ilvl w:val="12"/>
                <w:numId w:val="0"/>
              </w:numPr>
              <w:tabs>
                <w:tab w:val="left" w:pos="7513"/>
              </w:tabs>
              <w:rPr>
                <w:lang w:val="en-US"/>
              </w:rPr>
            </w:pPr>
          </w:p>
        </w:tc>
        <w:tc>
          <w:tcPr>
            <w:tcW w:w="506" w:type="dxa"/>
          </w:tcPr>
          <w:p w14:paraId="1791ECEE" w14:textId="77777777" w:rsidR="00F955E1" w:rsidRPr="002C381B" w:rsidRDefault="00F955E1" w:rsidP="00F955E1">
            <w:pPr>
              <w:numPr>
                <w:ilvl w:val="12"/>
                <w:numId w:val="0"/>
              </w:numPr>
              <w:tabs>
                <w:tab w:val="left" w:pos="7513"/>
              </w:tabs>
              <w:rPr>
                <w:lang w:val="en-US"/>
              </w:rPr>
            </w:pPr>
          </w:p>
        </w:tc>
        <w:tc>
          <w:tcPr>
            <w:tcW w:w="2703" w:type="dxa"/>
          </w:tcPr>
          <w:p w14:paraId="543B1D4F" w14:textId="77777777" w:rsidR="00F955E1" w:rsidRPr="002C381B" w:rsidRDefault="00F955E1" w:rsidP="00F955E1">
            <w:pPr>
              <w:numPr>
                <w:ilvl w:val="12"/>
                <w:numId w:val="0"/>
              </w:numPr>
              <w:tabs>
                <w:tab w:val="left" w:pos="7513"/>
              </w:tabs>
              <w:rPr>
                <w:lang w:val="en-US"/>
              </w:rPr>
            </w:pPr>
          </w:p>
        </w:tc>
      </w:tr>
      <w:tr w:rsidR="00F955E1" w:rsidRPr="002C381B" w14:paraId="32A97F14" w14:textId="77777777" w:rsidTr="00424F57">
        <w:trPr>
          <w:cantSplit/>
        </w:trPr>
        <w:tc>
          <w:tcPr>
            <w:tcW w:w="675" w:type="dxa"/>
          </w:tcPr>
          <w:p w14:paraId="06D2B765" w14:textId="77777777" w:rsidR="00F955E1" w:rsidRPr="00F955E1" w:rsidRDefault="00F955E1" w:rsidP="00F955E1">
            <w:pPr>
              <w:numPr>
                <w:ilvl w:val="12"/>
                <w:numId w:val="0"/>
              </w:numPr>
              <w:tabs>
                <w:tab w:val="left" w:pos="7513"/>
              </w:tabs>
              <w:rPr>
                <w:lang w:val="en-US"/>
              </w:rPr>
            </w:pPr>
            <w:r w:rsidRPr="00F955E1">
              <w:t>3.7</w:t>
            </w:r>
          </w:p>
        </w:tc>
        <w:tc>
          <w:tcPr>
            <w:tcW w:w="5209" w:type="dxa"/>
            <w:gridSpan w:val="3"/>
          </w:tcPr>
          <w:p w14:paraId="5CD25690" w14:textId="77777777" w:rsidR="00F955E1" w:rsidRPr="002C381B" w:rsidRDefault="00F955E1" w:rsidP="00F955E1">
            <w:pPr>
              <w:numPr>
                <w:ilvl w:val="12"/>
                <w:numId w:val="0"/>
              </w:numPr>
              <w:tabs>
                <w:tab w:val="left" w:pos="7513"/>
              </w:tabs>
              <w:spacing w:after="120"/>
              <w:rPr>
                <w:lang w:val="en-US"/>
              </w:rPr>
            </w:pPr>
            <w:r w:rsidRPr="002C381B">
              <w:rPr>
                <w:lang w:val="en-US"/>
              </w:rPr>
              <w:t>Signs with the names of first aid, fire-fighting, and emergency management team personnel as well as the health and safety officer are prominently displayed in workplaces</w:t>
            </w:r>
          </w:p>
        </w:tc>
        <w:tc>
          <w:tcPr>
            <w:tcW w:w="506" w:type="dxa"/>
            <w:gridSpan w:val="2"/>
          </w:tcPr>
          <w:p w14:paraId="0C4FA6FC" w14:textId="77777777" w:rsidR="00F955E1" w:rsidRPr="002C381B" w:rsidRDefault="00F955E1" w:rsidP="00F955E1">
            <w:pPr>
              <w:numPr>
                <w:ilvl w:val="12"/>
                <w:numId w:val="0"/>
              </w:numPr>
              <w:tabs>
                <w:tab w:val="left" w:pos="7513"/>
              </w:tabs>
              <w:rPr>
                <w:lang w:val="en-US"/>
              </w:rPr>
            </w:pPr>
          </w:p>
        </w:tc>
        <w:tc>
          <w:tcPr>
            <w:tcW w:w="506" w:type="dxa"/>
          </w:tcPr>
          <w:p w14:paraId="66C5CEC3" w14:textId="77777777" w:rsidR="00F955E1" w:rsidRPr="002C381B" w:rsidRDefault="00F955E1" w:rsidP="00F955E1">
            <w:pPr>
              <w:numPr>
                <w:ilvl w:val="12"/>
                <w:numId w:val="0"/>
              </w:numPr>
              <w:tabs>
                <w:tab w:val="left" w:pos="7513"/>
              </w:tabs>
              <w:rPr>
                <w:lang w:val="en-US"/>
              </w:rPr>
            </w:pPr>
          </w:p>
        </w:tc>
        <w:tc>
          <w:tcPr>
            <w:tcW w:w="506" w:type="dxa"/>
          </w:tcPr>
          <w:p w14:paraId="4D99F80A" w14:textId="77777777" w:rsidR="00F955E1" w:rsidRPr="002C381B" w:rsidRDefault="00F955E1" w:rsidP="00F955E1">
            <w:pPr>
              <w:numPr>
                <w:ilvl w:val="12"/>
                <w:numId w:val="0"/>
              </w:numPr>
              <w:tabs>
                <w:tab w:val="left" w:pos="7513"/>
              </w:tabs>
              <w:rPr>
                <w:lang w:val="en-US"/>
              </w:rPr>
            </w:pPr>
          </w:p>
        </w:tc>
        <w:tc>
          <w:tcPr>
            <w:tcW w:w="2703" w:type="dxa"/>
          </w:tcPr>
          <w:p w14:paraId="26CD725F" w14:textId="77777777" w:rsidR="00F955E1" w:rsidRPr="002C381B" w:rsidRDefault="00F955E1" w:rsidP="00F955E1">
            <w:pPr>
              <w:numPr>
                <w:ilvl w:val="12"/>
                <w:numId w:val="0"/>
              </w:numPr>
              <w:tabs>
                <w:tab w:val="left" w:pos="7513"/>
              </w:tabs>
              <w:rPr>
                <w:lang w:val="en-US"/>
              </w:rPr>
            </w:pPr>
          </w:p>
        </w:tc>
      </w:tr>
      <w:tr w:rsidR="00F955E1" w:rsidRPr="002C381B" w14:paraId="6EB54F4C" w14:textId="77777777" w:rsidTr="00424F57">
        <w:trPr>
          <w:cantSplit/>
        </w:trPr>
        <w:tc>
          <w:tcPr>
            <w:tcW w:w="675" w:type="dxa"/>
          </w:tcPr>
          <w:p w14:paraId="2B7CF091"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7325BD65" w14:textId="77777777" w:rsidR="00F955E1" w:rsidRPr="002C381B" w:rsidRDefault="00F955E1" w:rsidP="00F955E1">
            <w:pPr>
              <w:numPr>
                <w:ilvl w:val="12"/>
                <w:numId w:val="0"/>
              </w:numPr>
              <w:tabs>
                <w:tab w:val="left" w:pos="7513"/>
              </w:tabs>
              <w:spacing w:after="120"/>
              <w:jc w:val="both"/>
              <w:rPr>
                <w:lang w:val="en-US"/>
              </w:rPr>
            </w:pPr>
            <w:r w:rsidRPr="002C381B">
              <w:rPr>
                <w:spacing w:val="-1"/>
                <w:lang w:val="en-US"/>
              </w:rPr>
              <w:t>Emergency exit doors are unlocked during working hours or are equipped with panic bars that make them open from the inside, are marked, accessible without obstacles and obstructions. The exit doors open outwards, can be opened easily from inside the workplace by any worker without the use of keys or tools, and the opening is wide enough to safely evacuate personnel in the event of an emergency</w:t>
            </w:r>
          </w:p>
        </w:tc>
        <w:tc>
          <w:tcPr>
            <w:tcW w:w="506" w:type="dxa"/>
            <w:gridSpan w:val="2"/>
          </w:tcPr>
          <w:p w14:paraId="09DFB9EA" w14:textId="77777777" w:rsidR="00F955E1" w:rsidRPr="002C381B" w:rsidRDefault="00F955E1" w:rsidP="00F955E1">
            <w:pPr>
              <w:numPr>
                <w:ilvl w:val="12"/>
                <w:numId w:val="0"/>
              </w:numPr>
              <w:tabs>
                <w:tab w:val="left" w:pos="7513"/>
              </w:tabs>
              <w:rPr>
                <w:lang w:val="en-US"/>
              </w:rPr>
            </w:pPr>
          </w:p>
        </w:tc>
        <w:tc>
          <w:tcPr>
            <w:tcW w:w="506" w:type="dxa"/>
          </w:tcPr>
          <w:p w14:paraId="66EC00F9" w14:textId="77777777" w:rsidR="00F955E1" w:rsidRPr="002C381B" w:rsidRDefault="00F955E1" w:rsidP="00F955E1">
            <w:pPr>
              <w:numPr>
                <w:ilvl w:val="12"/>
                <w:numId w:val="0"/>
              </w:numPr>
              <w:tabs>
                <w:tab w:val="left" w:pos="7513"/>
              </w:tabs>
              <w:rPr>
                <w:lang w:val="en-US"/>
              </w:rPr>
            </w:pPr>
          </w:p>
        </w:tc>
        <w:tc>
          <w:tcPr>
            <w:tcW w:w="506" w:type="dxa"/>
          </w:tcPr>
          <w:p w14:paraId="06EE4ECA" w14:textId="77777777" w:rsidR="00F955E1" w:rsidRPr="002C381B" w:rsidRDefault="00F955E1" w:rsidP="00F955E1">
            <w:pPr>
              <w:numPr>
                <w:ilvl w:val="12"/>
                <w:numId w:val="0"/>
              </w:numPr>
              <w:tabs>
                <w:tab w:val="left" w:pos="7513"/>
              </w:tabs>
              <w:rPr>
                <w:lang w:val="en-US"/>
              </w:rPr>
            </w:pPr>
          </w:p>
        </w:tc>
        <w:tc>
          <w:tcPr>
            <w:tcW w:w="2703" w:type="dxa"/>
          </w:tcPr>
          <w:p w14:paraId="7F51584C" w14:textId="77777777" w:rsidR="00F955E1" w:rsidRPr="002C381B" w:rsidRDefault="00F955E1" w:rsidP="00F955E1">
            <w:pPr>
              <w:numPr>
                <w:ilvl w:val="12"/>
                <w:numId w:val="0"/>
              </w:numPr>
              <w:tabs>
                <w:tab w:val="left" w:pos="7513"/>
              </w:tabs>
              <w:rPr>
                <w:lang w:val="en-US"/>
              </w:rPr>
            </w:pPr>
          </w:p>
        </w:tc>
      </w:tr>
      <w:tr w:rsidR="00F955E1" w:rsidRPr="002C381B" w14:paraId="5D9BA3FA" w14:textId="77777777" w:rsidTr="00424F57">
        <w:trPr>
          <w:cantSplit/>
        </w:trPr>
        <w:tc>
          <w:tcPr>
            <w:tcW w:w="675" w:type="dxa"/>
            <w:tcBorders>
              <w:bottom w:val="nil"/>
            </w:tcBorders>
          </w:tcPr>
          <w:p w14:paraId="3CB001D5"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Borders>
              <w:bottom w:val="single" w:sz="6" w:space="0" w:color="auto"/>
            </w:tcBorders>
          </w:tcPr>
          <w:p w14:paraId="47431F85" w14:textId="77777777" w:rsidR="00F955E1" w:rsidRPr="002C381B" w:rsidRDefault="00F955E1" w:rsidP="00F955E1">
            <w:pPr>
              <w:numPr>
                <w:ilvl w:val="12"/>
                <w:numId w:val="0"/>
              </w:numPr>
              <w:tabs>
                <w:tab w:val="left" w:pos="7513"/>
              </w:tabs>
              <w:spacing w:after="120"/>
              <w:rPr>
                <w:lang w:val="en-US"/>
              </w:rPr>
            </w:pPr>
            <w:r w:rsidRPr="002C381B">
              <w:rPr>
                <w:lang w:val="en-US"/>
              </w:rPr>
              <w:t>There are enough escape routes and emergency exits in proportion to the number of workers and the height and type of building or structure</w:t>
            </w:r>
          </w:p>
        </w:tc>
        <w:tc>
          <w:tcPr>
            <w:tcW w:w="506" w:type="dxa"/>
            <w:gridSpan w:val="2"/>
          </w:tcPr>
          <w:p w14:paraId="751D14AB" w14:textId="77777777" w:rsidR="00F955E1" w:rsidRPr="002C381B" w:rsidRDefault="00F955E1" w:rsidP="00F955E1">
            <w:pPr>
              <w:numPr>
                <w:ilvl w:val="12"/>
                <w:numId w:val="0"/>
              </w:numPr>
              <w:tabs>
                <w:tab w:val="left" w:pos="7513"/>
              </w:tabs>
              <w:rPr>
                <w:lang w:val="en-US"/>
              </w:rPr>
            </w:pPr>
          </w:p>
        </w:tc>
        <w:tc>
          <w:tcPr>
            <w:tcW w:w="506" w:type="dxa"/>
          </w:tcPr>
          <w:p w14:paraId="77AEDEC7" w14:textId="77777777" w:rsidR="00F955E1" w:rsidRPr="002C381B" w:rsidRDefault="00F955E1" w:rsidP="00F955E1">
            <w:pPr>
              <w:numPr>
                <w:ilvl w:val="12"/>
                <w:numId w:val="0"/>
              </w:numPr>
              <w:tabs>
                <w:tab w:val="left" w:pos="7513"/>
              </w:tabs>
              <w:rPr>
                <w:lang w:val="en-US"/>
              </w:rPr>
            </w:pPr>
          </w:p>
        </w:tc>
        <w:tc>
          <w:tcPr>
            <w:tcW w:w="506" w:type="dxa"/>
          </w:tcPr>
          <w:p w14:paraId="0AA55F79" w14:textId="77777777" w:rsidR="00F955E1" w:rsidRPr="002C381B" w:rsidRDefault="00F955E1" w:rsidP="00F955E1">
            <w:pPr>
              <w:numPr>
                <w:ilvl w:val="12"/>
                <w:numId w:val="0"/>
              </w:numPr>
              <w:tabs>
                <w:tab w:val="left" w:pos="7513"/>
              </w:tabs>
              <w:rPr>
                <w:lang w:val="en-US"/>
              </w:rPr>
            </w:pPr>
          </w:p>
        </w:tc>
        <w:tc>
          <w:tcPr>
            <w:tcW w:w="2703" w:type="dxa"/>
          </w:tcPr>
          <w:p w14:paraId="054C5D15" w14:textId="77777777" w:rsidR="00F955E1" w:rsidRPr="002C381B" w:rsidRDefault="00F955E1" w:rsidP="00F955E1">
            <w:pPr>
              <w:numPr>
                <w:ilvl w:val="12"/>
                <w:numId w:val="0"/>
              </w:numPr>
              <w:tabs>
                <w:tab w:val="left" w:pos="7513"/>
              </w:tabs>
              <w:rPr>
                <w:lang w:val="en-US"/>
              </w:rPr>
            </w:pPr>
          </w:p>
        </w:tc>
      </w:tr>
      <w:tr w:rsidR="00F955E1" w:rsidRPr="002C381B" w14:paraId="29151800" w14:textId="77777777" w:rsidTr="00424F57">
        <w:trPr>
          <w:cantSplit/>
        </w:trPr>
        <w:tc>
          <w:tcPr>
            <w:tcW w:w="675" w:type="dxa"/>
            <w:vMerge w:val="restart"/>
            <w:tcBorders>
              <w:top w:val="nil"/>
              <w:right w:val="nil"/>
            </w:tcBorders>
          </w:tcPr>
          <w:p w14:paraId="36EE9440" w14:textId="77777777" w:rsidR="00F955E1" w:rsidRPr="002C381B" w:rsidRDefault="00F955E1" w:rsidP="00F955E1">
            <w:pPr>
              <w:numPr>
                <w:ilvl w:val="12"/>
                <w:numId w:val="0"/>
              </w:numPr>
              <w:tabs>
                <w:tab w:val="left" w:pos="7513"/>
              </w:tabs>
              <w:spacing w:after="120"/>
              <w:rPr>
                <w:lang w:val="en-US"/>
              </w:rPr>
            </w:pPr>
          </w:p>
        </w:tc>
        <w:tc>
          <w:tcPr>
            <w:tcW w:w="743" w:type="dxa"/>
            <w:gridSpan w:val="2"/>
            <w:tcBorders>
              <w:top w:val="single" w:sz="6" w:space="0" w:color="auto"/>
              <w:right w:val="nil"/>
            </w:tcBorders>
          </w:tcPr>
          <w:p w14:paraId="79BA1A56" w14:textId="77777777" w:rsidR="00F955E1" w:rsidRPr="002C381B" w:rsidRDefault="00F955E1" w:rsidP="00F955E1">
            <w:pPr>
              <w:numPr>
                <w:ilvl w:val="12"/>
                <w:numId w:val="0"/>
              </w:numPr>
              <w:tabs>
                <w:tab w:val="left" w:pos="7513"/>
              </w:tabs>
              <w:spacing w:after="120"/>
              <w:rPr>
                <w:lang w:val="en-US"/>
              </w:rPr>
            </w:pPr>
          </w:p>
        </w:tc>
        <w:tc>
          <w:tcPr>
            <w:tcW w:w="4466" w:type="dxa"/>
            <w:tcBorders>
              <w:top w:val="single" w:sz="6" w:space="0" w:color="auto"/>
              <w:left w:val="nil"/>
            </w:tcBorders>
          </w:tcPr>
          <w:p w14:paraId="73915332" w14:textId="77777777" w:rsidR="00F955E1" w:rsidRPr="002C381B" w:rsidRDefault="00F955E1" w:rsidP="00F955E1">
            <w:pPr>
              <w:pStyle w:val="BodyText"/>
              <w:widowControl w:val="0"/>
              <w:pBdr>
                <w:top w:val="none" w:sz="0" w:space="0" w:color="auto"/>
              </w:pBdr>
              <w:tabs>
                <w:tab w:val="left" w:pos="2576"/>
              </w:tabs>
              <w:kinsoku w:val="0"/>
              <w:overflowPunct w:val="0"/>
              <w:autoSpaceDE w:val="0"/>
              <w:autoSpaceDN w:val="0"/>
              <w:adjustRightInd w:val="0"/>
              <w:spacing w:before="1" w:line="268" w:lineRule="exact"/>
              <w:rPr>
                <w:lang w:val="en-US"/>
              </w:rPr>
            </w:pPr>
            <w:r w:rsidRPr="002C381B">
              <w:rPr>
                <w:lang w:val="en-US"/>
              </w:rPr>
              <w:t xml:space="preserve"> at.  There are at least two emergency exits per floor.</w:t>
            </w:r>
          </w:p>
        </w:tc>
        <w:tc>
          <w:tcPr>
            <w:tcW w:w="506" w:type="dxa"/>
            <w:gridSpan w:val="2"/>
          </w:tcPr>
          <w:p w14:paraId="29318C0B" w14:textId="77777777" w:rsidR="00F955E1" w:rsidRPr="002C381B" w:rsidRDefault="00F955E1" w:rsidP="00F955E1">
            <w:pPr>
              <w:numPr>
                <w:ilvl w:val="12"/>
                <w:numId w:val="0"/>
              </w:numPr>
              <w:tabs>
                <w:tab w:val="left" w:pos="7513"/>
              </w:tabs>
              <w:rPr>
                <w:lang w:val="en-US"/>
              </w:rPr>
            </w:pPr>
          </w:p>
        </w:tc>
        <w:tc>
          <w:tcPr>
            <w:tcW w:w="506" w:type="dxa"/>
          </w:tcPr>
          <w:p w14:paraId="6CD6449B" w14:textId="77777777" w:rsidR="00F955E1" w:rsidRPr="002C381B" w:rsidRDefault="00F955E1" w:rsidP="00F955E1">
            <w:pPr>
              <w:numPr>
                <w:ilvl w:val="12"/>
                <w:numId w:val="0"/>
              </w:numPr>
              <w:tabs>
                <w:tab w:val="left" w:pos="7513"/>
              </w:tabs>
              <w:rPr>
                <w:lang w:val="en-US"/>
              </w:rPr>
            </w:pPr>
          </w:p>
        </w:tc>
        <w:tc>
          <w:tcPr>
            <w:tcW w:w="506" w:type="dxa"/>
          </w:tcPr>
          <w:p w14:paraId="7312DA81" w14:textId="77777777" w:rsidR="00F955E1" w:rsidRPr="002C381B" w:rsidRDefault="00F955E1" w:rsidP="00F955E1">
            <w:pPr>
              <w:numPr>
                <w:ilvl w:val="12"/>
                <w:numId w:val="0"/>
              </w:numPr>
              <w:tabs>
                <w:tab w:val="left" w:pos="7513"/>
              </w:tabs>
              <w:rPr>
                <w:lang w:val="en-US"/>
              </w:rPr>
            </w:pPr>
          </w:p>
        </w:tc>
        <w:tc>
          <w:tcPr>
            <w:tcW w:w="2703" w:type="dxa"/>
          </w:tcPr>
          <w:p w14:paraId="35556BCB" w14:textId="77777777" w:rsidR="00F955E1" w:rsidRPr="002C381B" w:rsidRDefault="00F955E1" w:rsidP="00F955E1">
            <w:pPr>
              <w:numPr>
                <w:ilvl w:val="12"/>
                <w:numId w:val="0"/>
              </w:numPr>
              <w:tabs>
                <w:tab w:val="left" w:pos="7513"/>
              </w:tabs>
              <w:rPr>
                <w:lang w:val="en-US"/>
              </w:rPr>
            </w:pPr>
          </w:p>
        </w:tc>
      </w:tr>
      <w:tr w:rsidR="00F955E1" w:rsidRPr="002C381B" w14:paraId="006488BB" w14:textId="77777777" w:rsidTr="00424F57">
        <w:trPr>
          <w:cantSplit/>
        </w:trPr>
        <w:tc>
          <w:tcPr>
            <w:tcW w:w="675" w:type="dxa"/>
            <w:vMerge/>
            <w:tcBorders>
              <w:right w:val="nil"/>
            </w:tcBorders>
          </w:tcPr>
          <w:p w14:paraId="294675E4" w14:textId="77777777" w:rsidR="00F955E1" w:rsidRPr="002C381B" w:rsidRDefault="00F955E1" w:rsidP="00F955E1">
            <w:pPr>
              <w:numPr>
                <w:ilvl w:val="12"/>
                <w:numId w:val="0"/>
              </w:numPr>
              <w:tabs>
                <w:tab w:val="left" w:pos="7513"/>
              </w:tabs>
              <w:spacing w:after="120"/>
              <w:rPr>
                <w:lang w:val="en-US"/>
              </w:rPr>
            </w:pPr>
          </w:p>
        </w:tc>
        <w:tc>
          <w:tcPr>
            <w:tcW w:w="743" w:type="dxa"/>
            <w:gridSpan w:val="2"/>
            <w:tcBorders>
              <w:right w:val="nil"/>
            </w:tcBorders>
          </w:tcPr>
          <w:p w14:paraId="0F258705" w14:textId="77777777" w:rsidR="00F955E1" w:rsidRPr="002C381B" w:rsidRDefault="00F955E1" w:rsidP="00F955E1">
            <w:pPr>
              <w:numPr>
                <w:ilvl w:val="12"/>
                <w:numId w:val="0"/>
              </w:numPr>
              <w:tabs>
                <w:tab w:val="left" w:pos="7513"/>
              </w:tabs>
              <w:spacing w:after="120"/>
              <w:rPr>
                <w:lang w:val="en-US"/>
              </w:rPr>
            </w:pPr>
          </w:p>
        </w:tc>
        <w:tc>
          <w:tcPr>
            <w:tcW w:w="4466" w:type="dxa"/>
            <w:tcBorders>
              <w:left w:val="nil"/>
            </w:tcBorders>
          </w:tcPr>
          <w:p w14:paraId="2DB98077" w14:textId="77777777" w:rsidR="00F955E1" w:rsidRPr="002C381B" w:rsidRDefault="00F955E1" w:rsidP="00F955E1">
            <w:pPr>
              <w:numPr>
                <w:ilvl w:val="12"/>
                <w:numId w:val="0"/>
              </w:numPr>
              <w:tabs>
                <w:tab w:val="left" w:pos="7513"/>
              </w:tabs>
              <w:spacing w:after="120"/>
              <w:ind w:left="71" w:hanging="71"/>
              <w:jc w:val="both"/>
              <w:rPr>
                <w:lang w:val="en-US"/>
              </w:rPr>
            </w:pPr>
            <w:r w:rsidRPr="002C381B">
              <w:rPr>
                <w:lang w:val="en-US"/>
              </w:rPr>
              <w:t xml:space="preserve"> b. The maximum distance to reach an emergency exit is 200 feet or 60m for buildings without sprinkler fire suppression systems</w:t>
            </w:r>
          </w:p>
        </w:tc>
        <w:tc>
          <w:tcPr>
            <w:tcW w:w="506" w:type="dxa"/>
            <w:gridSpan w:val="2"/>
          </w:tcPr>
          <w:p w14:paraId="4082312B" w14:textId="77777777" w:rsidR="00F955E1" w:rsidRPr="002C381B" w:rsidRDefault="00F955E1" w:rsidP="00F955E1">
            <w:pPr>
              <w:numPr>
                <w:ilvl w:val="12"/>
                <w:numId w:val="0"/>
              </w:numPr>
              <w:tabs>
                <w:tab w:val="left" w:pos="7513"/>
              </w:tabs>
              <w:rPr>
                <w:lang w:val="en-US"/>
              </w:rPr>
            </w:pPr>
          </w:p>
        </w:tc>
        <w:tc>
          <w:tcPr>
            <w:tcW w:w="506" w:type="dxa"/>
          </w:tcPr>
          <w:p w14:paraId="5DA51397" w14:textId="77777777" w:rsidR="00F955E1" w:rsidRPr="002C381B" w:rsidRDefault="00F955E1" w:rsidP="00F955E1">
            <w:pPr>
              <w:numPr>
                <w:ilvl w:val="12"/>
                <w:numId w:val="0"/>
              </w:numPr>
              <w:tabs>
                <w:tab w:val="left" w:pos="7513"/>
              </w:tabs>
              <w:rPr>
                <w:lang w:val="en-US"/>
              </w:rPr>
            </w:pPr>
          </w:p>
        </w:tc>
        <w:tc>
          <w:tcPr>
            <w:tcW w:w="506" w:type="dxa"/>
          </w:tcPr>
          <w:p w14:paraId="20ED60F3" w14:textId="77777777" w:rsidR="00F955E1" w:rsidRPr="002C381B" w:rsidRDefault="00F955E1" w:rsidP="00F955E1">
            <w:pPr>
              <w:numPr>
                <w:ilvl w:val="12"/>
                <w:numId w:val="0"/>
              </w:numPr>
              <w:tabs>
                <w:tab w:val="left" w:pos="7513"/>
              </w:tabs>
              <w:rPr>
                <w:lang w:val="en-US"/>
              </w:rPr>
            </w:pPr>
          </w:p>
        </w:tc>
        <w:tc>
          <w:tcPr>
            <w:tcW w:w="2703" w:type="dxa"/>
          </w:tcPr>
          <w:p w14:paraId="4DACFCA1" w14:textId="77777777" w:rsidR="00F955E1" w:rsidRPr="002C381B" w:rsidRDefault="00F955E1" w:rsidP="00F955E1">
            <w:pPr>
              <w:numPr>
                <w:ilvl w:val="12"/>
                <w:numId w:val="0"/>
              </w:numPr>
              <w:tabs>
                <w:tab w:val="left" w:pos="7513"/>
              </w:tabs>
              <w:rPr>
                <w:lang w:val="en-US"/>
              </w:rPr>
            </w:pPr>
          </w:p>
        </w:tc>
      </w:tr>
      <w:tr w:rsidR="00F955E1" w:rsidRPr="00F955E1" w14:paraId="24DC5FBD" w14:textId="77777777" w:rsidTr="00424F57">
        <w:trPr>
          <w:cantSplit/>
        </w:trPr>
        <w:tc>
          <w:tcPr>
            <w:tcW w:w="675" w:type="dxa"/>
          </w:tcPr>
          <w:p w14:paraId="2BDE120D" w14:textId="77777777" w:rsidR="00F955E1" w:rsidRPr="00F955E1" w:rsidRDefault="00F955E1" w:rsidP="00F955E1">
            <w:pPr>
              <w:numPr>
                <w:ilvl w:val="12"/>
                <w:numId w:val="0"/>
              </w:numPr>
              <w:tabs>
                <w:tab w:val="left" w:pos="7513"/>
              </w:tabs>
              <w:rPr>
                <w:lang w:val="en-US"/>
              </w:rPr>
            </w:pPr>
            <w:r w:rsidRPr="00F955E1">
              <w:lastRenderedPageBreak/>
              <w:t>3.1</w:t>
            </w:r>
          </w:p>
        </w:tc>
        <w:tc>
          <w:tcPr>
            <w:tcW w:w="5209" w:type="dxa"/>
            <w:gridSpan w:val="3"/>
          </w:tcPr>
          <w:p w14:paraId="01674555" w14:textId="77777777" w:rsidR="00F955E1" w:rsidRPr="00F955E1" w:rsidRDefault="00F955E1" w:rsidP="00F955E1">
            <w:pPr>
              <w:pStyle w:val="BodyText"/>
              <w:widowControl w:val="0"/>
              <w:pBdr>
                <w:top w:val="none" w:sz="0" w:space="0" w:color="auto"/>
              </w:pBdr>
              <w:tabs>
                <w:tab w:val="left" w:pos="1846"/>
              </w:tabs>
              <w:kinsoku w:val="0"/>
              <w:overflowPunct w:val="0"/>
              <w:autoSpaceDE w:val="0"/>
              <w:autoSpaceDN w:val="0"/>
              <w:adjustRightInd w:val="0"/>
              <w:spacing w:before="0" w:line="268" w:lineRule="exact"/>
            </w:pPr>
            <w:r w:rsidRPr="002C381B">
              <w:rPr>
                <w:spacing w:val="-1"/>
                <w:lang w:val="en-US"/>
              </w:rPr>
              <w:t xml:space="preserve">All external doors and those facing entrances and stairs open outwards and can be easily opened from the inside by any worker, without the use of keys or tools. </w:t>
            </w:r>
            <w:r w:rsidRPr="00F955E1">
              <w:rPr>
                <w:spacing w:val="-1"/>
              </w:rPr>
              <w:t>Escape routes are signposted and clear</w:t>
            </w:r>
          </w:p>
        </w:tc>
        <w:tc>
          <w:tcPr>
            <w:tcW w:w="506" w:type="dxa"/>
            <w:gridSpan w:val="2"/>
          </w:tcPr>
          <w:p w14:paraId="71DB901D" w14:textId="77777777" w:rsidR="00F955E1" w:rsidRPr="00F955E1" w:rsidRDefault="00F955E1" w:rsidP="00F955E1">
            <w:pPr>
              <w:numPr>
                <w:ilvl w:val="12"/>
                <w:numId w:val="0"/>
              </w:numPr>
              <w:tabs>
                <w:tab w:val="left" w:pos="7513"/>
              </w:tabs>
            </w:pPr>
          </w:p>
        </w:tc>
        <w:tc>
          <w:tcPr>
            <w:tcW w:w="506" w:type="dxa"/>
          </w:tcPr>
          <w:p w14:paraId="0F349842" w14:textId="77777777" w:rsidR="00F955E1" w:rsidRPr="00F955E1" w:rsidRDefault="00F955E1" w:rsidP="00F955E1">
            <w:pPr>
              <w:numPr>
                <w:ilvl w:val="12"/>
                <w:numId w:val="0"/>
              </w:numPr>
              <w:tabs>
                <w:tab w:val="left" w:pos="7513"/>
              </w:tabs>
            </w:pPr>
          </w:p>
        </w:tc>
        <w:tc>
          <w:tcPr>
            <w:tcW w:w="506" w:type="dxa"/>
          </w:tcPr>
          <w:p w14:paraId="6FC1D465" w14:textId="77777777" w:rsidR="00F955E1" w:rsidRPr="00F955E1" w:rsidRDefault="00F955E1" w:rsidP="00F955E1">
            <w:pPr>
              <w:numPr>
                <w:ilvl w:val="12"/>
                <w:numId w:val="0"/>
              </w:numPr>
              <w:tabs>
                <w:tab w:val="left" w:pos="7513"/>
              </w:tabs>
            </w:pPr>
          </w:p>
        </w:tc>
        <w:tc>
          <w:tcPr>
            <w:tcW w:w="2703" w:type="dxa"/>
          </w:tcPr>
          <w:p w14:paraId="79FE1E46" w14:textId="77777777" w:rsidR="00F955E1" w:rsidRPr="00F955E1" w:rsidRDefault="00F955E1" w:rsidP="00F955E1">
            <w:pPr>
              <w:numPr>
                <w:ilvl w:val="12"/>
                <w:numId w:val="0"/>
              </w:numPr>
              <w:tabs>
                <w:tab w:val="left" w:pos="7513"/>
              </w:tabs>
            </w:pPr>
          </w:p>
        </w:tc>
      </w:tr>
      <w:tr w:rsidR="00F955E1" w:rsidRPr="002C381B" w14:paraId="61A8F7D9" w14:textId="77777777" w:rsidTr="00424F57">
        <w:trPr>
          <w:cantSplit/>
        </w:trPr>
        <w:tc>
          <w:tcPr>
            <w:tcW w:w="675" w:type="dxa"/>
          </w:tcPr>
          <w:p w14:paraId="35519653"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1600BEA1" w14:textId="77777777" w:rsidR="00F955E1" w:rsidRPr="002C381B" w:rsidRDefault="00F955E1" w:rsidP="00F955E1">
            <w:pPr>
              <w:numPr>
                <w:ilvl w:val="12"/>
                <w:numId w:val="0"/>
              </w:numPr>
              <w:tabs>
                <w:tab w:val="left" w:pos="7513"/>
              </w:tabs>
              <w:spacing w:after="120"/>
              <w:rPr>
                <w:lang w:val="en-US"/>
              </w:rPr>
            </w:pPr>
            <w:r w:rsidRPr="002C381B">
              <w:rPr>
                <w:spacing w:val="-1"/>
                <w:lang w:val="en-US"/>
              </w:rPr>
              <w:t>doors leading outside the building, and which are not to be used as exits, are identified as such (e.g. with a sign saying "Not an exit" in the local language(s) and understandable to workers)</w:t>
            </w:r>
          </w:p>
        </w:tc>
        <w:tc>
          <w:tcPr>
            <w:tcW w:w="506" w:type="dxa"/>
            <w:gridSpan w:val="2"/>
          </w:tcPr>
          <w:p w14:paraId="359DDD1D" w14:textId="77777777" w:rsidR="00F955E1" w:rsidRPr="002C381B" w:rsidRDefault="00F955E1" w:rsidP="00F955E1">
            <w:pPr>
              <w:numPr>
                <w:ilvl w:val="12"/>
                <w:numId w:val="0"/>
              </w:numPr>
              <w:tabs>
                <w:tab w:val="left" w:pos="7513"/>
              </w:tabs>
              <w:rPr>
                <w:lang w:val="en-US"/>
              </w:rPr>
            </w:pPr>
          </w:p>
        </w:tc>
        <w:tc>
          <w:tcPr>
            <w:tcW w:w="506" w:type="dxa"/>
          </w:tcPr>
          <w:p w14:paraId="043864F9" w14:textId="77777777" w:rsidR="00F955E1" w:rsidRPr="002C381B" w:rsidRDefault="00F955E1" w:rsidP="00F955E1">
            <w:pPr>
              <w:numPr>
                <w:ilvl w:val="12"/>
                <w:numId w:val="0"/>
              </w:numPr>
              <w:tabs>
                <w:tab w:val="left" w:pos="7513"/>
              </w:tabs>
              <w:rPr>
                <w:lang w:val="en-US"/>
              </w:rPr>
            </w:pPr>
          </w:p>
        </w:tc>
        <w:tc>
          <w:tcPr>
            <w:tcW w:w="506" w:type="dxa"/>
          </w:tcPr>
          <w:p w14:paraId="02866A38" w14:textId="77777777" w:rsidR="00F955E1" w:rsidRPr="002C381B" w:rsidRDefault="00F955E1" w:rsidP="00F955E1">
            <w:pPr>
              <w:numPr>
                <w:ilvl w:val="12"/>
                <w:numId w:val="0"/>
              </w:numPr>
              <w:tabs>
                <w:tab w:val="left" w:pos="7513"/>
              </w:tabs>
              <w:rPr>
                <w:lang w:val="en-US"/>
              </w:rPr>
            </w:pPr>
          </w:p>
        </w:tc>
        <w:tc>
          <w:tcPr>
            <w:tcW w:w="2703" w:type="dxa"/>
          </w:tcPr>
          <w:p w14:paraId="79A59DF0" w14:textId="77777777" w:rsidR="00F955E1" w:rsidRPr="002C381B" w:rsidRDefault="00F955E1" w:rsidP="00F955E1">
            <w:pPr>
              <w:numPr>
                <w:ilvl w:val="12"/>
                <w:numId w:val="0"/>
              </w:numPr>
              <w:tabs>
                <w:tab w:val="left" w:pos="7513"/>
              </w:tabs>
              <w:rPr>
                <w:lang w:val="en-US"/>
              </w:rPr>
            </w:pPr>
          </w:p>
        </w:tc>
      </w:tr>
      <w:tr w:rsidR="00F955E1" w:rsidRPr="002C381B" w14:paraId="6A1FCFFE" w14:textId="77777777" w:rsidTr="00424F57">
        <w:trPr>
          <w:cantSplit/>
        </w:trPr>
        <w:tc>
          <w:tcPr>
            <w:tcW w:w="675" w:type="dxa"/>
          </w:tcPr>
          <w:p w14:paraId="2A3933BF"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6F830026" w14:textId="77777777" w:rsidR="00F955E1" w:rsidRPr="002C381B" w:rsidRDefault="00F955E1" w:rsidP="00F955E1">
            <w:pPr>
              <w:numPr>
                <w:ilvl w:val="12"/>
                <w:numId w:val="0"/>
              </w:numPr>
              <w:tabs>
                <w:tab w:val="left" w:pos="7513"/>
              </w:tabs>
              <w:spacing w:after="120"/>
              <w:rPr>
                <w:lang w:val="en-US"/>
              </w:rPr>
            </w:pPr>
            <w:r w:rsidRPr="002C381B">
              <w:rPr>
                <w:lang w:val="en-US"/>
              </w:rPr>
              <w:t>There are one or more identified and signposted assembly points outside the workplace. These assembly points are in areas at a safe distance from the range of action of a possible fire. The security areas are large enough to contain the total number of employees and other personnel who can reasonably be on site at any given time</w:t>
            </w:r>
          </w:p>
        </w:tc>
        <w:tc>
          <w:tcPr>
            <w:tcW w:w="506" w:type="dxa"/>
            <w:gridSpan w:val="2"/>
          </w:tcPr>
          <w:p w14:paraId="0FA9A2E0" w14:textId="77777777" w:rsidR="00F955E1" w:rsidRPr="002C381B" w:rsidRDefault="00F955E1" w:rsidP="00F955E1">
            <w:pPr>
              <w:numPr>
                <w:ilvl w:val="12"/>
                <w:numId w:val="0"/>
              </w:numPr>
              <w:tabs>
                <w:tab w:val="left" w:pos="7513"/>
              </w:tabs>
              <w:rPr>
                <w:lang w:val="en-US"/>
              </w:rPr>
            </w:pPr>
          </w:p>
        </w:tc>
        <w:tc>
          <w:tcPr>
            <w:tcW w:w="506" w:type="dxa"/>
          </w:tcPr>
          <w:p w14:paraId="79DA2298" w14:textId="77777777" w:rsidR="00F955E1" w:rsidRPr="002C381B" w:rsidRDefault="00F955E1" w:rsidP="00F955E1">
            <w:pPr>
              <w:numPr>
                <w:ilvl w:val="12"/>
                <w:numId w:val="0"/>
              </w:numPr>
              <w:tabs>
                <w:tab w:val="left" w:pos="7513"/>
              </w:tabs>
              <w:rPr>
                <w:lang w:val="en-US"/>
              </w:rPr>
            </w:pPr>
          </w:p>
        </w:tc>
        <w:tc>
          <w:tcPr>
            <w:tcW w:w="506" w:type="dxa"/>
          </w:tcPr>
          <w:p w14:paraId="406E1C67" w14:textId="77777777" w:rsidR="00F955E1" w:rsidRPr="002C381B" w:rsidRDefault="00F955E1" w:rsidP="00F955E1">
            <w:pPr>
              <w:numPr>
                <w:ilvl w:val="12"/>
                <w:numId w:val="0"/>
              </w:numPr>
              <w:tabs>
                <w:tab w:val="left" w:pos="7513"/>
              </w:tabs>
              <w:rPr>
                <w:lang w:val="en-US"/>
              </w:rPr>
            </w:pPr>
          </w:p>
        </w:tc>
        <w:tc>
          <w:tcPr>
            <w:tcW w:w="2703" w:type="dxa"/>
          </w:tcPr>
          <w:p w14:paraId="5B446692" w14:textId="77777777" w:rsidR="00F955E1" w:rsidRPr="002C381B" w:rsidRDefault="00F955E1" w:rsidP="00F955E1">
            <w:pPr>
              <w:numPr>
                <w:ilvl w:val="12"/>
                <w:numId w:val="0"/>
              </w:numPr>
              <w:tabs>
                <w:tab w:val="left" w:pos="7513"/>
              </w:tabs>
              <w:rPr>
                <w:lang w:val="en-US"/>
              </w:rPr>
            </w:pPr>
          </w:p>
        </w:tc>
      </w:tr>
      <w:tr w:rsidR="00F955E1" w:rsidRPr="002C381B" w14:paraId="31DA428F" w14:textId="77777777" w:rsidTr="00424F57">
        <w:trPr>
          <w:cantSplit/>
        </w:trPr>
        <w:tc>
          <w:tcPr>
            <w:tcW w:w="675" w:type="dxa"/>
          </w:tcPr>
          <w:p w14:paraId="617B451F"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5117AE25" w14:textId="77777777" w:rsidR="00F955E1" w:rsidRPr="002C381B" w:rsidRDefault="00F955E1" w:rsidP="00F955E1">
            <w:pPr>
              <w:numPr>
                <w:ilvl w:val="12"/>
                <w:numId w:val="0"/>
              </w:numPr>
              <w:tabs>
                <w:tab w:val="left" w:pos="7513"/>
              </w:tabs>
              <w:spacing w:after="120"/>
              <w:rPr>
                <w:lang w:val="en-US"/>
              </w:rPr>
            </w:pPr>
            <w:r w:rsidRPr="002C381B">
              <w:rPr>
                <w:lang w:val="en-US"/>
              </w:rPr>
              <w:t>Emergency signs are visible from 30m, the letters used are at least 18cm high and are illuminated in bright colours or have a photo-luminescent front panel</w:t>
            </w:r>
          </w:p>
        </w:tc>
        <w:tc>
          <w:tcPr>
            <w:tcW w:w="506" w:type="dxa"/>
            <w:gridSpan w:val="2"/>
          </w:tcPr>
          <w:p w14:paraId="1480B343" w14:textId="77777777" w:rsidR="00F955E1" w:rsidRPr="002C381B" w:rsidRDefault="00F955E1" w:rsidP="00F955E1">
            <w:pPr>
              <w:numPr>
                <w:ilvl w:val="12"/>
                <w:numId w:val="0"/>
              </w:numPr>
              <w:tabs>
                <w:tab w:val="left" w:pos="7513"/>
              </w:tabs>
              <w:rPr>
                <w:lang w:val="en-US"/>
              </w:rPr>
            </w:pPr>
          </w:p>
        </w:tc>
        <w:tc>
          <w:tcPr>
            <w:tcW w:w="506" w:type="dxa"/>
          </w:tcPr>
          <w:p w14:paraId="2869C172" w14:textId="77777777" w:rsidR="00F955E1" w:rsidRPr="002C381B" w:rsidRDefault="00F955E1" w:rsidP="00F955E1">
            <w:pPr>
              <w:numPr>
                <w:ilvl w:val="12"/>
                <w:numId w:val="0"/>
              </w:numPr>
              <w:tabs>
                <w:tab w:val="left" w:pos="7513"/>
              </w:tabs>
              <w:rPr>
                <w:lang w:val="en-US"/>
              </w:rPr>
            </w:pPr>
          </w:p>
        </w:tc>
        <w:tc>
          <w:tcPr>
            <w:tcW w:w="506" w:type="dxa"/>
          </w:tcPr>
          <w:p w14:paraId="7C2EFD6A" w14:textId="77777777" w:rsidR="00F955E1" w:rsidRPr="002C381B" w:rsidRDefault="00F955E1" w:rsidP="00F955E1">
            <w:pPr>
              <w:numPr>
                <w:ilvl w:val="12"/>
                <w:numId w:val="0"/>
              </w:numPr>
              <w:tabs>
                <w:tab w:val="left" w:pos="7513"/>
              </w:tabs>
              <w:rPr>
                <w:lang w:val="en-US"/>
              </w:rPr>
            </w:pPr>
          </w:p>
        </w:tc>
        <w:tc>
          <w:tcPr>
            <w:tcW w:w="2703" w:type="dxa"/>
          </w:tcPr>
          <w:p w14:paraId="31BCC4E5" w14:textId="77777777" w:rsidR="00F955E1" w:rsidRPr="002C381B" w:rsidRDefault="00F955E1" w:rsidP="00F955E1">
            <w:pPr>
              <w:numPr>
                <w:ilvl w:val="12"/>
                <w:numId w:val="0"/>
              </w:numPr>
              <w:tabs>
                <w:tab w:val="left" w:pos="7513"/>
              </w:tabs>
              <w:rPr>
                <w:lang w:val="en-US"/>
              </w:rPr>
            </w:pPr>
          </w:p>
        </w:tc>
      </w:tr>
      <w:tr w:rsidR="00F955E1" w:rsidRPr="002C381B" w14:paraId="34EE8206" w14:textId="77777777" w:rsidTr="00424F57">
        <w:trPr>
          <w:cantSplit/>
        </w:trPr>
        <w:tc>
          <w:tcPr>
            <w:tcW w:w="675" w:type="dxa"/>
          </w:tcPr>
          <w:p w14:paraId="1D3838B9"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10E4E3B5" w14:textId="77777777" w:rsidR="00F955E1" w:rsidRPr="002C381B" w:rsidRDefault="00F955E1" w:rsidP="00F955E1">
            <w:pPr>
              <w:numPr>
                <w:ilvl w:val="12"/>
                <w:numId w:val="0"/>
              </w:numPr>
              <w:tabs>
                <w:tab w:val="left" w:pos="7513"/>
              </w:tabs>
              <w:spacing w:after="120"/>
              <w:rPr>
                <w:lang w:val="en-US"/>
              </w:rPr>
            </w:pPr>
            <w:r w:rsidRPr="002C381B">
              <w:rPr>
                <w:spacing w:val="-1"/>
                <w:lang w:val="en-US"/>
              </w:rPr>
              <w:t>The escape routes have emergency lights and special signs, at least one of which is visible from any other area within the structure. The battery-operated output signals are checked regularly and the batteries are replaced after the period specified by the manufacturers</w:t>
            </w:r>
          </w:p>
        </w:tc>
        <w:tc>
          <w:tcPr>
            <w:tcW w:w="506" w:type="dxa"/>
            <w:gridSpan w:val="2"/>
          </w:tcPr>
          <w:p w14:paraId="380049B5" w14:textId="77777777" w:rsidR="00F955E1" w:rsidRPr="002C381B" w:rsidRDefault="00F955E1" w:rsidP="00F955E1">
            <w:pPr>
              <w:numPr>
                <w:ilvl w:val="12"/>
                <w:numId w:val="0"/>
              </w:numPr>
              <w:tabs>
                <w:tab w:val="left" w:pos="7513"/>
              </w:tabs>
              <w:rPr>
                <w:lang w:val="en-US"/>
              </w:rPr>
            </w:pPr>
          </w:p>
        </w:tc>
        <w:tc>
          <w:tcPr>
            <w:tcW w:w="506" w:type="dxa"/>
          </w:tcPr>
          <w:p w14:paraId="7E186C02" w14:textId="77777777" w:rsidR="00F955E1" w:rsidRPr="002C381B" w:rsidRDefault="00F955E1" w:rsidP="00F955E1">
            <w:pPr>
              <w:numPr>
                <w:ilvl w:val="12"/>
                <w:numId w:val="0"/>
              </w:numPr>
              <w:tabs>
                <w:tab w:val="left" w:pos="7513"/>
              </w:tabs>
              <w:rPr>
                <w:lang w:val="en-US"/>
              </w:rPr>
            </w:pPr>
          </w:p>
        </w:tc>
        <w:tc>
          <w:tcPr>
            <w:tcW w:w="506" w:type="dxa"/>
          </w:tcPr>
          <w:p w14:paraId="09F47EF8" w14:textId="77777777" w:rsidR="00F955E1" w:rsidRPr="002C381B" w:rsidRDefault="00F955E1" w:rsidP="00F955E1">
            <w:pPr>
              <w:numPr>
                <w:ilvl w:val="12"/>
                <w:numId w:val="0"/>
              </w:numPr>
              <w:tabs>
                <w:tab w:val="left" w:pos="7513"/>
              </w:tabs>
              <w:rPr>
                <w:lang w:val="en-US"/>
              </w:rPr>
            </w:pPr>
          </w:p>
        </w:tc>
        <w:tc>
          <w:tcPr>
            <w:tcW w:w="2703" w:type="dxa"/>
          </w:tcPr>
          <w:p w14:paraId="03B7957D" w14:textId="77777777" w:rsidR="00F955E1" w:rsidRPr="002C381B" w:rsidRDefault="00F955E1" w:rsidP="00F955E1">
            <w:pPr>
              <w:numPr>
                <w:ilvl w:val="12"/>
                <w:numId w:val="0"/>
              </w:numPr>
              <w:tabs>
                <w:tab w:val="left" w:pos="7513"/>
              </w:tabs>
              <w:rPr>
                <w:lang w:val="en-US"/>
              </w:rPr>
            </w:pPr>
          </w:p>
        </w:tc>
      </w:tr>
      <w:tr w:rsidR="00F955E1" w:rsidRPr="002C381B" w14:paraId="5E151140" w14:textId="77777777" w:rsidTr="00424F57">
        <w:trPr>
          <w:cantSplit/>
        </w:trPr>
        <w:tc>
          <w:tcPr>
            <w:tcW w:w="675" w:type="dxa"/>
          </w:tcPr>
          <w:p w14:paraId="3CFF0110"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1DD89756" w14:textId="77777777" w:rsidR="00F955E1" w:rsidRPr="002C381B" w:rsidRDefault="00F955E1" w:rsidP="00F955E1">
            <w:pPr>
              <w:numPr>
                <w:ilvl w:val="12"/>
                <w:numId w:val="0"/>
              </w:numPr>
              <w:tabs>
                <w:tab w:val="left" w:pos="7513"/>
              </w:tabs>
              <w:spacing w:after="120"/>
              <w:rPr>
                <w:lang w:val="en-US"/>
              </w:rPr>
            </w:pPr>
            <w:r w:rsidRPr="002C381B">
              <w:rPr>
                <w:lang w:val="en-US"/>
              </w:rPr>
              <w:t>Personnel are directed to exits or away from hazardous areas with floor markings, signs, tapes, or other directions</w:t>
            </w:r>
          </w:p>
        </w:tc>
        <w:tc>
          <w:tcPr>
            <w:tcW w:w="506" w:type="dxa"/>
            <w:gridSpan w:val="2"/>
          </w:tcPr>
          <w:p w14:paraId="19326D86" w14:textId="77777777" w:rsidR="00F955E1" w:rsidRPr="002C381B" w:rsidRDefault="00F955E1" w:rsidP="00F955E1">
            <w:pPr>
              <w:numPr>
                <w:ilvl w:val="12"/>
                <w:numId w:val="0"/>
              </w:numPr>
              <w:tabs>
                <w:tab w:val="left" w:pos="7513"/>
              </w:tabs>
              <w:rPr>
                <w:lang w:val="en-US"/>
              </w:rPr>
            </w:pPr>
          </w:p>
        </w:tc>
        <w:tc>
          <w:tcPr>
            <w:tcW w:w="506" w:type="dxa"/>
          </w:tcPr>
          <w:p w14:paraId="3EA078C2" w14:textId="77777777" w:rsidR="00F955E1" w:rsidRPr="002C381B" w:rsidRDefault="00F955E1" w:rsidP="00F955E1">
            <w:pPr>
              <w:numPr>
                <w:ilvl w:val="12"/>
                <w:numId w:val="0"/>
              </w:numPr>
              <w:tabs>
                <w:tab w:val="left" w:pos="7513"/>
              </w:tabs>
              <w:rPr>
                <w:lang w:val="en-US"/>
              </w:rPr>
            </w:pPr>
          </w:p>
        </w:tc>
        <w:tc>
          <w:tcPr>
            <w:tcW w:w="506" w:type="dxa"/>
          </w:tcPr>
          <w:p w14:paraId="2D458478" w14:textId="77777777" w:rsidR="00F955E1" w:rsidRPr="002C381B" w:rsidRDefault="00F955E1" w:rsidP="00F955E1">
            <w:pPr>
              <w:numPr>
                <w:ilvl w:val="12"/>
                <w:numId w:val="0"/>
              </w:numPr>
              <w:tabs>
                <w:tab w:val="left" w:pos="7513"/>
              </w:tabs>
              <w:rPr>
                <w:lang w:val="en-US"/>
              </w:rPr>
            </w:pPr>
          </w:p>
        </w:tc>
        <w:tc>
          <w:tcPr>
            <w:tcW w:w="2703" w:type="dxa"/>
          </w:tcPr>
          <w:p w14:paraId="5EF7A8D6" w14:textId="77777777" w:rsidR="00F955E1" w:rsidRPr="002C381B" w:rsidRDefault="00F955E1" w:rsidP="00F955E1">
            <w:pPr>
              <w:numPr>
                <w:ilvl w:val="12"/>
                <w:numId w:val="0"/>
              </w:numPr>
              <w:tabs>
                <w:tab w:val="left" w:pos="7513"/>
              </w:tabs>
              <w:rPr>
                <w:lang w:val="en-US"/>
              </w:rPr>
            </w:pPr>
          </w:p>
        </w:tc>
      </w:tr>
      <w:tr w:rsidR="00F955E1" w:rsidRPr="002C381B" w14:paraId="4C92A12D" w14:textId="77777777" w:rsidTr="00424F57">
        <w:trPr>
          <w:cantSplit/>
        </w:trPr>
        <w:tc>
          <w:tcPr>
            <w:tcW w:w="675" w:type="dxa"/>
          </w:tcPr>
          <w:p w14:paraId="6943B996"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66339A90" w14:textId="77777777" w:rsidR="00F955E1" w:rsidRPr="002C381B" w:rsidRDefault="00F955E1" w:rsidP="00F955E1">
            <w:pPr>
              <w:numPr>
                <w:ilvl w:val="12"/>
                <w:numId w:val="0"/>
              </w:numPr>
              <w:tabs>
                <w:tab w:val="left" w:pos="7513"/>
              </w:tabs>
              <w:spacing w:after="120"/>
              <w:rPr>
                <w:lang w:val="en-US"/>
              </w:rPr>
            </w:pPr>
            <w:r w:rsidRPr="002C381B">
              <w:rPr>
                <w:spacing w:val="-1"/>
                <w:lang w:val="en-US"/>
              </w:rPr>
              <w:t>Emergency lights, powered by an independent power source, are provided for all stairs and, where necessary, on escape routes</w:t>
            </w:r>
          </w:p>
        </w:tc>
        <w:tc>
          <w:tcPr>
            <w:tcW w:w="506" w:type="dxa"/>
            <w:gridSpan w:val="2"/>
          </w:tcPr>
          <w:p w14:paraId="64BD75CE" w14:textId="77777777" w:rsidR="00F955E1" w:rsidRPr="002C381B" w:rsidRDefault="00F955E1" w:rsidP="00F955E1">
            <w:pPr>
              <w:numPr>
                <w:ilvl w:val="12"/>
                <w:numId w:val="0"/>
              </w:numPr>
              <w:tabs>
                <w:tab w:val="left" w:pos="7513"/>
              </w:tabs>
              <w:rPr>
                <w:lang w:val="en-US"/>
              </w:rPr>
            </w:pPr>
          </w:p>
        </w:tc>
        <w:tc>
          <w:tcPr>
            <w:tcW w:w="506" w:type="dxa"/>
          </w:tcPr>
          <w:p w14:paraId="535D4477" w14:textId="77777777" w:rsidR="00F955E1" w:rsidRPr="002C381B" w:rsidRDefault="00F955E1" w:rsidP="00F955E1">
            <w:pPr>
              <w:numPr>
                <w:ilvl w:val="12"/>
                <w:numId w:val="0"/>
              </w:numPr>
              <w:tabs>
                <w:tab w:val="left" w:pos="7513"/>
              </w:tabs>
              <w:rPr>
                <w:lang w:val="en-US"/>
              </w:rPr>
            </w:pPr>
          </w:p>
        </w:tc>
        <w:tc>
          <w:tcPr>
            <w:tcW w:w="506" w:type="dxa"/>
          </w:tcPr>
          <w:p w14:paraId="3C1860E6" w14:textId="77777777" w:rsidR="00F955E1" w:rsidRPr="002C381B" w:rsidRDefault="00F955E1" w:rsidP="00F955E1">
            <w:pPr>
              <w:numPr>
                <w:ilvl w:val="12"/>
                <w:numId w:val="0"/>
              </w:numPr>
              <w:tabs>
                <w:tab w:val="left" w:pos="7513"/>
              </w:tabs>
              <w:rPr>
                <w:lang w:val="en-US"/>
              </w:rPr>
            </w:pPr>
          </w:p>
        </w:tc>
        <w:tc>
          <w:tcPr>
            <w:tcW w:w="2703" w:type="dxa"/>
          </w:tcPr>
          <w:p w14:paraId="0E4A1EF7" w14:textId="77777777" w:rsidR="00F955E1" w:rsidRPr="002C381B" w:rsidRDefault="00F955E1" w:rsidP="00F955E1">
            <w:pPr>
              <w:numPr>
                <w:ilvl w:val="12"/>
                <w:numId w:val="0"/>
              </w:numPr>
              <w:tabs>
                <w:tab w:val="left" w:pos="7513"/>
              </w:tabs>
              <w:rPr>
                <w:lang w:val="en-US"/>
              </w:rPr>
            </w:pPr>
          </w:p>
        </w:tc>
      </w:tr>
      <w:tr w:rsidR="00F955E1" w:rsidRPr="00F955E1" w14:paraId="1D575062" w14:textId="77777777" w:rsidTr="00424F57">
        <w:trPr>
          <w:cantSplit/>
          <w:trHeight w:val="403"/>
        </w:trPr>
        <w:tc>
          <w:tcPr>
            <w:tcW w:w="5884" w:type="dxa"/>
            <w:gridSpan w:val="4"/>
            <w:tcBorders>
              <w:bottom w:val="nil"/>
            </w:tcBorders>
          </w:tcPr>
          <w:p w14:paraId="303E2513" w14:textId="77777777" w:rsidR="00F955E1" w:rsidRPr="00F955E1" w:rsidRDefault="00F955E1" w:rsidP="00F955E1">
            <w:pPr>
              <w:pStyle w:val="Heading1"/>
            </w:pPr>
            <w:bookmarkStart w:id="17" w:name="_Toc422143135"/>
            <w:r w:rsidRPr="00F955E1">
              <w:t>HEALTH &amp; SAFETY</w:t>
            </w:r>
            <w:bookmarkEnd w:id="17"/>
          </w:p>
        </w:tc>
        <w:tc>
          <w:tcPr>
            <w:tcW w:w="4221" w:type="dxa"/>
            <w:gridSpan w:val="5"/>
            <w:vMerge w:val="restart"/>
          </w:tcPr>
          <w:p w14:paraId="5B2108B1" w14:textId="77777777" w:rsidR="00F955E1" w:rsidRPr="00F955E1" w:rsidRDefault="00F955E1" w:rsidP="00F955E1">
            <w:pPr>
              <w:pStyle w:val="Heading1"/>
            </w:pPr>
          </w:p>
        </w:tc>
      </w:tr>
      <w:tr w:rsidR="00F955E1" w:rsidRPr="00F955E1" w14:paraId="02393AAF" w14:textId="77777777" w:rsidTr="00424F57">
        <w:trPr>
          <w:cantSplit/>
          <w:trHeight w:hRule="exact" w:val="292"/>
        </w:trPr>
        <w:tc>
          <w:tcPr>
            <w:tcW w:w="675" w:type="dxa"/>
            <w:tcBorders>
              <w:top w:val="nil"/>
              <w:right w:val="nil"/>
            </w:tcBorders>
          </w:tcPr>
          <w:p w14:paraId="39B39086" w14:textId="77777777" w:rsidR="00F955E1" w:rsidRPr="0062741F" w:rsidRDefault="00F955E1" w:rsidP="00F955E1">
            <w:pPr>
              <w:pStyle w:val="Heading2"/>
              <w:rPr>
                <w:lang w:val="en-US"/>
              </w:rPr>
            </w:pPr>
          </w:p>
        </w:tc>
        <w:tc>
          <w:tcPr>
            <w:tcW w:w="5209" w:type="dxa"/>
            <w:gridSpan w:val="3"/>
            <w:tcBorders>
              <w:top w:val="nil"/>
              <w:left w:val="nil"/>
            </w:tcBorders>
          </w:tcPr>
          <w:p w14:paraId="38BC451D" w14:textId="77777777" w:rsidR="00F955E1" w:rsidRPr="0062741F" w:rsidRDefault="00F955E1" w:rsidP="00F955E1">
            <w:pPr>
              <w:pStyle w:val="Heading2"/>
              <w:rPr>
                <w:lang w:val="en-US"/>
              </w:rPr>
            </w:pPr>
            <w:bookmarkStart w:id="18" w:name="_Toc422143136"/>
            <w:r w:rsidRPr="0062741F">
              <w:t>FIRE EXTINGUISHERS</w:t>
            </w:r>
            <w:bookmarkEnd w:id="18"/>
          </w:p>
        </w:tc>
        <w:tc>
          <w:tcPr>
            <w:tcW w:w="4221" w:type="dxa"/>
            <w:gridSpan w:val="5"/>
            <w:vMerge/>
          </w:tcPr>
          <w:p w14:paraId="29B43A9C" w14:textId="77777777" w:rsidR="00F955E1" w:rsidRPr="0062741F" w:rsidRDefault="00F955E1" w:rsidP="00F955E1">
            <w:pPr>
              <w:pStyle w:val="Heading2"/>
              <w:rPr>
                <w:lang w:val="en-US"/>
              </w:rPr>
            </w:pPr>
          </w:p>
        </w:tc>
      </w:tr>
      <w:tr w:rsidR="00F955E1" w:rsidRPr="002C381B" w14:paraId="0624AD03" w14:textId="77777777" w:rsidTr="00424F57">
        <w:trPr>
          <w:cantSplit/>
          <w:trHeight w:hRule="exact" w:val="867"/>
        </w:trPr>
        <w:tc>
          <w:tcPr>
            <w:tcW w:w="675" w:type="dxa"/>
          </w:tcPr>
          <w:p w14:paraId="688CEE0A" w14:textId="77777777" w:rsidR="00F955E1" w:rsidRPr="00F955E1" w:rsidRDefault="00F955E1" w:rsidP="00F955E1">
            <w:pPr>
              <w:numPr>
                <w:ilvl w:val="12"/>
                <w:numId w:val="0"/>
              </w:numPr>
              <w:tabs>
                <w:tab w:val="left" w:pos="7513"/>
              </w:tabs>
              <w:rPr>
                <w:lang w:val="en-US"/>
              </w:rPr>
            </w:pPr>
            <w:r w:rsidRPr="00F955E1">
              <w:t xml:space="preserve"> 3.1</w:t>
            </w:r>
          </w:p>
        </w:tc>
        <w:tc>
          <w:tcPr>
            <w:tcW w:w="5209" w:type="dxa"/>
            <w:gridSpan w:val="3"/>
          </w:tcPr>
          <w:p w14:paraId="0194E4C2" w14:textId="77777777" w:rsidR="00F955E1" w:rsidRPr="002C381B" w:rsidRDefault="00F955E1" w:rsidP="00F955E1">
            <w:pPr>
              <w:numPr>
                <w:ilvl w:val="12"/>
                <w:numId w:val="0"/>
              </w:numPr>
              <w:tabs>
                <w:tab w:val="left" w:pos="7513"/>
              </w:tabs>
              <w:spacing w:after="120"/>
              <w:rPr>
                <w:lang w:val="en-US"/>
              </w:rPr>
            </w:pPr>
            <w:r w:rsidRPr="002C381B">
              <w:rPr>
                <w:spacing w:val="-1"/>
                <w:lang w:val="en-US"/>
              </w:rPr>
              <w:t>There are fire extinguishing devices that are fully functional and maintained, regularly checked, free from obstacles, clearly marked and accessible</w:t>
            </w:r>
          </w:p>
        </w:tc>
        <w:tc>
          <w:tcPr>
            <w:tcW w:w="506" w:type="dxa"/>
            <w:gridSpan w:val="2"/>
          </w:tcPr>
          <w:p w14:paraId="481898E7" w14:textId="77777777" w:rsidR="00F955E1" w:rsidRPr="002C381B" w:rsidRDefault="00F955E1" w:rsidP="00F955E1">
            <w:pPr>
              <w:numPr>
                <w:ilvl w:val="12"/>
                <w:numId w:val="0"/>
              </w:numPr>
              <w:tabs>
                <w:tab w:val="left" w:pos="7513"/>
              </w:tabs>
              <w:rPr>
                <w:lang w:val="en-US"/>
              </w:rPr>
            </w:pPr>
          </w:p>
        </w:tc>
        <w:tc>
          <w:tcPr>
            <w:tcW w:w="506" w:type="dxa"/>
          </w:tcPr>
          <w:p w14:paraId="72AEB91F" w14:textId="77777777" w:rsidR="00F955E1" w:rsidRPr="002C381B" w:rsidRDefault="00F955E1" w:rsidP="00F955E1">
            <w:pPr>
              <w:numPr>
                <w:ilvl w:val="12"/>
                <w:numId w:val="0"/>
              </w:numPr>
              <w:tabs>
                <w:tab w:val="left" w:pos="7513"/>
              </w:tabs>
              <w:rPr>
                <w:lang w:val="en-US"/>
              </w:rPr>
            </w:pPr>
          </w:p>
        </w:tc>
        <w:tc>
          <w:tcPr>
            <w:tcW w:w="506" w:type="dxa"/>
          </w:tcPr>
          <w:p w14:paraId="3400D273" w14:textId="77777777" w:rsidR="00F955E1" w:rsidRPr="002C381B" w:rsidRDefault="00F955E1" w:rsidP="00F955E1">
            <w:pPr>
              <w:numPr>
                <w:ilvl w:val="12"/>
                <w:numId w:val="0"/>
              </w:numPr>
              <w:tabs>
                <w:tab w:val="left" w:pos="7513"/>
              </w:tabs>
              <w:rPr>
                <w:lang w:val="en-US"/>
              </w:rPr>
            </w:pPr>
          </w:p>
        </w:tc>
        <w:tc>
          <w:tcPr>
            <w:tcW w:w="2703" w:type="dxa"/>
          </w:tcPr>
          <w:p w14:paraId="1E9646BE" w14:textId="77777777" w:rsidR="00F955E1" w:rsidRPr="002C381B" w:rsidRDefault="00F955E1" w:rsidP="00F955E1">
            <w:pPr>
              <w:numPr>
                <w:ilvl w:val="12"/>
                <w:numId w:val="0"/>
              </w:numPr>
              <w:tabs>
                <w:tab w:val="left" w:pos="7513"/>
              </w:tabs>
              <w:rPr>
                <w:lang w:val="en-US"/>
              </w:rPr>
            </w:pPr>
          </w:p>
        </w:tc>
      </w:tr>
      <w:tr w:rsidR="00F955E1" w:rsidRPr="002C381B" w14:paraId="52BE31E9" w14:textId="77777777" w:rsidTr="00424F57">
        <w:trPr>
          <w:cantSplit/>
        </w:trPr>
        <w:tc>
          <w:tcPr>
            <w:tcW w:w="675" w:type="dxa"/>
          </w:tcPr>
          <w:p w14:paraId="480DF23A" w14:textId="77777777" w:rsidR="00F955E1" w:rsidRPr="00F955E1" w:rsidRDefault="00F955E1" w:rsidP="00F955E1">
            <w:pPr>
              <w:numPr>
                <w:ilvl w:val="12"/>
                <w:numId w:val="0"/>
              </w:numPr>
              <w:tabs>
                <w:tab w:val="left" w:pos="7513"/>
              </w:tabs>
              <w:rPr>
                <w:lang w:val="en-US"/>
              </w:rPr>
            </w:pPr>
            <w:r w:rsidRPr="00F955E1">
              <w:t>3.6</w:t>
            </w:r>
          </w:p>
        </w:tc>
        <w:tc>
          <w:tcPr>
            <w:tcW w:w="5209" w:type="dxa"/>
            <w:gridSpan w:val="3"/>
          </w:tcPr>
          <w:p w14:paraId="5A12865E" w14:textId="77777777" w:rsidR="00F955E1" w:rsidRPr="002C381B" w:rsidRDefault="00F955E1" w:rsidP="00F955E1">
            <w:pPr>
              <w:numPr>
                <w:ilvl w:val="12"/>
                <w:numId w:val="0"/>
              </w:numPr>
              <w:tabs>
                <w:tab w:val="left" w:pos="7513"/>
              </w:tabs>
              <w:spacing w:after="120"/>
              <w:rPr>
                <w:lang w:val="en-US"/>
              </w:rPr>
            </w:pPr>
            <w:r w:rsidRPr="002C381B">
              <w:rPr>
                <w:lang w:val="en-US"/>
              </w:rPr>
              <w:t>Staff demonstrate knowledge of how to use fire extinguishers</w:t>
            </w:r>
          </w:p>
        </w:tc>
        <w:tc>
          <w:tcPr>
            <w:tcW w:w="506" w:type="dxa"/>
            <w:gridSpan w:val="2"/>
          </w:tcPr>
          <w:p w14:paraId="13B9A230" w14:textId="77777777" w:rsidR="00F955E1" w:rsidRPr="002C381B" w:rsidRDefault="00F955E1" w:rsidP="00F955E1">
            <w:pPr>
              <w:numPr>
                <w:ilvl w:val="12"/>
                <w:numId w:val="0"/>
              </w:numPr>
              <w:tabs>
                <w:tab w:val="left" w:pos="7513"/>
              </w:tabs>
              <w:rPr>
                <w:lang w:val="en-US"/>
              </w:rPr>
            </w:pPr>
          </w:p>
        </w:tc>
        <w:tc>
          <w:tcPr>
            <w:tcW w:w="506" w:type="dxa"/>
          </w:tcPr>
          <w:p w14:paraId="538FBD57" w14:textId="77777777" w:rsidR="00F955E1" w:rsidRPr="002C381B" w:rsidRDefault="00F955E1" w:rsidP="00F955E1">
            <w:pPr>
              <w:numPr>
                <w:ilvl w:val="12"/>
                <w:numId w:val="0"/>
              </w:numPr>
              <w:tabs>
                <w:tab w:val="left" w:pos="7513"/>
              </w:tabs>
              <w:rPr>
                <w:lang w:val="en-US"/>
              </w:rPr>
            </w:pPr>
          </w:p>
        </w:tc>
        <w:tc>
          <w:tcPr>
            <w:tcW w:w="506" w:type="dxa"/>
          </w:tcPr>
          <w:p w14:paraId="4C5F8B65" w14:textId="77777777" w:rsidR="00F955E1" w:rsidRPr="002C381B" w:rsidRDefault="00F955E1" w:rsidP="00F955E1">
            <w:pPr>
              <w:numPr>
                <w:ilvl w:val="12"/>
                <w:numId w:val="0"/>
              </w:numPr>
              <w:tabs>
                <w:tab w:val="left" w:pos="7513"/>
              </w:tabs>
              <w:rPr>
                <w:lang w:val="en-US"/>
              </w:rPr>
            </w:pPr>
          </w:p>
        </w:tc>
        <w:tc>
          <w:tcPr>
            <w:tcW w:w="2703" w:type="dxa"/>
          </w:tcPr>
          <w:p w14:paraId="087384E6" w14:textId="77777777" w:rsidR="00F955E1" w:rsidRPr="002C381B" w:rsidRDefault="00F955E1" w:rsidP="00F955E1">
            <w:pPr>
              <w:numPr>
                <w:ilvl w:val="12"/>
                <w:numId w:val="0"/>
              </w:numPr>
              <w:tabs>
                <w:tab w:val="left" w:pos="7513"/>
              </w:tabs>
              <w:rPr>
                <w:lang w:val="en-US"/>
              </w:rPr>
            </w:pPr>
          </w:p>
        </w:tc>
      </w:tr>
      <w:tr w:rsidR="00F955E1" w:rsidRPr="002C381B" w14:paraId="7E8A69C1" w14:textId="77777777" w:rsidTr="00424F57">
        <w:trPr>
          <w:cantSplit/>
        </w:trPr>
        <w:tc>
          <w:tcPr>
            <w:tcW w:w="675" w:type="dxa"/>
          </w:tcPr>
          <w:p w14:paraId="658DA6FC"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064C0E9B" w14:textId="77777777" w:rsidR="00F955E1" w:rsidRPr="002C381B" w:rsidRDefault="00F955E1" w:rsidP="00F955E1">
            <w:pPr>
              <w:numPr>
                <w:ilvl w:val="12"/>
                <w:numId w:val="0"/>
              </w:numPr>
              <w:tabs>
                <w:tab w:val="left" w:pos="7513"/>
              </w:tabs>
              <w:spacing w:after="120"/>
              <w:rPr>
                <w:lang w:val="en-US"/>
              </w:rPr>
            </w:pPr>
            <w:r w:rsidRPr="002C381B">
              <w:rPr>
                <w:lang w:val="en-US"/>
              </w:rPr>
              <w:t>If hydrants are present, fire hoses, hose reels and all water sources, including fire pumps, are checked and maintained at least twice a year (e.g., during fire drills)</w:t>
            </w:r>
          </w:p>
        </w:tc>
        <w:tc>
          <w:tcPr>
            <w:tcW w:w="506" w:type="dxa"/>
            <w:gridSpan w:val="2"/>
          </w:tcPr>
          <w:p w14:paraId="2ED909DB" w14:textId="77777777" w:rsidR="00F955E1" w:rsidRPr="002C381B" w:rsidRDefault="00F955E1" w:rsidP="00F955E1">
            <w:pPr>
              <w:numPr>
                <w:ilvl w:val="12"/>
                <w:numId w:val="0"/>
              </w:numPr>
              <w:tabs>
                <w:tab w:val="left" w:pos="7513"/>
              </w:tabs>
              <w:rPr>
                <w:lang w:val="en-US"/>
              </w:rPr>
            </w:pPr>
          </w:p>
        </w:tc>
        <w:tc>
          <w:tcPr>
            <w:tcW w:w="506" w:type="dxa"/>
          </w:tcPr>
          <w:p w14:paraId="575BDD37" w14:textId="77777777" w:rsidR="00F955E1" w:rsidRPr="002C381B" w:rsidRDefault="00F955E1" w:rsidP="00F955E1">
            <w:pPr>
              <w:numPr>
                <w:ilvl w:val="12"/>
                <w:numId w:val="0"/>
              </w:numPr>
              <w:tabs>
                <w:tab w:val="left" w:pos="7513"/>
              </w:tabs>
              <w:rPr>
                <w:lang w:val="en-US"/>
              </w:rPr>
            </w:pPr>
          </w:p>
        </w:tc>
        <w:tc>
          <w:tcPr>
            <w:tcW w:w="506" w:type="dxa"/>
          </w:tcPr>
          <w:p w14:paraId="7A426BD5" w14:textId="77777777" w:rsidR="00F955E1" w:rsidRPr="002C381B" w:rsidRDefault="00F955E1" w:rsidP="00F955E1">
            <w:pPr>
              <w:numPr>
                <w:ilvl w:val="12"/>
                <w:numId w:val="0"/>
              </w:numPr>
              <w:tabs>
                <w:tab w:val="left" w:pos="7513"/>
              </w:tabs>
              <w:rPr>
                <w:lang w:val="en-US"/>
              </w:rPr>
            </w:pPr>
          </w:p>
        </w:tc>
        <w:tc>
          <w:tcPr>
            <w:tcW w:w="2703" w:type="dxa"/>
          </w:tcPr>
          <w:p w14:paraId="612FB6F3" w14:textId="77777777" w:rsidR="00F955E1" w:rsidRPr="002C381B" w:rsidRDefault="00F955E1" w:rsidP="00F955E1">
            <w:pPr>
              <w:numPr>
                <w:ilvl w:val="12"/>
                <w:numId w:val="0"/>
              </w:numPr>
              <w:tabs>
                <w:tab w:val="left" w:pos="7513"/>
              </w:tabs>
              <w:rPr>
                <w:lang w:val="en-US"/>
              </w:rPr>
            </w:pPr>
          </w:p>
        </w:tc>
      </w:tr>
      <w:tr w:rsidR="00F955E1" w:rsidRPr="00F955E1" w14:paraId="02AA8ADF" w14:textId="77777777" w:rsidTr="00424F57">
        <w:trPr>
          <w:cantSplit/>
        </w:trPr>
        <w:tc>
          <w:tcPr>
            <w:tcW w:w="5884" w:type="dxa"/>
            <w:gridSpan w:val="4"/>
            <w:tcBorders>
              <w:bottom w:val="nil"/>
            </w:tcBorders>
          </w:tcPr>
          <w:p w14:paraId="1F081D62" w14:textId="77777777" w:rsidR="00F955E1" w:rsidRPr="00F955E1" w:rsidRDefault="00F955E1" w:rsidP="00F955E1">
            <w:pPr>
              <w:pStyle w:val="Heading1"/>
            </w:pPr>
            <w:bookmarkStart w:id="19" w:name="_Toc422143137"/>
            <w:r w:rsidRPr="00F955E1">
              <w:t>HEALTH &amp; SAFETY</w:t>
            </w:r>
            <w:bookmarkEnd w:id="19"/>
          </w:p>
        </w:tc>
        <w:tc>
          <w:tcPr>
            <w:tcW w:w="4221" w:type="dxa"/>
            <w:gridSpan w:val="5"/>
            <w:vMerge w:val="restart"/>
          </w:tcPr>
          <w:p w14:paraId="155BED47" w14:textId="77777777" w:rsidR="00F955E1" w:rsidRPr="00F955E1" w:rsidRDefault="00F955E1" w:rsidP="00F955E1">
            <w:pPr>
              <w:pStyle w:val="Heading1"/>
            </w:pPr>
          </w:p>
        </w:tc>
      </w:tr>
      <w:tr w:rsidR="00F955E1" w:rsidRPr="00F955E1" w14:paraId="3842DA52" w14:textId="77777777" w:rsidTr="00424F57">
        <w:trPr>
          <w:cantSplit/>
        </w:trPr>
        <w:tc>
          <w:tcPr>
            <w:tcW w:w="675" w:type="dxa"/>
            <w:tcBorders>
              <w:top w:val="nil"/>
              <w:right w:val="nil"/>
            </w:tcBorders>
          </w:tcPr>
          <w:p w14:paraId="639E4AD3" w14:textId="77777777" w:rsidR="00F955E1" w:rsidRPr="0062741F" w:rsidRDefault="00F955E1" w:rsidP="00F955E1">
            <w:pPr>
              <w:pStyle w:val="Heading2"/>
              <w:rPr>
                <w:lang w:val="en-US"/>
              </w:rPr>
            </w:pPr>
          </w:p>
        </w:tc>
        <w:tc>
          <w:tcPr>
            <w:tcW w:w="5209" w:type="dxa"/>
            <w:gridSpan w:val="3"/>
            <w:tcBorders>
              <w:top w:val="nil"/>
              <w:left w:val="nil"/>
            </w:tcBorders>
          </w:tcPr>
          <w:p w14:paraId="4AA97B3D" w14:textId="77777777" w:rsidR="00F955E1" w:rsidRPr="00F955E1" w:rsidRDefault="00F955E1" w:rsidP="00F955E1">
            <w:pPr>
              <w:pStyle w:val="Heading1"/>
            </w:pPr>
            <w:bookmarkStart w:id="20" w:name="_Toc422143138"/>
            <w:r w:rsidRPr="00F955E1">
              <w:t>ALARM SYSTEM</w:t>
            </w:r>
            <w:bookmarkEnd w:id="20"/>
          </w:p>
        </w:tc>
        <w:tc>
          <w:tcPr>
            <w:tcW w:w="4221" w:type="dxa"/>
            <w:gridSpan w:val="5"/>
            <w:vMerge/>
          </w:tcPr>
          <w:p w14:paraId="62E9A3EE" w14:textId="77777777" w:rsidR="00F955E1" w:rsidRPr="0062741F" w:rsidRDefault="00F955E1" w:rsidP="00F955E1">
            <w:pPr>
              <w:pStyle w:val="Heading2"/>
              <w:rPr>
                <w:lang w:val="en-US"/>
              </w:rPr>
            </w:pPr>
          </w:p>
        </w:tc>
      </w:tr>
      <w:tr w:rsidR="00F955E1" w:rsidRPr="002C381B" w14:paraId="74B0CB41" w14:textId="77777777" w:rsidTr="00424F57">
        <w:trPr>
          <w:cantSplit/>
        </w:trPr>
        <w:tc>
          <w:tcPr>
            <w:tcW w:w="675" w:type="dxa"/>
          </w:tcPr>
          <w:p w14:paraId="77BE551A" w14:textId="77777777" w:rsidR="00F955E1" w:rsidRPr="00F955E1" w:rsidRDefault="00F955E1" w:rsidP="00F955E1">
            <w:pPr>
              <w:numPr>
                <w:ilvl w:val="12"/>
                <w:numId w:val="0"/>
              </w:numPr>
              <w:tabs>
                <w:tab w:val="left" w:pos="7513"/>
              </w:tabs>
              <w:rPr>
                <w:lang w:val="en-US"/>
              </w:rPr>
            </w:pPr>
            <w:r w:rsidRPr="00F955E1">
              <w:t>3.1</w:t>
            </w:r>
          </w:p>
        </w:tc>
        <w:tc>
          <w:tcPr>
            <w:tcW w:w="5209" w:type="dxa"/>
            <w:gridSpan w:val="3"/>
          </w:tcPr>
          <w:p w14:paraId="5BD3B410" w14:textId="77777777" w:rsidR="00F955E1" w:rsidRPr="002C381B" w:rsidRDefault="00F955E1" w:rsidP="00F955E1">
            <w:pPr>
              <w:numPr>
                <w:ilvl w:val="12"/>
                <w:numId w:val="0"/>
              </w:numPr>
              <w:tabs>
                <w:tab w:val="left" w:pos="7513"/>
              </w:tabs>
              <w:spacing w:after="120"/>
              <w:rPr>
                <w:lang w:val="en-US"/>
              </w:rPr>
            </w:pPr>
            <w:r w:rsidRPr="002C381B">
              <w:rPr>
                <w:lang w:val="en-US"/>
              </w:rPr>
              <w:t>An alarm system is in place and the sound is audible on every floor of the organization, including production areas, warehouses, dormitories, canteens or company kindergartens, and all other service facilities provided by the employer. The alarm has a recognizable sound, which is different from all other audible warning systems</w:t>
            </w:r>
          </w:p>
        </w:tc>
        <w:tc>
          <w:tcPr>
            <w:tcW w:w="506" w:type="dxa"/>
            <w:gridSpan w:val="2"/>
          </w:tcPr>
          <w:p w14:paraId="63AFC01F" w14:textId="77777777" w:rsidR="00F955E1" w:rsidRPr="002C381B" w:rsidRDefault="00F955E1" w:rsidP="00F955E1">
            <w:pPr>
              <w:numPr>
                <w:ilvl w:val="12"/>
                <w:numId w:val="0"/>
              </w:numPr>
              <w:tabs>
                <w:tab w:val="left" w:pos="7513"/>
              </w:tabs>
              <w:rPr>
                <w:lang w:val="en-US"/>
              </w:rPr>
            </w:pPr>
          </w:p>
        </w:tc>
        <w:tc>
          <w:tcPr>
            <w:tcW w:w="506" w:type="dxa"/>
          </w:tcPr>
          <w:p w14:paraId="686A5E32" w14:textId="77777777" w:rsidR="00F955E1" w:rsidRPr="002C381B" w:rsidRDefault="00F955E1" w:rsidP="00F955E1">
            <w:pPr>
              <w:numPr>
                <w:ilvl w:val="12"/>
                <w:numId w:val="0"/>
              </w:numPr>
              <w:tabs>
                <w:tab w:val="left" w:pos="7513"/>
              </w:tabs>
              <w:rPr>
                <w:lang w:val="en-US"/>
              </w:rPr>
            </w:pPr>
          </w:p>
        </w:tc>
        <w:tc>
          <w:tcPr>
            <w:tcW w:w="506" w:type="dxa"/>
          </w:tcPr>
          <w:p w14:paraId="53AC8472" w14:textId="77777777" w:rsidR="00F955E1" w:rsidRPr="002C381B" w:rsidRDefault="00F955E1" w:rsidP="00F955E1">
            <w:pPr>
              <w:numPr>
                <w:ilvl w:val="12"/>
                <w:numId w:val="0"/>
              </w:numPr>
              <w:tabs>
                <w:tab w:val="left" w:pos="7513"/>
              </w:tabs>
              <w:rPr>
                <w:lang w:val="en-US"/>
              </w:rPr>
            </w:pPr>
          </w:p>
        </w:tc>
        <w:tc>
          <w:tcPr>
            <w:tcW w:w="2703" w:type="dxa"/>
          </w:tcPr>
          <w:p w14:paraId="1C61F2EA" w14:textId="77777777" w:rsidR="00F955E1" w:rsidRPr="002C381B" w:rsidRDefault="00F955E1" w:rsidP="00F955E1">
            <w:pPr>
              <w:numPr>
                <w:ilvl w:val="12"/>
                <w:numId w:val="0"/>
              </w:numPr>
              <w:tabs>
                <w:tab w:val="left" w:pos="7513"/>
              </w:tabs>
              <w:rPr>
                <w:lang w:val="en-US"/>
              </w:rPr>
            </w:pPr>
          </w:p>
        </w:tc>
      </w:tr>
      <w:tr w:rsidR="00F955E1" w:rsidRPr="002C381B" w14:paraId="3496A9DD" w14:textId="77777777" w:rsidTr="00424F57">
        <w:trPr>
          <w:cantSplit/>
        </w:trPr>
        <w:tc>
          <w:tcPr>
            <w:tcW w:w="675" w:type="dxa"/>
          </w:tcPr>
          <w:p w14:paraId="3D726B0F" w14:textId="77777777" w:rsidR="00F955E1" w:rsidRPr="00F955E1" w:rsidRDefault="00F955E1" w:rsidP="00F955E1">
            <w:pPr>
              <w:numPr>
                <w:ilvl w:val="12"/>
                <w:numId w:val="0"/>
              </w:numPr>
              <w:tabs>
                <w:tab w:val="left" w:pos="7513"/>
              </w:tabs>
              <w:rPr>
                <w:lang w:val="en-US"/>
              </w:rPr>
            </w:pPr>
            <w:r w:rsidRPr="00F955E1">
              <w:lastRenderedPageBreak/>
              <w:t>3.1</w:t>
            </w:r>
          </w:p>
        </w:tc>
        <w:tc>
          <w:tcPr>
            <w:tcW w:w="5209" w:type="dxa"/>
            <w:gridSpan w:val="3"/>
          </w:tcPr>
          <w:p w14:paraId="6981EE65" w14:textId="77777777" w:rsidR="00F955E1" w:rsidRPr="002C381B" w:rsidRDefault="00F955E1" w:rsidP="00F955E1">
            <w:pPr>
              <w:numPr>
                <w:ilvl w:val="12"/>
                <w:numId w:val="0"/>
              </w:numPr>
              <w:tabs>
                <w:tab w:val="left" w:pos="7513"/>
              </w:tabs>
              <w:spacing w:after="120"/>
              <w:rPr>
                <w:lang w:val="en-US"/>
              </w:rPr>
            </w:pPr>
            <w:r w:rsidRPr="002C381B">
              <w:rPr>
                <w:spacing w:val="-1"/>
                <w:lang w:val="en-US"/>
              </w:rPr>
              <w:t>When the alarm system is being serviced, an alternative system is available</w:t>
            </w:r>
          </w:p>
        </w:tc>
        <w:tc>
          <w:tcPr>
            <w:tcW w:w="506" w:type="dxa"/>
            <w:gridSpan w:val="2"/>
          </w:tcPr>
          <w:p w14:paraId="38A391A0" w14:textId="77777777" w:rsidR="00F955E1" w:rsidRPr="002C381B" w:rsidRDefault="00F955E1" w:rsidP="00F955E1">
            <w:pPr>
              <w:numPr>
                <w:ilvl w:val="12"/>
                <w:numId w:val="0"/>
              </w:numPr>
              <w:tabs>
                <w:tab w:val="left" w:pos="7513"/>
              </w:tabs>
              <w:rPr>
                <w:lang w:val="en-US"/>
              </w:rPr>
            </w:pPr>
          </w:p>
        </w:tc>
        <w:tc>
          <w:tcPr>
            <w:tcW w:w="506" w:type="dxa"/>
          </w:tcPr>
          <w:p w14:paraId="76168768" w14:textId="77777777" w:rsidR="00F955E1" w:rsidRPr="002C381B" w:rsidRDefault="00F955E1" w:rsidP="00F955E1">
            <w:pPr>
              <w:numPr>
                <w:ilvl w:val="12"/>
                <w:numId w:val="0"/>
              </w:numPr>
              <w:tabs>
                <w:tab w:val="left" w:pos="7513"/>
              </w:tabs>
              <w:rPr>
                <w:lang w:val="en-US"/>
              </w:rPr>
            </w:pPr>
          </w:p>
        </w:tc>
        <w:tc>
          <w:tcPr>
            <w:tcW w:w="506" w:type="dxa"/>
          </w:tcPr>
          <w:p w14:paraId="59558A47" w14:textId="77777777" w:rsidR="00F955E1" w:rsidRPr="002C381B" w:rsidRDefault="00F955E1" w:rsidP="00F955E1">
            <w:pPr>
              <w:numPr>
                <w:ilvl w:val="12"/>
                <w:numId w:val="0"/>
              </w:numPr>
              <w:tabs>
                <w:tab w:val="left" w:pos="7513"/>
              </w:tabs>
              <w:rPr>
                <w:lang w:val="en-US"/>
              </w:rPr>
            </w:pPr>
          </w:p>
        </w:tc>
        <w:tc>
          <w:tcPr>
            <w:tcW w:w="2703" w:type="dxa"/>
          </w:tcPr>
          <w:p w14:paraId="41A6BC68" w14:textId="77777777" w:rsidR="00F955E1" w:rsidRPr="002C381B" w:rsidRDefault="00F955E1" w:rsidP="00F955E1">
            <w:pPr>
              <w:numPr>
                <w:ilvl w:val="12"/>
                <w:numId w:val="0"/>
              </w:numPr>
              <w:tabs>
                <w:tab w:val="left" w:pos="7513"/>
              </w:tabs>
              <w:rPr>
                <w:lang w:val="en-US"/>
              </w:rPr>
            </w:pPr>
          </w:p>
        </w:tc>
      </w:tr>
      <w:tr w:rsidR="00F955E1" w:rsidRPr="00F955E1" w14:paraId="2A19DDA7" w14:textId="77777777" w:rsidTr="00424F57">
        <w:trPr>
          <w:cantSplit/>
        </w:trPr>
        <w:tc>
          <w:tcPr>
            <w:tcW w:w="5884" w:type="dxa"/>
            <w:gridSpan w:val="4"/>
            <w:tcBorders>
              <w:bottom w:val="nil"/>
            </w:tcBorders>
          </w:tcPr>
          <w:p w14:paraId="12FF5316" w14:textId="77777777" w:rsidR="00F955E1" w:rsidRPr="00F955E1" w:rsidRDefault="00F955E1" w:rsidP="00F955E1">
            <w:pPr>
              <w:pStyle w:val="Heading1"/>
            </w:pPr>
            <w:bookmarkStart w:id="21" w:name="_Toc411349356"/>
            <w:bookmarkStart w:id="22" w:name="_Toc411352031"/>
            <w:bookmarkStart w:id="23" w:name="_Toc411352728"/>
            <w:bookmarkStart w:id="24" w:name="_Toc411353609"/>
            <w:bookmarkStart w:id="25" w:name="_Toc411353761"/>
            <w:bookmarkStart w:id="26" w:name="_Toc411440170"/>
            <w:bookmarkStart w:id="27" w:name="_Toc411498727"/>
            <w:bookmarkStart w:id="28" w:name="_Toc411500121"/>
            <w:bookmarkStart w:id="29" w:name="_Toc414957303"/>
            <w:bookmarkStart w:id="30" w:name="_Toc422143139"/>
            <w:r w:rsidRPr="00F955E1">
              <w:t>HEALTH &amp; SAFETY</w:t>
            </w:r>
            <w:bookmarkEnd w:id="21"/>
            <w:bookmarkEnd w:id="22"/>
            <w:bookmarkEnd w:id="23"/>
            <w:bookmarkEnd w:id="24"/>
            <w:bookmarkEnd w:id="25"/>
            <w:bookmarkEnd w:id="26"/>
            <w:bookmarkEnd w:id="27"/>
            <w:bookmarkEnd w:id="28"/>
            <w:bookmarkEnd w:id="29"/>
            <w:bookmarkEnd w:id="30"/>
          </w:p>
        </w:tc>
        <w:tc>
          <w:tcPr>
            <w:tcW w:w="4221" w:type="dxa"/>
            <w:gridSpan w:val="5"/>
            <w:vMerge w:val="restart"/>
          </w:tcPr>
          <w:p w14:paraId="682337A0" w14:textId="77777777" w:rsidR="00F955E1" w:rsidRPr="00F955E1" w:rsidRDefault="00F955E1" w:rsidP="00F955E1">
            <w:pPr>
              <w:pStyle w:val="Heading1"/>
            </w:pPr>
          </w:p>
        </w:tc>
      </w:tr>
      <w:tr w:rsidR="00F955E1" w:rsidRPr="00F955E1" w14:paraId="77308BAC" w14:textId="77777777" w:rsidTr="00424F57">
        <w:trPr>
          <w:cantSplit/>
        </w:trPr>
        <w:tc>
          <w:tcPr>
            <w:tcW w:w="675" w:type="dxa"/>
            <w:tcBorders>
              <w:top w:val="nil"/>
              <w:right w:val="nil"/>
            </w:tcBorders>
          </w:tcPr>
          <w:p w14:paraId="3D59120E" w14:textId="77777777" w:rsidR="00F955E1" w:rsidRPr="0062741F" w:rsidRDefault="00F955E1" w:rsidP="00F955E1">
            <w:pPr>
              <w:pStyle w:val="Heading2"/>
              <w:rPr>
                <w:lang w:val="en-US"/>
              </w:rPr>
            </w:pPr>
          </w:p>
        </w:tc>
        <w:tc>
          <w:tcPr>
            <w:tcW w:w="5209" w:type="dxa"/>
            <w:gridSpan w:val="3"/>
            <w:tcBorders>
              <w:top w:val="nil"/>
              <w:left w:val="nil"/>
            </w:tcBorders>
          </w:tcPr>
          <w:p w14:paraId="1D167A61" w14:textId="77777777" w:rsidR="00F955E1" w:rsidRPr="00F955E1" w:rsidRDefault="00F955E1" w:rsidP="00F955E1">
            <w:pPr>
              <w:pStyle w:val="Heading1"/>
            </w:pPr>
            <w:bookmarkStart w:id="31" w:name="_Toc422143140"/>
            <w:r w:rsidRPr="00F955E1">
              <w:t xml:space="preserve">PERSONAL PROTECTIVE EQUIPMENT (PPE) </w:t>
            </w:r>
            <w:bookmarkEnd w:id="31"/>
          </w:p>
        </w:tc>
        <w:tc>
          <w:tcPr>
            <w:tcW w:w="4221" w:type="dxa"/>
            <w:gridSpan w:val="5"/>
            <w:vMerge/>
          </w:tcPr>
          <w:p w14:paraId="0261A62C" w14:textId="77777777" w:rsidR="00F955E1" w:rsidRPr="0062741F" w:rsidRDefault="00F955E1" w:rsidP="00F955E1">
            <w:pPr>
              <w:pStyle w:val="Heading2"/>
            </w:pPr>
          </w:p>
        </w:tc>
      </w:tr>
      <w:tr w:rsidR="00F955E1" w:rsidRPr="002C381B" w14:paraId="690C636B" w14:textId="77777777" w:rsidTr="00424F57">
        <w:trPr>
          <w:cantSplit/>
        </w:trPr>
        <w:tc>
          <w:tcPr>
            <w:tcW w:w="675" w:type="dxa"/>
          </w:tcPr>
          <w:p w14:paraId="1C6B2D57" w14:textId="77777777" w:rsidR="00F955E1" w:rsidRPr="00F955E1" w:rsidRDefault="00F955E1" w:rsidP="00F955E1">
            <w:pPr>
              <w:numPr>
                <w:ilvl w:val="12"/>
                <w:numId w:val="0"/>
              </w:numPr>
              <w:tabs>
                <w:tab w:val="left" w:pos="7513"/>
              </w:tabs>
              <w:rPr>
                <w:lang w:val="en-US"/>
              </w:rPr>
            </w:pPr>
            <w:r w:rsidRPr="00F955E1">
              <w:t>3.3</w:t>
            </w:r>
          </w:p>
        </w:tc>
        <w:tc>
          <w:tcPr>
            <w:tcW w:w="5209" w:type="dxa"/>
            <w:gridSpan w:val="3"/>
          </w:tcPr>
          <w:p w14:paraId="56B723B8" w14:textId="77777777" w:rsidR="00F955E1" w:rsidRPr="002C381B" w:rsidRDefault="00F955E1" w:rsidP="00F955E1">
            <w:pPr>
              <w:numPr>
                <w:ilvl w:val="12"/>
                <w:numId w:val="0"/>
              </w:numPr>
              <w:tabs>
                <w:tab w:val="left" w:pos="7513"/>
              </w:tabs>
              <w:spacing w:after="120"/>
              <w:rPr>
                <w:lang w:val="en-US"/>
              </w:rPr>
            </w:pPr>
            <w:r w:rsidRPr="002C381B">
              <w:rPr>
                <w:lang w:val="en-US"/>
              </w:rPr>
              <w:t>Staff have PPE available and use as required in the occupational health and safety risk assessment carried out by the organization</w:t>
            </w:r>
          </w:p>
        </w:tc>
        <w:tc>
          <w:tcPr>
            <w:tcW w:w="495" w:type="dxa"/>
          </w:tcPr>
          <w:p w14:paraId="4AE21DC3" w14:textId="77777777" w:rsidR="00F955E1" w:rsidRPr="002C381B" w:rsidRDefault="00F955E1" w:rsidP="00F955E1">
            <w:pPr>
              <w:numPr>
                <w:ilvl w:val="12"/>
                <w:numId w:val="0"/>
              </w:numPr>
              <w:tabs>
                <w:tab w:val="left" w:pos="7513"/>
              </w:tabs>
              <w:rPr>
                <w:lang w:val="en-US"/>
              </w:rPr>
            </w:pPr>
          </w:p>
        </w:tc>
        <w:tc>
          <w:tcPr>
            <w:tcW w:w="517" w:type="dxa"/>
            <w:gridSpan w:val="2"/>
          </w:tcPr>
          <w:p w14:paraId="5F9CAC76" w14:textId="77777777" w:rsidR="00F955E1" w:rsidRPr="002C381B" w:rsidRDefault="00F955E1" w:rsidP="00F955E1">
            <w:pPr>
              <w:numPr>
                <w:ilvl w:val="12"/>
                <w:numId w:val="0"/>
              </w:numPr>
              <w:tabs>
                <w:tab w:val="left" w:pos="7513"/>
              </w:tabs>
              <w:rPr>
                <w:lang w:val="en-US"/>
              </w:rPr>
            </w:pPr>
          </w:p>
        </w:tc>
        <w:tc>
          <w:tcPr>
            <w:tcW w:w="506" w:type="dxa"/>
          </w:tcPr>
          <w:p w14:paraId="189116EB" w14:textId="77777777" w:rsidR="00F955E1" w:rsidRPr="002C381B" w:rsidRDefault="00F955E1" w:rsidP="00F955E1">
            <w:pPr>
              <w:numPr>
                <w:ilvl w:val="12"/>
                <w:numId w:val="0"/>
              </w:numPr>
              <w:tabs>
                <w:tab w:val="left" w:pos="7513"/>
              </w:tabs>
              <w:rPr>
                <w:lang w:val="en-US"/>
              </w:rPr>
            </w:pPr>
          </w:p>
        </w:tc>
        <w:tc>
          <w:tcPr>
            <w:tcW w:w="2703" w:type="dxa"/>
          </w:tcPr>
          <w:p w14:paraId="1128E601" w14:textId="77777777" w:rsidR="00F955E1" w:rsidRPr="002C381B" w:rsidRDefault="00F955E1" w:rsidP="00F955E1">
            <w:pPr>
              <w:numPr>
                <w:ilvl w:val="12"/>
                <w:numId w:val="0"/>
              </w:numPr>
              <w:tabs>
                <w:tab w:val="left" w:pos="7513"/>
              </w:tabs>
              <w:rPr>
                <w:lang w:val="en-US"/>
              </w:rPr>
            </w:pPr>
          </w:p>
        </w:tc>
      </w:tr>
      <w:tr w:rsidR="00F955E1" w:rsidRPr="002C381B" w14:paraId="59E33094" w14:textId="77777777" w:rsidTr="00424F57">
        <w:trPr>
          <w:cantSplit/>
          <w:trHeight w:val="615"/>
        </w:trPr>
        <w:tc>
          <w:tcPr>
            <w:tcW w:w="675" w:type="dxa"/>
            <w:vMerge w:val="restart"/>
          </w:tcPr>
          <w:p w14:paraId="1B4EDC69" w14:textId="77777777" w:rsidR="00F955E1" w:rsidRPr="00F955E1" w:rsidRDefault="00F955E1" w:rsidP="00F955E1">
            <w:pPr>
              <w:numPr>
                <w:ilvl w:val="12"/>
                <w:numId w:val="0"/>
              </w:numPr>
              <w:tabs>
                <w:tab w:val="left" w:pos="7513"/>
              </w:tabs>
              <w:rPr>
                <w:lang w:val="en-US"/>
              </w:rPr>
            </w:pPr>
            <w:r w:rsidRPr="00F955E1">
              <w:t>3.6</w:t>
            </w:r>
          </w:p>
        </w:tc>
        <w:tc>
          <w:tcPr>
            <w:tcW w:w="5209" w:type="dxa"/>
            <w:gridSpan w:val="3"/>
          </w:tcPr>
          <w:p w14:paraId="3B6A6822" w14:textId="77777777" w:rsidR="00F955E1" w:rsidRPr="002C381B" w:rsidRDefault="00F955E1" w:rsidP="00F955E1">
            <w:pPr>
              <w:numPr>
                <w:ilvl w:val="12"/>
                <w:numId w:val="0"/>
              </w:numPr>
              <w:tabs>
                <w:tab w:val="left" w:pos="7513"/>
              </w:tabs>
              <w:spacing w:after="120"/>
              <w:rPr>
                <w:lang w:val="en-US"/>
              </w:rPr>
            </w:pPr>
            <w:r w:rsidRPr="002C381B">
              <w:rPr>
                <w:spacing w:val="-1"/>
                <w:lang w:val="en-US"/>
              </w:rPr>
              <w:t>All staff demonstrate familiarity and knowledge of the following aspects</w:t>
            </w:r>
          </w:p>
        </w:tc>
        <w:tc>
          <w:tcPr>
            <w:tcW w:w="495" w:type="dxa"/>
          </w:tcPr>
          <w:p w14:paraId="7C29BED5" w14:textId="77777777" w:rsidR="00F955E1" w:rsidRPr="002C381B" w:rsidRDefault="00F955E1" w:rsidP="00F955E1">
            <w:pPr>
              <w:numPr>
                <w:ilvl w:val="12"/>
                <w:numId w:val="0"/>
              </w:numPr>
              <w:tabs>
                <w:tab w:val="left" w:pos="7513"/>
              </w:tabs>
              <w:rPr>
                <w:lang w:val="en-US"/>
              </w:rPr>
            </w:pPr>
          </w:p>
        </w:tc>
        <w:tc>
          <w:tcPr>
            <w:tcW w:w="517" w:type="dxa"/>
            <w:gridSpan w:val="2"/>
          </w:tcPr>
          <w:p w14:paraId="688AF374" w14:textId="77777777" w:rsidR="00F955E1" w:rsidRPr="002C381B" w:rsidRDefault="00F955E1" w:rsidP="00F955E1">
            <w:pPr>
              <w:numPr>
                <w:ilvl w:val="12"/>
                <w:numId w:val="0"/>
              </w:numPr>
              <w:tabs>
                <w:tab w:val="left" w:pos="7513"/>
              </w:tabs>
              <w:rPr>
                <w:lang w:val="en-US"/>
              </w:rPr>
            </w:pPr>
          </w:p>
        </w:tc>
        <w:tc>
          <w:tcPr>
            <w:tcW w:w="506" w:type="dxa"/>
          </w:tcPr>
          <w:p w14:paraId="35AA8F92" w14:textId="77777777" w:rsidR="00F955E1" w:rsidRPr="002C381B" w:rsidRDefault="00F955E1" w:rsidP="00F955E1">
            <w:pPr>
              <w:numPr>
                <w:ilvl w:val="12"/>
                <w:numId w:val="0"/>
              </w:numPr>
              <w:tabs>
                <w:tab w:val="left" w:pos="7513"/>
              </w:tabs>
              <w:rPr>
                <w:lang w:val="en-US"/>
              </w:rPr>
            </w:pPr>
          </w:p>
        </w:tc>
        <w:tc>
          <w:tcPr>
            <w:tcW w:w="2703" w:type="dxa"/>
          </w:tcPr>
          <w:p w14:paraId="6B529320" w14:textId="77777777" w:rsidR="00F955E1" w:rsidRPr="002C381B" w:rsidRDefault="00F955E1" w:rsidP="00F955E1">
            <w:pPr>
              <w:numPr>
                <w:ilvl w:val="12"/>
                <w:numId w:val="0"/>
              </w:numPr>
              <w:tabs>
                <w:tab w:val="left" w:pos="7513"/>
              </w:tabs>
              <w:rPr>
                <w:lang w:val="en-US"/>
              </w:rPr>
            </w:pPr>
          </w:p>
        </w:tc>
      </w:tr>
      <w:tr w:rsidR="00F955E1" w:rsidRPr="002C381B" w14:paraId="400E150A" w14:textId="77777777" w:rsidTr="00424F57">
        <w:trPr>
          <w:cantSplit/>
          <w:trHeight w:val="286"/>
        </w:trPr>
        <w:tc>
          <w:tcPr>
            <w:tcW w:w="675" w:type="dxa"/>
            <w:vMerge/>
          </w:tcPr>
          <w:p w14:paraId="7BCB84A4" w14:textId="77777777" w:rsidR="00F955E1" w:rsidRPr="002C381B" w:rsidRDefault="00F955E1" w:rsidP="00F955E1">
            <w:pPr>
              <w:numPr>
                <w:ilvl w:val="12"/>
                <w:numId w:val="0"/>
              </w:numPr>
              <w:tabs>
                <w:tab w:val="left" w:pos="7513"/>
              </w:tabs>
              <w:rPr>
                <w:lang w:val="en-US"/>
              </w:rPr>
            </w:pPr>
          </w:p>
        </w:tc>
        <w:tc>
          <w:tcPr>
            <w:tcW w:w="5209" w:type="dxa"/>
            <w:gridSpan w:val="3"/>
          </w:tcPr>
          <w:p w14:paraId="49AC707A" w14:textId="77777777" w:rsidR="00F955E1" w:rsidRPr="002C381B" w:rsidRDefault="00F955E1" w:rsidP="00F955E1">
            <w:pPr>
              <w:tabs>
                <w:tab w:val="left" w:pos="7513"/>
              </w:tabs>
              <w:rPr>
                <w:lang w:val="en-US"/>
              </w:rPr>
            </w:pPr>
            <w:r w:rsidRPr="002C381B">
              <w:rPr>
                <w:lang w:val="en-US"/>
              </w:rPr>
              <w:t xml:space="preserve">at. What PPE is needed for each task, operation, or process </w:t>
            </w:r>
          </w:p>
        </w:tc>
        <w:tc>
          <w:tcPr>
            <w:tcW w:w="495" w:type="dxa"/>
          </w:tcPr>
          <w:p w14:paraId="7763DD8C" w14:textId="77777777" w:rsidR="00F955E1" w:rsidRPr="002C381B" w:rsidRDefault="00F955E1" w:rsidP="00F955E1">
            <w:pPr>
              <w:numPr>
                <w:ilvl w:val="12"/>
                <w:numId w:val="0"/>
              </w:numPr>
              <w:tabs>
                <w:tab w:val="left" w:pos="7513"/>
              </w:tabs>
              <w:rPr>
                <w:lang w:val="en-US"/>
              </w:rPr>
            </w:pPr>
          </w:p>
        </w:tc>
        <w:tc>
          <w:tcPr>
            <w:tcW w:w="517" w:type="dxa"/>
            <w:gridSpan w:val="2"/>
          </w:tcPr>
          <w:p w14:paraId="4D372CE9" w14:textId="77777777" w:rsidR="00F955E1" w:rsidRPr="002C381B" w:rsidRDefault="00F955E1" w:rsidP="00F955E1">
            <w:pPr>
              <w:numPr>
                <w:ilvl w:val="12"/>
                <w:numId w:val="0"/>
              </w:numPr>
              <w:tabs>
                <w:tab w:val="left" w:pos="7513"/>
              </w:tabs>
              <w:rPr>
                <w:lang w:val="en-US"/>
              </w:rPr>
            </w:pPr>
          </w:p>
        </w:tc>
        <w:tc>
          <w:tcPr>
            <w:tcW w:w="506" w:type="dxa"/>
          </w:tcPr>
          <w:p w14:paraId="58C2B398" w14:textId="77777777" w:rsidR="00F955E1" w:rsidRPr="002C381B" w:rsidRDefault="00F955E1" w:rsidP="00F955E1">
            <w:pPr>
              <w:numPr>
                <w:ilvl w:val="12"/>
                <w:numId w:val="0"/>
              </w:numPr>
              <w:tabs>
                <w:tab w:val="left" w:pos="7513"/>
              </w:tabs>
              <w:rPr>
                <w:lang w:val="en-US"/>
              </w:rPr>
            </w:pPr>
          </w:p>
        </w:tc>
        <w:tc>
          <w:tcPr>
            <w:tcW w:w="2703" w:type="dxa"/>
          </w:tcPr>
          <w:p w14:paraId="4070BCF7" w14:textId="77777777" w:rsidR="00F955E1" w:rsidRPr="002C381B" w:rsidRDefault="00F955E1" w:rsidP="00F955E1">
            <w:pPr>
              <w:numPr>
                <w:ilvl w:val="12"/>
                <w:numId w:val="0"/>
              </w:numPr>
              <w:tabs>
                <w:tab w:val="left" w:pos="7513"/>
              </w:tabs>
              <w:rPr>
                <w:lang w:val="en-US"/>
              </w:rPr>
            </w:pPr>
          </w:p>
        </w:tc>
      </w:tr>
      <w:tr w:rsidR="00F955E1" w:rsidRPr="002C381B" w14:paraId="5813B706" w14:textId="77777777" w:rsidTr="00424F57">
        <w:trPr>
          <w:cantSplit/>
          <w:trHeight w:val="313"/>
        </w:trPr>
        <w:tc>
          <w:tcPr>
            <w:tcW w:w="675" w:type="dxa"/>
            <w:vMerge/>
          </w:tcPr>
          <w:p w14:paraId="7749FB25" w14:textId="77777777" w:rsidR="00F955E1" w:rsidRPr="002C381B" w:rsidRDefault="00F955E1" w:rsidP="00F955E1">
            <w:pPr>
              <w:numPr>
                <w:ilvl w:val="12"/>
                <w:numId w:val="0"/>
              </w:numPr>
              <w:tabs>
                <w:tab w:val="left" w:pos="7513"/>
              </w:tabs>
              <w:rPr>
                <w:lang w:val="en-US"/>
              </w:rPr>
            </w:pPr>
          </w:p>
        </w:tc>
        <w:tc>
          <w:tcPr>
            <w:tcW w:w="5209" w:type="dxa"/>
            <w:gridSpan w:val="3"/>
          </w:tcPr>
          <w:p w14:paraId="6C34A476" w14:textId="77777777" w:rsidR="00F955E1" w:rsidRPr="002C381B" w:rsidRDefault="00F955E1" w:rsidP="00F955E1">
            <w:pPr>
              <w:tabs>
                <w:tab w:val="left" w:pos="7513"/>
              </w:tabs>
              <w:rPr>
                <w:lang w:val="en-US"/>
              </w:rPr>
            </w:pPr>
            <w:r w:rsidRPr="002C381B">
              <w:rPr>
                <w:spacing w:val="-1"/>
                <w:lang w:val="en-US"/>
              </w:rPr>
              <w:t>b When PPE is required</w:t>
            </w:r>
          </w:p>
        </w:tc>
        <w:tc>
          <w:tcPr>
            <w:tcW w:w="495" w:type="dxa"/>
          </w:tcPr>
          <w:p w14:paraId="3A9643F8" w14:textId="77777777" w:rsidR="00F955E1" w:rsidRPr="002C381B" w:rsidRDefault="00F955E1" w:rsidP="00F955E1">
            <w:pPr>
              <w:numPr>
                <w:ilvl w:val="12"/>
                <w:numId w:val="0"/>
              </w:numPr>
              <w:tabs>
                <w:tab w:val="left" w:pos="7513"/>
              </w:tabs>
              <w:rPr>
                <w:lang w:val="en-US"/>
              </w:rPr>
            </w:pPr>
          </w:p>
        </w:tc>
        <w:tc>
          <w:tcPr>
            <w:tcW w:w="517" w:type="dxa"/>
            <w:gridSpan w:val="2"/>
          </w:tcPr>
          <w:p w14:paraId="31BA59BC" w14:textId="77777777" w:rsidR="00F955E1" w:rsidRPr="002C381B" w:rsidRDefault="00F955E1" w:rsidP="00F955E1">
            <w:pPr>
              <w:numPr>
                <w:ilvl w:val="12"/>
                <w:numId w:val="0"/>
              </w:numPr>
              <w:tabs>
                <w:tab w:val="left" w:pos="7513"/>
              </w:tabs>
              <w:rPr>
                <w:lang w:val="en-US"/>
              </w:rPr>
            </w:pPr>
          </w:p>
        </w:tc>
        <w:tc>
          <w:tcPr>
            <w:tcW w:w="506" w:type="dxa"/>
          </w:tcPr>
          <w:p w14:paraId="55115690" w14:textId="77777777" w:rsidR="00F955E1" w:rsidRPr="002C381B" w:rsidRDefault="00F955E1" w:rsidP="00F955E1">
            <w:pPr>
              <w:numPr>
                <w:ilvl w:val="12"/>
                <w:numId w:val="0"/>
              </w:numPr>
              <w:tabs>
                <w:tab w:val="left" w:pos="7513"/>
              </w:tabs>
              <w:rPr>
                <w:lang w:val="en-US"/>
              </w:rPr>
            </w:pPr>
          </w:p>
        </w:tc>
        <w:tc>
          <w:tcPr>
            <w:tcW w:w="2703" w:type="dxa"/>
          </w:tcPr>
          <w:p w14:paraId="1532C747" w14:textId="77777777" w:rsidR="00F955E1" w:rsidRPr="002C381B" w:rsidRDefault="00F955E1" w:rsidP="00F955E1">
            <w:pPr>
              <w:numPr>
                <w:ilvl w:val="12"/>
                <w:numId w:val="0"/>
              </w:numPr>
              <w:tabs>
                <w:tab w:val="left" w:pos="7513"/>
              </w:tabs>
              <w:rPr>
                <w:lang w:val="en-US"/>
              </w:rPr>
            </w:pPr>
          </w:p>
        </w:tc>
      </w:tr>
      <w:tr w:rsidR="00F955E1" w:rsidRPr="002C381B" w14:paraId="0A18C3B7" w14:textId="77777777" w:rsidTr="00424F57">
        <w:trPr>
          <w:cantSplit/>
          <w:trHeight w:val="311"/>
        </w:trPr>
        <w:tc>
          <w:tcPr>
            <w:tcW w:w="675" w:type="dxa"/>
            <w:vMerge/>
          </w:tcPr>
          <w:p w14:paraId="07613EEB" w14:textId="77777777" w:rsidR="00F955E1" w:rsidRPr="002C381B" w:rsidRDefault="00F955E1" w:rsidP="00F955E1">
            <w:pPr>
              <w:numPr>
                <w:ilvl w:val="12"/>
                <w:numId w:val="0"/>
              </w:numPr>
              <w:tabs>
                <w:tab w:val="left" w:pos="7513"/>
              </w:tabs>
              <w:rPr>
                <w:lang w:val="en-US"/>
              </w:rPr>
            </w:pPr>
          </w:p>
        </w:tc>
        <w:tc>
          <w:tcPr>
            <w:tcW w:w="5209" w:type="dxa"/>
            <w:gridSpan w:val="3"/>
          </w:tcPr>
          <w:p w14:paraId="38B779C4" w14:textId="77777777" w:rsidR="00F955E1" w:rsidRPr="002C381B" w:rsidRDefault="00F955E1" w:rsidP="00F955E1">
            <w:pPr>
              <w:tabs>
                <w:tab w:val="left" w:pos="7513"/>
              </w:tabs>
              <w:rPr>
                <w:lang w:val="en-US"/>
              </w:rPr>
            </w:pPr>
            <w:r w:rsidRPr="002C381B">
              <w:rPr>
                <w:lang w:val="en-US"/>
              </w:rPr>
              <w:t>c. How to set up and use the devices</w:t>
            </w:r>
          </w:p>
        </w:tc>
        <w:tc>
          <w:tcPr>
            <w:tcW w:w="495" w:type="dxa"/>
          </w:tcPr>
          <w:p w14:paraId="71C7171D" w14:textId="77777777" w:rsidR="00F955E1" w:rsidRPr="002C381B" w:rsidRDefault="00F955E1" w:rsidP="00F955E1">
            <w:pPr>
              <w:numPr>
                <w:ilvl w:val="12"/>
                <w:numId w:val="0"/>
              </w:numPr>
              <w:tabs>
                <w:tab w:val="left" w:pos="7513"/>
              </w:tabs>
              <w:rPr>
                <w:lang w:val="en-US"/>
              </w:rPr>
            </w:pPr>
          </w:p>
        </w:tc>
        <w:tc>
          <w:tcPr>
            <w:tcW w:w="517" w:type="dxa"/>
            <w:gridSpan w:val="2"/>
          </w:tcPr>
          <w:p w14:paraId="7DCE953D" w14:textId="77777777" w:rsidR="00F955E1" w:rsidRPr="002C381B" w:rsidRDefault="00F955E1" w:rsidP="00F955E1">
            <w:pPr>
              <w:numPr>
                <w:ilvl w:val="12"/>
                <w:numId w:val="0"/>
              </w:numPr>
              <w:tabs>
                <w:tab w:val="left" w:pos="7513"/>
              </w:tabs>
              <w:rPr>
                <w:lang w:val="en-US"/>
              </w:rPr>
            </w:pPr>
          </w:p>
        </w:tc>
        <w:tc>
          <w:tcPr>
            <w:tcW w:w="506" w:type="dxa"/>
          </w:tcPr>
          <w:p w14:paraId="79403FF7" w14:textId="77777777" w:rsidR="00F955E1" w:rsidRPr="002C381B" w:rsidRDefault="00F955E1" w:rsidP="00F955E1">
            <w:pPr>
              <w:numPr>
                <w:ilvl w:val="12"/>
                <w:numId w:val="0"/>
              </w:numPr>
              <w:tabs>
                <w:tab w:val="left" w:pos="7513"/>
              </w:tabs>
              <w:rPr>
                <w:lang w:val="en-US"/>
              </w:rPr>
            </w:pPr>
          </w:p>
        </w:tc>
        <w:tc>
          <w:tcPr>
            <w:tcW w:w="2703" w:type="dxa"/>
          </w:tcPr>
          <w:p w14:paraId="30E2DBD8" w14:textId="77777777" w:rsidR="00F955E1" w:rsidRPr="002C381B" w:rsidRDefault="00F955E1" w:rsidP="00F955E1">
            <w:pPr>
              <w:numPr>
                <w:ilvl w:val="12"/>
                <w:numId w:val="0"/>
              </w:numPr>
              <w:tabs>
                <w:tab w:val="left" w:pos="7513"/>
              </w:tabs>
              <w:rPr>
                <w:lang w:val="en-US"/>
              </w:rPr>
            </w:pPr>
          </w:p>
        </w:tc>
      </w:tr>
      <w:tr w:rsidR="00F955E1" w:rsidRPr="00F955E1" w14:paraId="15AA52F3" w14:textId="77777777" w:rsidTr="00424F57">
        <w:trPr>
          <w:cantSplit/>
          <w:trHeight w:val="285"/>
        </w:trPr>
        <w:tc>
          <w:tcPr>
            <w:tcW w:w="675" w:type="dxa"/>
            <w:vMerge/>
          </w:tcPr>
          <w:p w14:paraId="7318F993" w14:textId="77777777" w:rsidR="00F955E1" w:rsidRPr="002C381B" w:rsidRDefault="00F955E1" w:rsidP="00F955E1">
            <w:pPr>
              <w:numPr>
                <w:ilvl w:val="12"/>
                <w:numId w:val="0"/>
              </w:numPr>
              <w:tabs>
                <w:tab w:val="left" w:pos="7513"/>
              </w:tabs>
              <w:rPr>
                <w:lang w:val="en-US"/>
              </w:rPr>
            </w:pPr>
          </w:p>
        </w:tc>
        <w:tc>
          <w:tcPr>
            <w:tcW w:w="5209" w:type="dxa"/>
            <w:gridSpan w:val="3"/>
          </w:tcPr>
          <w:p w14:paraId="202B8227" w14:textId="77777777" w:rsidR="00F955E1" w:rsidRPr="00F955E1" w:rsidRDefault="00F955E1" w:rsidP="00F955E1">
            <w:pPr>
              <w:tabs>
                <w:tab w:val="left" w:pos="7513"/>
              </w:tabs>
            </w:pPr>
            <w:r w:rsidRPr="00F955E1">
              <w:t>d Device usage limits</w:t>
            </w:r>
          </w:p>
        </w:tc>
        <w:tc>
          <w:tcPr>
            <w:tcW w:w="495" w:type="dxa"/>
          </w:tcPr>
          <w:p w14:paraId="402CCE7C" w14:textId="77777777" w:rsidR="00F955E1" w:rsidRPr="00F955E1" w:rsidRDefault="00F955E1" w:rsidP="00F955E1">
            <w:pPr>
              <w:numPr>
                <w:ilvl w:val="12"/>
                <w:numId w:val="0"/>
              </w:numPr>
              <w:tabs>
                <w:tab w:val="left" w:pos="7513"/>
              </w:tabs>
            </w:pPr>
          </w:p>
        </w:tc>
        <w:tc>
          <w:tcPr>
            <w:tcW w:w="517" w:type="dxa"/>
            <w:gridSpan w:val="2"/>
          </w:tcPr>
          <w:p w14:paraId="11FA4D5B" w14:textId="77777777" w:rsidR="00F955E1" w:rsidRPr="00F955E1" w:rsidRDefault="00F955E1" w:rsidP="00F955E1">
            <w:pPr>
              <w:numPr>
                <w:ilvl w:val="12"/>
                <w:numId w:val="0"/>
              </w:numPr>
              <w:tabs>
                <w:tab w:val="left" w:pos="7513"/>
              </w:tabs>
            </w:pPr>
          </w:p>
        </w:tc>
        <w:tc>
          <w:tcPr>
            <w:tcW w:w="506" w:type="dxa"/>
          </w:tcPr>
          <w:p w14:paraId="4A765B86" w14:textId="77777777" w:rsidR="00F955E1" w:rsidRPr="00F955E1" w:rsidRDefault="00F955E1" w:rsidP="00F955E1">
            <w:pPr>
              <w:numPr>
                <w:ilvl w:val="12"/>
                <w:numId w:val="0"/>
              </w:numPr>
              <w:tabs>
                <w:tab w:val="left" w:pos="7513"/>
              </w:tabs>
            </w:pPr>
          </w:p>
        </w:tc>
        <w:tc>
          <w:tcPr>
            <w:tcW w:w="2703" w:type="dxa"/>
          </w:tcPr>
          <w:p w14:paraId="39A1F7C0" w14:textId="77777777" w:rsidR="00F955E1" w:rsidRPr="00F955E1" w:rsidRDefault="00F955E1" w:rsidP="00F955E1">
            <w:pPr>
              <w:numPr>
                <w:ilvl w:val="12"/>
                <w:numId w:val="0"/>
              </w:numPr>
              <w:tabs>
                <w:tab w:val="left" w:pos="7513"/>
              </w:tabs>
            </w:pPr>
          </w:p>
        </w:tc>
      </w:tr>
      <w:tr w:rsidR="00F955E1" w:rsidRPr="002C381B" w14:paraId="451F4EA3" w14:textId="77777777" w:rsidTr="00424F57">
        <w:trPr>
          <w:cantSplit/>
          <w:trHeight w:val="212"/>
        </w:trPr>
        <w:tc>
          <w:tcPr>
            <w:tcW w:w="675" w:type="dxa"/>
            <w:vMerge/>
          </w:tcPr>
          <w:p w14:paraId="423CF1B8" w14:textId="77777777" w:rsidR="00F955E1" w:rsidRPr="00F955E1" w:rsidRDefault="00F955E1" w:rsidP="00F955E1">
            <w:pPr>
              <w:numPr>
                <w:ilvl w:val="12"/>
                <w:numId w:val="0"/>
              </w:numPr>
              <w:tabs>
                <w:tab w:val="left" w:pos="7513"/>
              </w:tabs>
            </w:pPr>
          </w:p>
        </w:tc>
        <w:tc>
          <w:tcPr>
            <w:tcW w:w="5209" w:type="dxa"/>
            <w:gridSpan w:val="3"/>
          </w:tcPr>
          <w:p w14:paraId="3711F796" w14:textId="77777777" w:rsidR="00F955E1" w:rsidRPr="002C381B" w:rsidRDefault="00F955E1" w:rsidP="00F955E1">
            <w:pPr>
              <w:tabs>
                <w:tab w:val="left" w:pos="7513"/>
              </w:tabs>
              <w:rPr>
                <w:lang w:val="en-US"/>
              </w:rPr>
            </w:pPr>
            <w:r w:rsidRPr="002C381B">
              <w:rPr>
                <w:lang w:val="en-US"/>
              </w:rPr>
              <w:t>and. Proper storage and maintenance of devices</w:t>
            </w:r>
          </w:p>
        </w:tc>
        <w:tc>
          <w:tcPr>
            <w:tcW w:w="495" w:type="dxa"/>
          </w:tcPr>
          <w:p w14:paraId="475403DE" w14:textId="77777777" w:rsidR="00F955E1" w:rsidRPr="002C381B" w:rsidRDefault="00F955E1" w:rsidP="00F955E1">
            <w:pPr>
              <w:numPr>
                <w:ilvl w:val="12"/>
                <w:numId w:val="0"/>
              </w:numPr>
              <w:tabs>
                <w:tab w:val="left" w:pos="7513"/>
              </w:tabs>
              <w:rPr>
                <w:lang w:val="en-US"/>
              </w:rPr>
            </w:pPr>
          </w:p>
        </w:tc>
        <w:tc>
          <w:tcPr>
            <w:tcW w:w="517" w:type="dxa"/>
            <w:gridSpan w:val="2"/>
          </w:tcPr>
          <w:p w14:paraId="7D253556" w14:textId="77777777" w:rsidR="00F955E1" w:rsidRPr="002C381B" w:rsidRDefault="00F955E1" w:rsidP="00F955E1">
            <w:pPr>
              <w:numPr>
                <w:ilvl w:val="12"/>
                <w:numId w:val="0"/>
              </w:numPr>
              <w:tabs>
                <w:tab w:val="left" w:pos="7513"/>
              </w:tabs>
              <w:rPr>
                <w:lang w:val="en-US"/>
              </w:rPr>
            </w:pPr>
          </w:p>
        </w:tc>
        <w:tc>
          <w:tcPr>
            <w:tcW w:w="506" w:type="dxa"/>
          </w:tcPr>
          <w:p w14:paraId="177C0E58" w14:textId="77777777" w:rsidR="00F955E1" w:rsidRPr="002C381B" w:rsidRDefault="00F955E1" w:rsidP="00F955E1">
            <w:pPr>
              <w:numPr>
                <w:ilvl w:val="12"/>
                <w:numId w:val="0"/>
              </w:numPr>
              <w:tabs>
                <w:tab w:val="left" w:pos="7513"/>
              </w:tabs>
              <w:rPr>
                <w:lang w:val="en-US"/>
              </w:rPr>
            </w:pPr>
          </w:p>
        </w:tc>
        <w:tc>
          <w:tcPr>
            <w:tcW w:w="2703" w:type="dxa"/>
          </w:tcPr>
          <w:p w14:paraId="0D3F013E" w14:textId="77777777" w:rsidR="00F955E1" w:rsidRPr="002C381B" w:rsidRDefault="00F955E1" w:rsidP="00F955E1">
            <w:pPr>
              <w:numPr>
                <w:ilvl w:val="12"/>
                <w:numId w:val="0"/>
              </w:numPr>
              <w:tabs>
                <w:tab w:val="left" w:pos="7513"/>
              </w:tabs>
              <w:rPr>
                <w:lang w:val="en-US"/>
              </w:rPr>
            </w:pPr>
          </w:p>
        </w:tc>
      </w:tr>
      <w:tr w:rsidR="00F955E1" w:rsidRPr="00F955E1" w14:paraId="0FB25126" w14:textId="77777777" w:rsidTr="00424F57">
        <w:trPr>
          <w:cantSplit/>
        </w:trPr>
        <w:tc>
          <w:tcPr>
            <w:tcW w:w="5884" w:type="dxa"/>
            <w:gridSpan w:val="4"/>
            <w:tcBorders>
              <w:bottom w:val="nil"/>
            </w:tcBorders>
          </w:tcPr>
          <w:p w14:paraId="5D189602" w14:textId="77777777" w:rsidR="00F955E1" w:rsidRPr="00F955E1" w:rsidRDefault="00F955E1" w:rsidP="00F955E1">
            <w:pPr>
              <w:pStyle w:val="Heading1"/>
            </w:pPr>
            <w:bookmarkStart w:id="32" w:name="_Toc411349358"/>
            <w:bookmarkStart w:id="33" w:name="_Toc411352033"/>
            <w:bookmarkStart w:id="34" w:name="_Toc411352730"/>
            <w:bookmarkStart w:id="35" w:name="_Toc411353611"/>
            <w:bookmarkStart w:id="36" w:name="_Toc411353763"/>
            <w:bookmarkStart w:id="37" w:name="_Toc411440172"/>
            <w:bookmarkStart w:id="38" w:name="_Toc411498729"/>
            <w:bookmarkStart w:id="39" w:name="_Toc411500123"/>
            <w:bookmarkStart w:id="40" w:name="_Toc414957305"/>
            <w:bookmarkStart w:id="41" w:name="_Toc422143141"/>
            <w:r w:rsidRPr="00F955E1">
              <w:t>HEALTH &amp; SAFETY</w:t>
            </w:r>
            <w:bookmarkEnd w:id="32"/>
            <w:bookmarkEnd w:id="33"/>
            <w:bookmarkEnd w:id="34"/>
            <w:bookmarkEnd w:id="35"/>
            <w:bookmarkEnd w:id="36"/>
            <w:bookmarkEnd w:id="37"/>
            <w:bookmarkEnd w:id="38"/>
            <w:bookmarkEnd w:id="39"/>
            <w:bookmarkEnd w:id="40"/>
            <w:bookmarkEnd w:id="41"/>
          </w:p>
        </w:tc>
        <w:tc>
          <w:tcPr>
            <w:tcW w:w="4221" w:type="dxa"/>
            <w:gridSpan w:val="5"/>
            <w:vMerge w:val="restart"/>
          </w:tcPr>
          <w:p w14:paraId="133FBFEB" w14:textId="77777777" w:rsidR="00F955E1" w:rsidRPr="00F955E1" w:rsidRDefault="00F955E1" w:rsidP="00F955E1">
            <w:pPr>
              <w:pStyle w:val="Heading1"/>
            </w:pPr>
          </w:p>
        </w:tc>
      </w:tr>
      <w:tr w:rsidR="00F955E1" w:rsidRPr="00F955E1" w14:paraId="517D3018" w14:textId="77777777" w:rsidTr="00424F57">
        <w:trPr>
          <w:cantSplit/>
        </w:trPr>
        <w:tc>
          <w:tcPr>
            <w:tcW w:w="675" w:type="dxa"/>
            <w:tcBorders>
              <w:top w:val="nil"/>
              <w:right w:val="nil"/>
            </w:tcBorders>
          </w:tcPr>
          <w:p w14:paraId="46DFC9D0" w14:textId="77777777" w:rsidR="00F955E1" w:rsidRPr="0062741F" w:rsidRDefault="00F955E1" w:rsidP="00F955E1">
            <w:pPr>
              <w:pStyle w:val="Heading2"/>
              <w:rPr>
                <w:lang w:val="en-US"/>
              </w:rPr>
            </w:pPr>
          </w:p>
        </w:tc>
        <w:tc>
          <w:tcPr>
            <w:tcW w:w="5209" w:type="dxa"/>
            <w:gridSpan w:val="3"/>
            <w:tcBorders>
              <w:top w:val="nil"/>
              <w:left w:val="nil"/>
            </w:tcBorders>
          </w:tcPr>
          <w:p w14:paraId="124E1472" w14:textId="77777777" w:rsidR="00F955E1" w:rsidRPr="00F955E1" w:rsidRDefault="00F955E1" w:rsidP="00F955E1">
            <w:pPr>
              <w:pStyle w:val="Heading1"/>
            </w:pPr>
            <w:bookmarkStart w:id="42" w:name="_Toc422143142"/>
            <w:r w:rsidRPr="00F955E1">
              <w:t xml:space="preserve">GENERAL WORKING ENVIRONMENT </w:t>
            </w:r>
            <w:bookmarkEnd w:id="42"/>
          </w:p>
        </w:tc>
        <w:tc>
          <w:tcPr>
            <w:tcW w:w="4221" w:type="dxa"/>
            <w:gridSpan w:val="5"/>
            <w:vMerge/>
          </w:tcPr>
          <w:p w14:paraId="587311C2" w14:textId="77777777" w:rsidR="00F955E1" w:rsidRPr="0062741F" w:rsidRDefault="00F955E1" w:rsidP="00F955E1">
            <w:pPr>
              <w:pStyle w:val="Heading2"/>
              <w:rPr>
                <w:lang w:val="en-US"/>
              </w:rPr>
            </w:pPr>
          </w:p>
        </w:tc>
      </w:tr>
      <w:tr w:rsidR="00F955E1" w:rsidRPr="002C381B" w14:paraId="682098BF" w14:textId="77777777" w:rsidTr="00424F57">
        <w:trPr>
          <w:cantSplit/>
        </w:trPr>
        <w:tc>
          <w:tcPr>
            <w:tcW w:w="675" w:type="dxa"/>
          </w:tcPr>
          <w:p w14:paraId="4AAAE2C8" w14:textId="77777777" w:rsidR="00F955E1" w:rsidRPr="00F955E1" w:rsidRDefault="00F955E1" w:rsidP="00F955E1">
            <w:pPr>
              <w:tabs>
                <w:tab w:val="left" w:pos="7513"/>
              </w:tabs>
              <w:rPr>
                <w:lang w:val="en-US"/>
              </w:rPr>
            </w:pPr>
            <w:r w:rsidRPr="00F955E1">
              <w:t>3.1</w:t>
            </w:r>
          </w:p>
        </w:tc>
        <w:tc>
          <w:tcPr>
            <w:tcW w:w="5209" w:type="dxa"/>
            <w:gridSpan w:val="3"/>
          </w:tcPr>
          <w:p w14:paraId="18CAF93C" w14:textId="77777777" w:rsidR="00F955E1" w:rsidRPr="002C381B" w:rsidRDefault="00F955E1" w:rsidP="00F955E1">
            <w:pPr>
              <w:tabs>
                <w:tab w:val="left" w:pos="7513"/>
              </w:tabs>
              <w:spacing w:after="120"/>
              <w:rPr>
                <w:lang w:val="en-US"/>
              </w:rPr>
            </w:pPr>
            <w:r w:rsidRPr="002C381B">
              <w:rPr>
                <w:lang w:val="en-US"/>
              </w:rPr>
              <w:t>Workplaces, including passageways and corridors, clearings and storage areas, lifts and stairs, are kept clean and maintained in good condition</w:t>
            </w:r>
          </w:p>
        </w:tc>
        <w:tc>
          <w:tcPr>
            <w:tcW w:w="495" w:type="dxa"/>
          </w:tcPr>
          <w:p w14:paraId="3DC83FD3" w14:textId="77777777" w:rsidR="00F955E1" w:rsidRPr="002C381B" w:rsidRDefault="00F955E1" w:rsidP="00F955E1">
            <w:pPr>
              <w:tabs>
                <w:tab w:val="left" w:pos="7513"/>
              </w:tabs>
              <w:rPr>
                <w:lang w:val="en-US"/>
              </w:rPr>
            </w:pPr>
          </w:p>
        </w:tc>
        <w:tc>
          <w:tcPr>
            <w:tcW w:w="517" w:type="dxa"/>
            <w:gridSpan w:val="2"/>
          </w:tcPr>
          <w:p w14:paraId="46455100" w14:textId="77777777" w:rsidR="00F955E1" w:rsidRPr="002C381B" w:rsidRDefault="00F955E1" w:rsidP="00F955E1">
            <w:pPr>
              <w:tabs>
                <w:tab w:val="left" w:pos="7513"/>
              </w:tabs>
              <w:rPr>
                <w:lang w:val="en-US"/>
              </w:rPr>
            </w:pPr>
          </w:p>
        </w:tc>
        <w:tc>
          <w:tcPr>
            <w:tcW w:w="506" w:type="dxa"/>
          </w:tcPr>
          <w:p w14:paraId="6C41548C" w14:textId="77777777" w:rsidR="00F955E1" w:rsidRPr="002C381B" w:rsidRDefault="00F955E1" w:rsidP="00F955E1">
            <w:pPr>
              <w:tabs>
                <w:tab w:val="left" w:pos="7513"/>
              </w:tabs>
              <w:rPr>
                <w:lang w:val="en-US"/>
              </w:rPr>
            </w:pPr>
          </w:p>
        </w:tc>
        <w:tc>
          <w:tcPr>
            <w:tcW w:w="2703" w:type="dxa"/>
          </w:tcPr>
          <w:p w14:paraId="2155801D" w14:textId="77777777" w:rsidR="00F955E1" w:rsidRPr="002C381B" w:rsidRDefault="00F955E1" w:rsidP="00F955E1">
            <w:pPr>
              <w:tabs>
                <w:tab w:val="left" w:pos="7513"/>
              </w:tabs>
              <w:rPr>
                <w:lang w:val="en-US"/>
              </w:rPr>
            </w:pPr>
          </w:p>
        </w:tc>
      </w:tr>
      <w:tr w:rsidR="00F955E1" w:rsidRPr="002C381B" w14:paraId="44B96B94" w14:textId="77777777" w:rsidTr="00424F57">
        <w:trPr>
          <w:cantSplit/>
        </w:trPr>
        <w:tc>
          <w:tcPr>
            <w:tcW w:w="675" w:type="dxa"/>
          </w:tcPr>
          <w:p w14:paraId="4590CAC7" w14:textId="77777777" w:rsidR="00F955E1" w:rsidRPr="00F955E1" w:rsidRDefault="00F955E1" w:rsidP="00F955E1">
            <w:pPr>
              <w:tabs>
                <w:tab w:val="left" w:pos="7513"/>
              </w:tabs>
              <w:rPr>
                <w:lang w:val="en-US"/>
              </w:rPr>
            </w:pPr>
            <w:r w:rsidRPr="00F955E1">
              <w:t>3.1</w:t>
            </w:r>
          </w:p>
        </w:tc>
        <w:tc>
          <w:tcPr>
            <w:tcW w:w="5209" w:type="dxa"/>
            <w:gridSpan w:val="3"/>
          </w:tcPr>
          <w:p w14:paraId="5EC003A4" w14:textId="77777777" w:rsidR="00F955E1" w:rsidRPr="002C381B" w:rsidRDefault="00F955E1" w:rsidP="00F955E1">
            <w:pPr>
              <w:tabs>
                <w:tab w:val="left" w:pos="7513"/>
              </w:tabs>
              <w:spacing w:after="120"/>
              <w:rPr>
                <w:lang w:val="en-US"/>
              </w:rPr>
            </w:pPr>
            <w:r w:rsidRPr="002C381B">
              <w:rPr>
                <w:spacing w:val="-1"/>
                <w:lang w:val="en-US"/>
              </w:rPr>
              <w:t>All main corridors have a minimum width of 1.12m, or more according to local law, are marked and kept clear at all times</w:t>
            </w:r>
          </w:p>
        </w:tc>
        <w:tc>
          <w:tcPr>
            <w:tcW w:w="495" w:type="dxa"/>
          </w:tcPr>
          <w:p w14:paraId="07589222" w14:textId="77777777" w:rsidR="00F955E1" w:rsidRPr="002C381B" w:rsidRDefault="00F955E1" w:rsidP="00F955E1">
            <w:pPr>
              <w:tabs>
                <w:tab w:val="left" w:pos="7513"/>
              </w:tabs>
              <w:rPr>
                <w:lang w:val="en-US"/>
              </w:rPr>
            </w:pPr>
          </w:p>
        </w:tc>
        <w:tc>
          <w:tcPr>
            <w:tcW w:w="517" w:type="dxa"/>
            <w:gridSpan w:val="2"/>
          </w:tcPr>
          <w:p w14:paraId="6BEAD6E0" w14:textId="77777777" w:rsidR="00F955E1" w:rsidRPr="002C381B" w:rsidRDefault="00F955E1" w:rsidP="00F955E1">
            <w:pPr>
              <w:tabs>
                <w:tab w:val="left" w:pos="7513"/>
              </w:tabs>
              <w:rPr>
                <w:lang w:val="en-US"/>
              </w:rPr>
            </w:pPr>
          </w:p>
        </w:tc>
        <w:tc>
          <w:tcPr>
            <w:tcW w:w="506" w:type="dxa"/>
          </w:tcPr>
          <w:p w14:paraId="2B4235E1" w14:textId="77777777" w:rsidR="00F955E1" w:rsidRPr="002C381B" w:rsidRDefault="00F955E1" w:rsidP="00F955E1">
            <w:pPr>
              <w:tabs>
                <w:tab w:val="left" w:pos="7513"/>
              </w:tabs>
              <w:rPr>
                <w:lang w:val="en-US"/>
              </w:rPr>
            </w:pPr>
          </w:p>
        </w:tc>
        <w:tc>
          <w:tcPr>
            <w:tcW w:w="2703" w:type="dxa"/>
          </w:tcPr>
          <w:p w14:paraId="2619BECC" w14:textId="77777777" w:rsidR="00F955E1" w:rsidRPr="002C381B" w:rsidRDefault="00F955E1" w:rsidP="00F955E1">
            <w:pPr>
              <w:tabs>
                <w:tab w:val="left" w:pos="7513"/>
              </w:tabs>
              <w:rPr>
                <w:lang w:val="en-US"/>
              </w:rPr>
            </w:pPr>
          </w:p>
        </w:tc>
      </w:tr>
      <w:tr w:rsidR="00F955E1" w:rsidRPr="002C381B" w14:paraId="2F9C18E1" w14:textId="77777777" w:rsidTr="00424F57">
        <w:trPr>
          <w:cantSplit/>
        </w:trPr>
        <w:tc>
          <w:tcPr>
            <w:tcW w:w="675" w:type="dxa"/>
          </w:tcPr>
          <w:p w14:paraId="1860F3F2" w14:textId="77777777" w:rsidR="00F955E1" w:rsidRPr="00F955E1" w:rsidRDefault="00F955E1" w:rsidP="00F955E1">
            <w:pPr>
              <w:tabs>
                <w:tab w:val="left" w:pos="7513"/>
              </w:tabs>
              <w:rPr>
                <w:lang w:val="en-US"/>
              </w:rPr>
            </w:pPr>
            <w:r w:rsidRPr="00F955E1">
              <w:t>3.1</w:t>
            </w:r>
          </w:p>
        </w:tc>
        <w:tc>
          <w:tcPr>
            <w:tcW w:w="5209" w:type="dxa"/>
            <w:gridSpan w:val="3"/>
          </w:tcPr>
          <w:p w14:paraId="5A7B42F6" w14:textId="77777777" w:rsidR="00F955E1" w:rsidRPr="002C381B" w:rsidRDefault="00F955E1" w:rsidP="00F955E1">
            <w:pPr>
              <w:tabs>
                <w:tab w:val="left" w:pos="7513"/>
              </w:tabs>
              <w:spacing w:after="120"/>
              <w:rPr>
                <w:lang w:val="en-US"/>
              </w:rPr>
            </w:pPr>
            <w:r w:rsidRPr="002C381B">
              <w:rPr>
                <w:spacing w:val="-1"/>
                <w:lang w:val="en-US"/>
              </w:rPr>
              <w:t>In the stairs facing empty or open spaces, from which a person could potentially fall, parapets at least 1m high are installed</w:t>
            </w:r>
          </w:p>
        </w:tc>
        <w:tc>
          <w:tcPr>
            <w:tcW w:w="506" w:type="dxa"/>
            <w:gridSpan w:val="2"/>
          </w:tcPr>
          <w:p w14:paraId="45C4AC1C" w14:textId="77777777" w:rsidR="00F955E1" w:rsidRPr="002C381B" w:rsidRDefault="00F955E1" w:rsidP="00F955E1">
            <w:pPr>
              <w:tabs>
                <w:tab w:val="left" w:pos="7513"/>
              </w:tabs>
              <w:rPr>
                <w:lang w:val="en-US"/>
              </w:rPr>
            </w:pPr>
          </w:p>
        </w:tc>
        <w:tc>
          <w:tcPr>
            <w:tcW w:w="506" w:type="dxa"/>
          </w:tcPr>
          <w:p w14:paraId="250B98B9" w14:textId="77777777" w:rsidR="00F955E1" w:rsidRPr="002C381B" w:rsidRDefault="00F955E1" w:rsidP="00F955E1">
            <w:pPr>
              <w:tabs>
                <w:tab w:val="left" w:pos="7513"/>
              </w:tabs>
              <w:rPr>
                <w:lang w:val="en-US"/>
              </w:rPr>
            </w:pPr>
          </w:p>
        </w:tc>
        <w:tc>
          <w:tcPr>
            <w:tcW w:w="506" w:type="dxa"/>
          </w:tcPr>
          <w:p w14:paraId="48EEAFEC" w14:textId="77777777" w:rsidR="00F955E1" w:rsidRPr="002C381B" w:rsidRDefault="00F955E1" w:rsidP="00F955E1">
            <w:pPr>
              <w:tabs>
                <w:tab w:val="left" w:pos="7513"/>
              </w:tabs>
              <w:rPr>
                <w:lang w:val="en-US"/>
              </w:rPr>
            </w:pPr>
          </w:p>
        </w:tc>
        <w:tc>
          <w:tcPr>
            <w:tcW w:w="2703" w:type="dxa"/>
          </w:tcPr>
          <w:p w14:paraId="07DFCBDA" w14:textId="77777777" w:rsidR="00F955E1" w:rsidRPr="002C381B" w:rsidRDefault="00F955E1" w:rsidP="00F955E1">
            <w:pPr>
              <w:tabs>
                <w:tab w:val="left" w:pos="7513"/>
              </w:tabs>
              <w:rPr>
                <w:lang w:val="en-US"/>
              </w:rPr>
            </w:pPr>
          </w:p>
        </w:tc>
      </w:tr>
      <w:tr w:rsidR="00F955E1" w:rsidRPr="002C381B" w14:paraId="7B41DF53" w14:textId="77777777" w:rsidTr="00424F57">
        <w:trPr>
          <w:cantSplit/>
          <w:trHeight w:val="1920"/>
        </w:trPr>
        <w:tc>
          <w:tcPr>
            <w:tcW w:w="675" w:type="dxa"/>
            <w:vMerge w:val="restart"/>
          </w:tcPr>
          <w:p w14:paraId="12732970" w14:textId="77777777" w:rsidR="00F955E1" w:rsidRPr="00F955E1" w:rsidRDefault="00F955E1" w:rsidP="00F955E1">
            <w:pPr>
              <w:tabs>
                <w:tab w:val="left" w:pos="7513"/>
              </w:tabs>
              <w:rPr>
                <w:lang w:val="en-US"/>
              </w:rPr>
            </w:pPr>
            <w:r w:rsidRPr="00F955E1">
              <w:t>3.7</w:t>
            </w:r>
          </w:p>
        </w:tc>
        <w:tc>
          <w:tcPr>
            <w:tcW w:w="5209" w:type="dxa"/>
            <w:gridSpan w:val="3"/>
          </w:tcPr>
          <w:p w14:paraId="67095BEB" w14:textId="77777777" w:rsidR="00F955E1" w:rsidRPr="002C381B" w:rsidRDefault="00F955E1" w:rsidP="00F955E1">
            <w:pPr>
              <w:tabs>
                <w:tab w:val="left" w:pos="7513"/>
              </w:tabs>
              <w:spacing w:after="120"/>
              <w:rPr>
                <w:lang w:val="en-US"/>
              </w:rPr>
            </w:pPr>
            <w:r w:rsidRPr="002C381B">
              <w:rPr>
                <w:lang w:val="en-US"/>
              </w:rPr>
              <w:t>A documented procedure is available to prevent fires from starting from heat sources, open flames, electric sparks, hot surfaces, welding, smoke, heat, or sparks. This procedure includes the establishment of an adequate cleaning service to ensure that residues of non-burnt combustible material are removed, as well as remediation and disposal measures. It requires hazardous material to be segregated and handled safely and includes the following measures</w:t>
            </w:r>
          </w:p>
        </w:tc>
        <w:tc>
          <w:tcPr>
            <w:tcW w:w="506" w:type="dxa"/>
            <w:gridSpan w:val="2"/>
          </w:tcPr>
          <w:p w14:paraId="6D1822FB" w14:textId="77777777" w:rsidR="00F955E1" w:rsidRPr="002C381B" w:rsidRDefault="00F955E1" w:rsidP="00F955E1">
            <w:pPr>
              <w:tabs>
                <w:tab w:val="left" w:pos="7513"/>
              </w:tabs>
              <w:rPr>
                <w:lang w:val="en-US"/>
              </w:rPr>
            </w:pPr>
          </w:p>
        </w:tc>
        <w:tc>
          <w:tcPr>
            <w:tcW w:w="506" w:type="dxa"/>
          </w:tcPr>
          <w:p w14:paraId="5202E481" w14:textId="77777777" w:rsidR="00F955E1" w:rsidRPr="002C381B" w:rsidRDefault="00F955E1" w:rsidP="00F955E1">
            <w:pPr>
              <w:tabs>
                <w:tab w:val="left" w:pos="7513"/>
              </w:tabs>
              <w:rPr>
                <w:lang w:val="en-US"/>
              </w:rPr>
            </w:pPr>
          </w:p>
        </w:tc>
        <w:tc>
          <w:tcPr>
            <w:tcW w:w="506" w:type="dxa"/>
          </w:tcPr>
          <w:p w14:paraId="5405034D" w14:textId="77777777" w:rsidR="00F955E1" w:rsidRPr="002C381B" w:rsidRDefault="00F955E1" w:rsidP="00F955E1">
            <w:pPr>
              <w:tabs>
                <w:tab w:val="left" w:pos="7513"/>
              </w:tabs>
              <w:rPr>
                <w:lang w:val="en-US"/>
              </w:rPr>
            </w:pPr>
          </w:p>
        </w:tc>
        <w:tc>
          <w:tcPr>
            <w:tcW w:w="2703" w:type="dxa"/>
          </w:tcPr>
          <w:p w14:paraId="5F5C8407" w14:textId="77777777" w:rsidR="00F955E1" w:rsidRPr="002C381B" w:rsidRDefault="00F955E1" w:rsidP="00F955E1">
            <w:pPr>
              <w:tabs>
                <w:tab w:val="left" w:pos="7513"/>
              </w:tabs>
              <w:rPr>
                <w:lang w:val="en-US"/>
              </w:rPr>
            </w:pPr>
          </w:p>
        </w:tc>
      </w:tr>
      <w:tr w:rsidR="00F955E1" w:rsidRPr="002C381B" w14:paraId="4436E6CE" w14:textId="77777777" w:rsidTr="00424F57">
        <w:trPr>
          <w:cantSplit/>
          <w:trHeight w:val="555"/>
        </w:trPr>
        <w:tc>
          <w:tcPr>
            <w:tcW w:w="675" w:type="dxa"/>
            <w:vMerge/>
          </w:tcPr>
          <w:p w14:paraId="29216ABD" w14:textId="77777777" w:rsidR="00F955E1" w:rsidRPr="002C381B" w:rsidRDefault="00F955E1" w:rsidP="00F955E1">
            <w:pPr>
              <w:tabs>
                <w:tab w:val="left" w:pos="7513"/>
              </w:tabs>
              <w:rPr>
                <w:lang w:val="en-US"/>
              </w:rPr>
            </w:pPr>
          </w:p>
        </w:tc>
        <w:tc>
          <w:tcPr>
            <w:tcW w:w="5209" w:type="dxa"/>
            <w:gridSpan w:val="3"/>
          </w:tcPr>
          <w:p w14:paraId="0208AA9B" w14:textId="77777777" w:rsidR="00F955E1" w:rsidRPr="002C381B" w:rsidRDefault="00F955E1" w:rsidP="00F955E1">
            <w:pPr>
              <w:tabs>
                <w:tab w:val="left" w:pos="7513"/>
              </w:tabs>
              <w:spacing w:after="120"/>
              <w:rPr>
                <w:lang w:val="en-US"/>
              </w:rPr>
            </w:pPr>
            <w:r w:rsidRPr="002C381B">
              <w:rPr>
                <w:spacing w:val="-1"/>
                <w:lang w:val="en-US"/>
              </w:rPr>
              <w:t>at.  Workplaces are clean, free of dirt and dust, and not exposed to potential sources of ignition, such as cigarettes.</w:t>
            </w:r>
          </w:p>
        </w:tc>
        <w:tc>
          <w:tcPr>
            <w:tcW w:w="506" w:type="dxa"/>
            <w:gridSpan w:val="2"/>
          </w:tcPr>
          <w:p w14:paraId="2185BCE6" w14:textId="77777777" w:rsidR="00F955E1" w:rsidRPr="002C381B" w:rsidRDefault="00F955E1" w:rsidP="00F955E1">
            <w:pPr>
              <w:tabs>
                <w:tab w:val="left" w:pos="7513"/>
              </w:tabs>
              <w:rPr>
                <w:lang w:val="en-US"/>
              </w:rPr>
            </w:pPr>
          </w:p>
        </w:tc>
        <w:tc>
          <w:tcPr>
            <w:tcW w:w="506" w:type="dxa"/>
          </w:tcPr>
          <w:p w14:paraId="22AC8D10" w14:textId="77777777" w:rsidR="00F955E1" w:rsidRPr="002C381B" w:rsidRDefault="00F955E1" w:rsidP="00F955E1">
            <w:pPr>
              <w:tabs>
                <w:tab w:val="left" w:pos="7513"/>
              </w:tabs>
              <w:rPr>
                <w:lang w:val="en-US"/>
              </w:rPr>
            </w:pPr>
          </w:p>
        </w:tc>
        <w:tc>
          <w:tcPr>
            <w:tcW w:w="506" w:type="dxa"/>
          </w:tcPr>
          <w:p w14:paraId="50AC708F" w14:textId="77777777" w:rsidR="00F955E1" w:rsidRPr="002C381B" w:rsidRDefault="00F955E1" w:rsidP="00F955E1">
            <w:pPr>
              <w:tabs>
                <w:tab w:val="left" w:pos="7513"/>
              </w:tabs>
              <w:rPr>
                <w:lang w:val="en-US"/>
              </w:rPr>
            </w:pPr>
          </w:p>
        </w:tc>
        <w:tc>
          <w:tcPr>
            <w:tcW w:w="2703" w:type="dxa"/>
          </w:tcPr>
          <w:p w14:paraId="0266FE50" w14:textId="77777777" w:rsidR="00F955E1" w:rsidRPr="002C381B" w:rsidRDefault="00F955E1" w:rsidP="00F955E1">
            <w:pPr>
              <w:tabs>
                <w:tab w:val="left" w:pos="7513"/>
              </w:tabs>
              <w:rPr>
                <w:lang w:val="en-US"/>
              </w:rPr>
            </w:pPr>
          </w:p>
        </w:tc>
      </w:tr>
      <w:tr w:rsidR="00F955E1" w:rsidRPr="002C381B" w14:paraId="074D5F28" w14:textId="77777777" w:rsidTr="00424F57">
        <w:trPr>
          <w:cantSplit/>
          <w:trHeight w:val="541"/>
        </w:trPr>
        <w:tc>
          <w:tcPr>
            <w:tcW w:w="675" w:type="dxa"/>
            <w:vMerge/>
          </w:tcPr>
          <w:p w14:paraId="094138F8" w14:textId="77777777" w:rsidR="00F955E1" w:rsidRPr="002C381B" w:rsidRDefault="00F955E1" w:rsidP="00F955E1">
            <w:pPr>
              <w:tabs>
                <w:tab w:val="left" w:pos="7513"/>
              </w:tabs>
              <w:rPr>
                <w:lang w:val="en-US"/>
              </w:rPr>
            </w:pPr>
          </w:p>
        </w:tc>
        <w:tc>
          <w:tcPr>
            <w:tcW w:w="5209" w:type="dxa"/>
            <w:gridSpan w:val="3"/>
          </w:tcPr>
          <w:p w14:paraId="26333B31" w14:textId="77777777" w:rsidR="00F955E1" w:rsidRPr="002C381B" w:rsidRDefault="00F955E1" w:rsidP="00F955E1">
            <w:pPr>
              <w:tabs>
                <w:tab w:val="left" w:pos="7513"/>
              </w:tabs>
              <w:spacing w:after="120"/>
              <w:ind w:left="247" w:hanging="247"/>
              <w:rPr>
                <w:lang w:val="en-US"/>
              </w:rPr>
            </w:pPr>
            <w:r w:rsidRPr="002C381B">
              <w:rPr>
                <w:lang w:val="en-US"/>
              </w:rPr>
              <w:t>b. Flammable and hazardous materials are properly stored and kept away from ignition sources</w:t>
            </w:r>
          </w:p>
        </w:tc>
        <w:tc>
          <w:tcPr>
            <w:tcW w:w="506" w:type="dxa"/>
            <w:gridSpan w:val="2"/>
          </w:tcPr>
          <w:p w14:paraId="16728A04" w14:textId="77777777" w:rsidR="00F955E1" w:rsidRPr="002C381B" w:rsidRDefault="00F955E1" w:rsidP="00F955E1">
            <w:pPr>
              <w:tabs>
                <w:tab w:val="left" w:pos="7513"/>
              </w:tabs>
              <w:rPr>
                <w:lang w:val="en-US"/>
              </w:rPr>
            </w:pPr>
          </w:p>
        </w:tc>
        <w:tc>
          <w:tcPr>
            <w:tcW w:w="506" w:type="dxa"/>
          </w:tcPr>
          <w:p w14:paraId="43256C4E" w14:textId="77777777" w:rsidR="00F955E1" w:rsidRPr="002C381B" w:rsidRDefault="00F955E1" w:rsidP="00F955E1">
            <w:pPr>
              <w:tabs>
                <w:tab w:val="left" w:pos="7513"/>
              </w:tabs>
              <w:rPr>
                <w:lang w:val="en-US"/>
              </w:rPr>
            </w:pPr>
          </w:p>
        </w:tc>
        <w:tc>
          <w:tcPr>
            <w:tcW w:w="506" w:type="dxa"/>
          </w:tcPr>
          <w:p w14:paraId="0DB8D6AA" w14:textId="77777777" w:rsidR="00F955E1" w:rsidRPr="002C381B" w:rsidRDefault="00F955E1" w:rsidP="00F955E1">
            <w:pPr>
              <w:tabs>
                <w:tab w:val="left" w:pos="7513"/>
              </w:tabs>
              <w:rPr>
                <w:lang w:val="en-US"/>
              </w:rPr>
            </w:pPr>
          </w:p>
        </w:tc>
        <w:tc>
          <w:tcPr>
            <w:tcW w:w="2703" w:type="dxa"/>
          </w:tcPr>
          <w:p w14:paraId="070FE192" w14:textId="77777777" w:rsidR="00F955E1" w:rsidRPr="002C381B" w:rsidRDefault="00F955E1" w:rsidP="00F955E1">
            <w:pPr>
              <w:tabs>
                <w:tab w:val="left" w:pos="7513"/>
              </w:tabs>
              <w:rPr>
                <w:lang w:val="en-US"/>
              </w:rPr>
            </w:pPr>
          </w:p>
        </w:tc>
      </w:tr>
      <w:tr w:rsidR="00F955E1" w:rsidRPr="002C381B" w14:paraId="192D29A6" w14:textId="77777777" w:rsidTr="00424F57">
        <w:trPr>
          <w:cantSplit/>
          <w:trHeight w:val="528"/>
        </w:trPr>
        <w:tc>
          <w:tcPr>
            <w:tcW w:w="675" w:type="dxa"/>
            <w:vMerge/>
          </w:tcPr>
          <w:p w14:paraId="3E482F17" w14:textId="77777777" w:rsidR="00F955E1" w:rsidRPr="002C381B" w:rsidRDefault="00F955E1" w:rsidP="00F955E1">
            <w:pPr>
              <w:tabs>
                <w:tab w:val="left" w:pos="7513"/>
              </w:tabs>
              <w:rPr>
                <w:lang w:val="en-US"/>
              </w:rPr>
            </w:pPr>
          </w:p>
        </w:tc>
        <w:tc>
          <w:tcPr>
            <w:tcW w:w="5209" w:type="dxa"/>
            <w:gridSpan w:val="3"/>
          </w:tcPr>
          <w:p w14:paraId="7243499D" w14:textId="77777777" w:rsidR="00F955E1" w:rsidRPr="002C381B" w:rsidRDefault="00F955E1" w:rsidP="00F955E1">
            <w:pPr>
              <w:tabs>
                <w:tab w:val="left" w:pos="7513"/>
              </w:tabs>
              <w:spacing w:after="120"/>
              <w:ind w:left="247" w:hanging="247"/>
              <w:rPr>
                <w:lang w:val="en-US"/>
              </w:rPr>
            </w:pPr>
            <w:r w:rsidRPr="002C381B">
              <w:rPr>
                <w:lang w:val="en-US"/>
              </w:rPr>
              <w:t>c. In environments where there is gas-fired equipment or gas production or processing facilities, stray gas detectors are installed</w:t>
            </w:r>
          </w:p>
        </w:tc>
        <w:tc>
          <w:tcPr>
            <w:tcW w:w="506" w:type="dxa"/>
            <w:gridSpan w:val="2"/>
          </w:tcPr>
          <w:p w14:paraId="1A6BF816" w14:textId="77777777" w:rsidR="00F955E1" w:rsidRPr="002C381B" w:rsidRDefault="00F955E1" w:rsidP="00F955E1">
            <w:pPr>
              <w:tabs>
                <w:tab w:val="left" w:pos="7513"/>
              </w:tabs>
              <w:rPr>
                <w:lang w:val="en-US"/>
              </w:rPr>
            </w:pPr>
          </w:p>
        </w:tc>
        <w:tc>
          <w:tcPr>
            <w:tcW w:w="506" w:type="dxa"/>
          </w:tcPr>
          <w:p w14:paraId="3B1914C5" w14:textId="77777777" w:rsidR="00F955E1" w:rsidRPr="002C381B" w:rsidRDefault="00F955E1" w:rsidP="00F955E1">
            <w:pPr>
              <w:tabs>
                <w:tab w:val="left" w:pos="7513"/>
              </w:tabs>
              <w:rPr>
                <w:lang w:val="en-US"/>
              </w:rPr>
            </w:pPr>
          </w:p>
        </w:tc>
        <w:tc>
          <w:tcPr>
            <w:tcW w:w="506" w:type="dxa"/>
          </w:tcPr>
          <w:p w14:paraId="4C3EACEC" w14:textId="77777777" w:rsidR="00F955E1" w:rsidRPr="002C381B" w:rsidRDefault="00F955E1" w:rsidP="00F955E1">
            <w:pPr>
              <w:tabs>
                <w:tab w:val="left" w:pos="7513"/>
              </w:tabs>
              <w:rPr>
                <w:lang w:val="en-US"/>
              </w:rPr>
            </w:pPr>
          </w:p>
        </w:tc>
        <w:tc>
          <w:tcPr>
            <w:tcW w:w="2703" w:type="dxa"/>
          </w:tcPr>
          <w:p w14:paraId="1B7CAE08" w14:textId="77777777" w:rsidR="00F955E1" w:rsidRPr="002C381B" w:rsidRDefault="00F955E1" w:rsidP="00F955E1">
            <w:pPr>
              <w:tabs>
                <w:tab w:val="left" w:pos="7513"/>
              </w:tabs>
              <w:rPr>
                <w:lang w:val="en-US"/>
              </w:rPr>
            </w:pPr>
          </w:p>
        </w:tc>
      </w:tr>
      <w:tr w:rsidR="00F955E1" w:rsidRPr="00F955E1" w14:paraId="56C4CD8D" w14:textId="77777777" w:rsidTr="00424F57">
        <w:trPr>
          <w:cantSplit/>
        </w:trPr>
        <w:tc>
          <w:tcPr>
            <w:tcW w:w="5884" w:type="dxa"/>
            <w:gridSpan w:val="4"/>
            <w:tcBorders>
              <w:bottom w:val="nil"/>
            </w:tcBorders>
          </w:tcPr>
          <w:p w14:paraId="74A37661" w14:textId="77777777" w:rsidR="00F955E1" w:rsidRPr="00F955E1" w:rsidRDefault="00F955E1" w:rsidP="00F955E1">
            <w:pPr>
              <w:pStyle w:val="Heading1"/>
            </w:pPr>
            <w:bookmarkStart w:id="43" w:name="_Toc422143143"/>
            <w:r w:rsidRPr="00F955E1">
              <w:lastRenderedPageBreak/>
              <w:t>HEALTH &amp; SAFETY</w:t>
            </w:r>
            <w:bookmarkEnd w:id="43"/>
          </w:p>
        </w:tc>
        <w:tc>
          <w:tcPr>
            <w:tcW w:w="4221" w:type="dxa"/>
            <w:gridSpan w:val="5"/>
            <w:vMerge w:val="restart"/>
          </w:tcPr>
          <w:p w14:paraId="3E016678" w14:textId="77777777" w:rsidR="00F955E1" w:rsidRPr="00F955E1" w:rsidRDefault="00F955E1" w:rsidP="00F955E1">
            <w:pPr>
              <w:pStyle w:val="Heading1"/>
            </w:pPr>
          </w:p>
        </w:tc>
      </w:tr>
      <w:tr w:rsidR="00F955E1" w:rsidRPr="002C381B" w14:paraId="2C7DFD93" w14:textId="77777777" w:rsidTr="00424F57">
        <w:trPr>
          <w:cantSplit/>
        </w:trPr>
        <w:tc>
          <w:tcPr>
            <w:tcW w:w="675" w:type="dxa"/>
            <w:tcBorders>
              <w:top w:val="nil"/>
              <w:right w:val="nil"/>
            </w:tcBorders>
          </w:tcPr>
          <w:p w14:paraId="570E90C2" w14:textId="77777777" w:rsidR="00F955E1" w:rsidRPr="0062741F" w:rsidRDefault="00F955E1" w:rsidP="00F955E1">
            <w:pPr>
              <w:pStyle w:val="Heading2"/>
              <w:rPr>
                <w:lang w:val="en-US"/>
              </w:rPr>
            </w:pPr>
          </w:p>
        </w:tc>
        <w:tc>
          <w:tcPr>
            <w:tcW w:w="5209" w:type="dxa"/>
            <w:gridSpan w:val="3"/>
            <w:tcBorders>
              <w:top w:val="nil"/>
              <w:left w:val="nil"/>
            </w:tcBorders>
          </w:tcPr>
          <w:p w14:paraId="64D449F3" w14:textId="77777777" w:rsidR="00F955E1" w:rsidRPr="00F955E1" w:rsidRDefault="00F955E1" w:rsidP="00F955E1">
            <w:pPr>
              <w:pStyle w:val="Heading1"/>
            </w:pPr>
            <w:bookmarkStart w:id="44" w:name="_Toc422143144"/>
            <w:r w:rsidRPr="00F955E1">
              <w:t>WATER, AIR, NOISE AND TEMPERATURE</w:t>
            </w:r>
            <w:bookmarkEnd w:id="44"/>
          </w:p>
        </w:tc>
        <w:tc>
          <w:tcPr>
            <w:tcW w:w="4221" w:type="dxa"/>
            <w:gridSpan w:val="5"/>
            <w:vMerge/>
          </w:tcPr>
          <w:p w14:paraId="3F25E990" w14:textId="77777777" w:rsidR="00F955E1" w:rsidRPr="002C381B" w:rsidRDefault="00F955E1" w:rsidP="00F955E1">
            <w:pPr>
              <w:pStyle w:val="Heading2"/>
              <w:rPr>
                <w:lang w:val="en-US"/>
              </w:rPr>
            </w:pPr>
          </w:p>
        </w:tc>
      </w:tr>
      <w:tr w:rsidR="00F955E1" w:rsidRPr="002C381B" w14:paraId="4FAF161F" w14:textId="77777777" w:rsidTr="00424F57">
        <w:trPr>
          <w:cantSplit/>
        </w:trPr>
        <w:tc>
          <w:tcPr>
            <w:tcW w:w="675" w:type="dxa"/>
          </w:tcPr>
          <w:p w14:paraId="7875B615" w14:textId="77777777" w:rsidR="00F955E1" w:rsidRPr="00F955E1" w:rsidRDefault="00F955E1" w:rsidP="00F955E1">
            <w:pPr>
              <w:tabs>
                <w:tab w:val="left" w:pos="7513"/>
              </w:tabs>
              <w:rPr>
                <w:lang w:val="en-US"/>
              </w:rPr>
            </w:pPr>
            <w:r w:rsidRPr="00F955E1">
              <w:t>3.1</w:t>
            </w:r>
          </w:p>
        </w:tc>
        <w:tc>
          <w:tcPr>
            <w:tcW w:w="5209" w:type="dxa"/>
            <w:gridSpan w:val="3"/>
          </w:tcPr>
          <w:p w14:paraId="56D740FC" w14:textId="77777777" w:rsidR="00F955E1" w:rsidRPr="002C381B" w:rsidRDefault="00F955E1" w:rsidP="00F955E1">
            <w:pPr>
              <w:tabs>
                <w:tab w:val="left" w:pos="7513"/>
              </w:tabs>
              <w:spacing w:after="120"/>
              <w:rPr>
                <w:lang w:val="en-US"/>
              </w:rPr>
            </w:pPr>
            <w:r w:rsidRPr="002C381B">
              <w:rPr>
                <w:spacing w:val="-1"/>
                <w:lang w:val="en-US"/>
              </w:rPr>
              <w:t>Work areas are equipped with adequate lighting, ventilation, and temperature controls</w:t>
            </w:r>
          </w:p>
        </w:tc>
        <w:tc>
          <w:tcPr>
            <w:tcW w:w="506" w:type="dxa"/>
            <w:gridSpan w:val="2"/>
          </w:tcPr>
          <w:p w14:paraId="1AE4D90B" w14:textId="77777777" w:rsidR="00F955E1" w:rsidRPr="002C381B" w:rsidRDefault="00F955E1" w:rsidP="00F955E1">
            <w:pPr>
              <w:tabs>
                <w:tab w:val="left" w:pos="7513"/>
              </w:tabs>
              <w:rPr>
                <w:lang w:val="en-US"/>
              </w:rPr>
            </w:pPr>
          </w:p>
        </w:tc>
        <w:tc>
          <w:tcPr>
            <w:tcW w:w="506" w:type="dxa"/>
          </w:tcPr>
          <w:p w14:paraId="58673823" w14:textId="77777777" w:rsidR="00F955E1" w:rsidRPr="002C381B" w:rsidRDefault="00F955E1" w:rsidP="00F955E1">
            <w:pPr>
              <w:tabs>
                <w:tab w:val="left" w:pos="7513"/>
              </w:tabs>
              <w:rPr>
                <w:lang w:val="en-US"/>
              </w:rPr>
            </w:pPr>
          </w:p>
        </w:tc>
        <w:tc>
          <w:tcPr>
            <w:tcW w:w="506" w:type="dxa"/>
          </w:tcPr>
          <w:p w14:paraId="0AE178F3" w14:textId="77777777" w:rsidR="00F955E1" w:rsidRPr="002C381B" w:rsidRDefault="00F955E1" w:rsidP="00F955E1">
            <w:pPr>
              <w:tabs>
                <w:tab w:val="left" w:pos="7513"/>
              </w:tabs>
              <w:rPr>
                <w:lang w:val="en-US"/>
              </w:rPr>
            </w:pPr>
          </w:p>
        </w:tc>
        <w:tc>
          <w:tcPr>
            <w:tcW w:w="2703" w:type="dxa"/>
          </w:tcPr>
          <w:p w14:paraId="06E9BAC7" w14:textId="77777777" w:rsidR="00F955E1" w:rsidRPr="002C381B" w:rsidRDefault="00F955E1" w:rsidP="00F955E1">
            <w:pPr>
              <w:tabs>
                <w:tab w:val="left" w:pos="7513"/>
              </w:tabs>
              <w:rPr>
                <w:lang w:val="en-US"/>
              </w:rPr>
            </w:pPr>
          </w:p>
        </w:tc>
      </w:tr>
      <w:tr w:rsidR="00F955E1" w:rsidRPr="002C381B" w14:paraId="67CA0F41" w14:textId="77777777" w:rsidTr="00424F57">
        <w:trPr>
          <w:cantSplit/>
          <w:trHeight w:val="668"/>
        </w:trPr>
        <w:tc>
          <w:tcPr>
            <w:tcW w:w="675" w:type="dxa"/>
          </w:tcPr>
          <w:p w14:paraId="0AF07516" w14:textId="77777777" w:rsidR="00F955E1" w:rsidRPr="00F955E1" w:rsidRDefault="00F955E1" w:rsidP="00F955E1">
            <w:pPr>
              <w:tabs>
                <w:tab w:val="left" w:pos="7513"/>
              </w:tabs>
              <w:rPr>
                <w:lang w:val="en-US"/>
              </w:rPr>
            </w:pPr>
            <w:r w:rsidRPr="00F955E1">
              <w:t>3.1</w:t>
            </w:r>
          </w:p>
        </w:tc>
        <w:tc>
          <w:tcPr>
            <w:tcW w:w="5209" w:type="dxa"/>
            <w:gridSpan w:val="3"/>
          </w:tcPr>
          <w:p w14:paraId="45C88DF4" w14:textId="77777777" w:rsidR="00F955E1" w:rsidRPr="002C381B" w:rsidRDefault="00F955E1" w:rsidP="00F955E1">
            <w:pPr>
              <w:tabs>
                <w:tab w:val="left" w:pos="7513"/>
              </w:tabs>
              <w:spacing w:after="120"/>
              <w:rPr>
                <w:lang w:val="en-US"/>
              </w:rPr>
            </w:pPr>
            <w:r w:rsidRPr="002C381B">
              <w:rPr>
                <w:spacing w:val="-1"/>
                <w:lang w:val="en-US"/>
              </w:rPr>
              <w:t>All water, inside and outside the building, drains properly, so as not to create a slipping hazard or a breeding ground for insects</w:t>
            </w:r>
          </w:p>
        </w:tc>
        <w:tc>
          <w:tcPr>
            <w:tcW w:w="506" w:type="dxa"/>
            <w:gridSpan w:val="2"/>
          </w:tcPr>
          <w:p w14:paraId="39FAB5FD" w14:textId="77777777" w:rsidR="00F955E1" w:rsidRPr="002C381B" w:rsidRDefault="00F955E1" w:rsidP="00F955E1">
            <w:pPr>
              <w:tabs>
                <w:tab w:val="left" w:pos="7513"/>
              </w:tabs>
              <w:rPr>
                <w:lang w:val="en-US"/>
              </w:rPr>
            </w:pPr>
          </w:p>
        </w:tc>
        <w:tc>
          <w:tcPr>
            <w:tcW w:w="506" w:type="dxa"/>
          </w:tcPr>
          <w:p w14:paraId="62247769" w14:textId="77777777" w:rsidR="00F955E1" w:rsidRPr="002C381B" w:rsidRDefault="00F955E1" w:rsidP="00F955E1">
            <w:pPr>
              <w:tabs>
                <w:tab w:val="left" w:pos="7513"/>
              </w:tabs>
              <w:rPr>
                <w:lang w:val="en-US"/>
              </w:rPr>
            </w:pPr>
          </w:p>
        </w:tc>
        <w:tc>
          <w:tcPr>
            <w:tcW w:w="506" w:type="dxa"/>
          </w:tcPr>
          <w:p w14:paraId="2C05E272" w14:textId="77777777" w:rsidR="00F955E1" w:rsidRPr="002C381B" w:rsidRDefault="00F955E1" w:rsidP="00F955E1">
            <w:pPr>
              <w:tabs>
                <w:tab w:val="left" w:pos="7513"/>
              </w:tabs>
              <w:rPr>
                <w:lang w:val="en-US"/>
              </w:rPr>
            </w:pPr>
          </w:p>
        </w:tc>
        <w:tc>
          <w:tcPr>
            <w:tcW w:w="2703" w:type="dxa"/>
          </w:tcPr>
          <w:p w14:paraId="78CCE715" w14:textId="77777777" w:rsidR="00F955E1" w:rsidRPr="002C381B" w:rsidRDefault="00F955E1" w:rsidP="00F955E1">
            <w:pPr>
              <w:tabs>
                <w:tab w:val="left" w:pos="7513"/>
              </w:tabs>
              <w:rPr>
                <w:lang w:val="en-US"/>
              </w:rPr>
            </w:pPr>
          </w:p>
        </w:tc>
      </w:tr>
      <w:tr w:rsidR="00F955E1" w:rsidRPr="002C381B" w14:paraId="0E159AF5" w14:textId="77777777" w:rsidTr="00424F57">
        <w:trPr>
          <w:cantSplit/>
        </w:trPr>
        <w:tc>
          <w:tcPr>
            <w:tcW w:w="675" w:type="dxa"/>
          </w:tcPr>
          <w:p w14:paraId="4DB82FEA" w14:textId="77777777" w:rsidR="00F955E1" w:rsidRPr="00F955E1" w:rsidRDefault="00F955E1" w:rsidP="00F955E1">
            <w:pPr>
              <w:tabs>
                <w:tab w:val="left" w:pos="7513"/>
              </w:tabs>
              <w:rPr>
                <w:lang w:val="en-US"/>
              </w:rPr>
            </w:pPr>
            <w:r w:rsidRPr="00F955E1">
              <w:t>3.8</w:t>
            </w:r>
          </w:p>
        </w:tc>
        <w:tc>
          <w:tcPr>
            <w:tcW w:w="5209" w:type="dxa"/>
            <w:gridSpan w:val="3"/>
          </w:tcPr>
          <w:p w14:paraId="2E131527" w14:textId="77777777" w:rsidR="00F955E1" w:rsidRPr="002C381B" w:rsidRDefault="00F955E1" w:rsidP="00F955E1">
            <w:pPr>
              <w:tabs>
                <w:tab w:val="left" w:pos="7513"/>
              </w:tabs>
              <w:spacing w:after="120"/>
              <w:rPr>
                <w:lang w:val="en-US"/>
              </w:rPr>
            </w:pPr>
            <w:r w:rsidRPr="002C381B">
              <w:rPr>
                <w:spacing w:val="-1"/>
                <w:lang w:val="en-US"/>
              </w:rPr>
              <w:t>Safe and clean drinking water is free and available at all times and is located at a reasonable distance from all workstations. There is an adequate amount of drinking water dispensers in relation to the number of staff. The containers used to drink the water (i.e. cups) are safe, hygienic, and available in an adequate quantity</w:t>
            </w:r>
          </w:p>
        </w:tc>
        <w:tc>
          <w:tcPr>
            <w:tcW w:w="506" w:type="dxa"/>
            <w:gridSpan w:val="2"/>
          </w:tcPr>
          <w:p w14:paraId="2D1F3749" w14:textId="77777777" w:rsidR="00F955E1" w:rsidRPr="002C381B" w:rsidRDefault="00F955E1" w:rsidP="00F955E1">
            <w:pPr>
              <w:tabs>
                <w:tab w:val="left" w:pos="7513"/>
              </w:tabs>
              <w:rPr>
                <w:lang w:val="en-US"/>
              </w:rPr>
            </w:pPr>
          </w:p>
        </w:tc>
        <w:tc>
          <w:tcPr>
            <w:tcW w:w="506" w:type="dxa"/>
          </w:tcPr>
          <w:p w14:paraId="2198B540" w14:textId="77777777" w:rsidR="00F955E1" w:rsidRPr="002C381B" w:rsidRDefault="00F955E1" w:rsidP="00F955E1">
            <w:pPr>
              <w:tabs>
                <w:tab w:val="left" w:pos="7513"/>
              </w:tabs>
              <w:rPr>
                <w:lang w:val="en-US"/>
              </w:rPr>
            </w:pPr>
          </w:p>
        </w:tc>
        <w:tc>
          <w:tcPr>
            <w:tcW w:w="506" w:type="dxa"/>
          </w:tcPr>
          <w:p w14:paraId="7A6E27E5" w14:textId="77777777" w:rsidR="00F955E1" w:rsidRPr="002C381B" w:rsidRDefault="00F955E1" w:rsidP="00F955E1">
            <w:pPr>
              <w:tabs>
                <w:tab w:val="left" w:pos="7513"/>
              </w:tabs>
              <w:rPr>
                <w:lang w:val="en-US"/>
              </w:rPr>
            </w:pPr>
          </w:p>
        </w:tc>
        <w:tc>
          <w:tcPr>
            <w:tcW w:w="2703" w:type="dxa"/>
          </w:tcPr>
          <w:p w14:paraId="6EFD7F9D" w14:textId="77777777" w:rsidR="00F955E1" w:rsidRPr="002C381B" w:rsidRDefault="00F955E1" w:rsidP="00F955E1">
            <w:pPr>
              <w:tabs>
                <w:tab w:val="left" w:pos="7513"/>
              </w:tabs>
              <w:rPr>
                <w:lang w:val="en-US"/>
              </w:rPr>
            </w:pPr>
          </w:p>
        </w:tc>
      </w:tr>
      <w:tr w:rsidR="00F955E1" w:rsidRPr="002C381B" w14:paraId="4C9899FD" w14:textId="77777777" w:rsidTr="00424F57">
        <w:trPr>
          <w:cantSplit/>
        </w:trPr>
        <w:tc>
          <w:tcPr>
            <w:tcW w:w="675" w:type="dxa"/>
          </w:tcPr>
          <w:p w14:paraId="6DE65249" w14:textId="77777777" w:rsidR="00F955E1" w:rsidRPr="00F955E1" w:rsidRDefault="00F955E1" w:rsidP="00F955E1">
            <w:pPr>
              <w:tabs>
                <w:tab w:val="left" w:pos="7513"/>
              </w:tabs>
              <w:rPr>
                <w:lang w:val="en-US"/>
              </w:rPr>
            </w:pPr>
            <w:r w:rsidRPr="00F955E1">
              <w:t>3.1</w:t>
            </w:r>
          </w:p>
        </w:tc>
        <w:tc>
          <w:tcPr>
            <w:tcW w:w="5209" w:type="dxa"/>
            <w:gridSpan w:val="3"/>
          </w:tcPr>
          <w:p w14:paraId="37EFBDF2" w14:textId="77777777" w:rsidR="00F955E1" w:rsidRPr="002C381B" w:rsidRDefault="00F955E1" w:rsidP="00F955E1">
            <w:pPr>
              <w:tabs>
                <w:tab w:val="left" w:pos="7513"/>
              </w:tabs>
              <w:spacing w:after="120"/>
              <w:rPr>
                <w:lang w:val="en-US"/>
              </w:rPr>
            </w:pPr>
            <w:r w:rsidRPr="002C381B">
              <w:rPr>
                <w:lang w:val="en-US"/>
              </w:rPr>
              <w:t>Employees are not subjected to noise levels above 85 decibels for more than 8 hours a day without the use of hearing protectors</w:t>
            </w:r>
          </w:p>
        </w:tc>
        <w:tc>
          <w:tcPr>
            <w:tcW w:w="506" w:type="dxa"/>
            <w:gridSpan w:val="2"/>
          </w:tcPr>
          <w:p w14:paraId="0356B779" w14:textId="77777777" w:rsidR="00F955E1" w:rsidRPr="002C381B" w:rsidRDefault="00F955E1" w:rsidP="00F955E1">
            <w:pPr>
              <w:tabs>
                <w:tab w:val="left" w:pos="7513"/>
              </w:tabs>
              <w:rPr>
                <w:lang w:val="en-US"/>
              </w:rPr>
            </w:pPr>
          </w:p>
        </w:tc>
        <w:tc>
          <w:tcPr>
            <w:tcW w:w="506" w:type="dxa"/>
          </w:tcPr>
          <w:p w14:paraId="30C9462B" w14:textId="77777777" w:rsidR="00F955E1" w:rsidRPr="002C381B" w:rsidRDefault="00F955E1" w:rsidP="00F955E1">
            <w:pPr>
              <w:tabs>
                <w:tab w:val="left" w:pos="7513"/>
              </w:tabs>
              <w:rPr>
                <w:lang w:val="en-US"/>
              </w:rPr>
            </w:pPr>
          </w:p>
        </w:tc>
        <w:tc>
          <w:tcPr>
            <w:tcW w:w="506" w:type="dxa"/>
          </w:tcPr>
          <w:p w14:paraId="3495B5B7" w14:textId="77777777" w:rsidR="00F955E1" w:rsidRPr="002C381B" w:rsidRDefault="00F955E1" w:rsidP="00F955E1">
            <w:pPr>
              <w:tabs>
                <w:tab w:val="left" w:pos="7513"/>
              </w:tabs>
              <w:rPr>
                <w:lang w:val="en-US"/>
              </w:rPr>
            </w:pPr>
          </w:p>
        </w:tc>
        <w:tc>
          <w:tcPr>
            <w:tcW w:w="2703" w:type="dxa"/>
          </w:tcPr>
          <w:p w14:paraId="6E68FC01" w14:textId="77777777" w:rsidR="00F955E1" w:rsidRPr="002C381B" w:rsidRDefault="00F955E1" w:rsidP="00F955E1">
            <w:pPr>
              <w:tabs>
                <w:tab w:val="left" w:pos="7513"/>
              </w:tabs>
              <w:rPr>
                <w:lang w:val="en-US"/>
              </w:rPr>
            </w:pPr>
          </w:p>
        </w:tc>
      </w:tr>
      <w:tr w:rsidR="00F955E1" w:rsidRPr="002C381B" w14:paraId="155D13E2" w14:textId="77777777" w:rsidTr="00424F57">
        <w:trPr>
          <w:cantSplit/>
        </w:trPr>
        <w:tc>
          <w:tcPr>
            <w:tcW w:w="675" w:type="dxa"/>
          </w:tcPr>
          <w:p w14:paraId="155860D8" w14:textId="77777777" w:rsidR="00F955E1" w:rsidRPr="00F955E1" w:rsidRDefault="00F955E1" w:rsidP="00F955E1">
            <w:pPr>
              <w:tabs>
                <w:tab w:val="left" w:pos="7513"/>
              </w:tabs>
              <w:rPr>
                <w:lang w:val="en-US"/>
              </w:rPr>
            </w:pPr>
            <w:r w:rsidRPr="00F955E1">
              <w:t>3.3</w:t>
            </w:r>
          </w:p>
        </w:tc>
        <w:tc>
          <w:tcPr>
            <w:tcW w:w="5209" w:type="dxa"/>
            <w:gridSpan w:val="3"/>
          </w:tcPr>
          <w:p w14:paraId="7A880174" w14:textId="77777777" w:rsidR="00F955E1" w:rsidRPr="002C381B" w:rsidRDefault="00F955E1" w:rsidP="00F955E1">
            <w:pPr>
              <w:tabs>
                <w:tab w:val="left" w:pos="7513"/>
              </w:tabs>
              <w:spacing w:after="120"/>
              <w:rPr>
                <w:lang w:val="en-US"/>
              </w:rPr>
            </w:pPr>
            <w:r w:rsidRPr="002C381B">
              <w:rPr>
                <w:spacing w:val="-1"/>
                <w:lang w:val="en-US"/>
              </w:rPr>
              <w:t>In areas with a high noise level, insulation or noise abatement systems are available. In addition, clear signage shall be posted prescribing the use of such protection and the use by the worker shall take place appropriately</w:t>
            </w:r>
          </w:p>
        </w:tc>
        <w:tc>
          <w:tcPr>
            <w:tcW w:w="506" w:type="dxa"/>
            <w:gridSpan w:val="2"/>
          </w:tcPr>
          <w:p w14:paraId="4EACA7D1" w14:textId="77777777" w:rsidR="00F955E1" w:rsidRPr="002C381B" w:rsidRDefault="00F955E1" w:rsidP="00F955E1">
            <w:pPr>
              <w:tabs>
                <w:tab w:val="left" w:pos="7513"/>
              </w:tabs>
              <w:rPr>
                <w:lang w:val="en-US"/>
              </w:rPr>
            </w:pPr>
          </w:p>
        </w:tc>
        <w:tc>
          <w:tcPr>
            <w:tcW w:w="506" w:type="dxa"/>
          </w:tcPr>
          <w:p w14:paraId="50AECD53" w14:textId="77777777" w:rsidR="00F955E1" w:rsidRPr="002C381B" w:rsidRDefault="00F955E1" w:rsidP="00F955E1">
            <w:pPr>
              <w:tabs>
                <w:tab w:val="left" w:pos="7513"/>
              </w:tabs>
              <w:rPr>
                <w:lang w:val="en-US"/>
              </w:rPr>
            </w:pPr>
          </w:p>
        </w:tc>
        <w:tc>
          <w:tcPr>
            <w:tcW w:w="506" w:type="dxa"/>
          </w:tcPr>
          <w:p w14:paraId="5D07BF2B" w14:textId="77777777" w:rsidR="00F955E1" w:rsidRPr="002C381B" w:rsidRDefault="00F955E1" w:rsidP="00F955E1">
            <w:pPr>
              <w:tabs>
                <w:tab w:val="left" w:pos="7513"/>
              </w:tabs>
              <w:rPr>
                <w:lang w:val="en-US"/>
              </w:rPr>
            </w:pPr>
          </w:p>
        </w:tc>
        <w:tc>
          <w:tcPr>
            <w:tcW w:w="2703" w:type="dxa"/>
          </w:tcPr>
          <w:p w14:paraId="0D3DC28B" w14:textId="77777777" w:rsidR="00F955E1" w:rsidRPr="002C381B" w:rsidRDefault="00F955E1" w:rsidP="00F955E1">
            <w:pPr>
              <w:tabs>
                <w:tab w:val="left" w:pos="7513"/>
              </w:tabs>
              <w:rPr>
                <w:lang w:val="en-US"/>
              </w:rPr>
            </w:pPr>
          </w:p>
        </w:tc>
      </w:tr>
      <w:tr w:rsidR="00F955E1" w:rsidRPr="002C381B" w14:paraId="3F4F9E74" w14:textId="77777777" w:rsidTr="00424F57">
        <w:trPr>
          <w:cantSplit/>
        </w:trPr>
        <w:tc>
          <w:tcPr>
            <w:tcW w:w="675" w:type="dxa"/>
          </w:tcPr>
          <w:p w14:paraId="2ED08039" w14:textId="77777777" w:rsidR="00F955E1" w:rsidRPr="00F955E1" w:rsidRDefault="00F955E1" w:rsidP="00F955E1">
            <w:pPr>
              <w:tabs>
                <w:tab w:val="left" w:pos="7513"/>
              </w:tabs>
              <w:rPr>
                <w:lang w:val="en-US"/>
              </w:rPr>
            </w:pPr>
            <w:r w:rsidRPr="00F955E1">
              <w:t>3.1</w:t>
            </w:r>
          </w:p>
        </w:tc>
        <w:tc>
          <w:tcPr>
            <w:tcW w:w="5209" w:type="dxa"/>
            <w:gridSpan w:val="3"/>
          </w:tcPr>
          <w:p w14:paraId="0FD3CA40" w14:textId="77777777" w:rsidR="00F955E1" w:rsidRPr="002C381B" w:rsidRDefault="00F955E1" w:rsidP="00F955E1">
            <w:pPr>
              <w:tabs>
                <w:tab w:val="left" w:pos="7513"/>
              </w:tabs>
              <w:spacing w:after="120"/>
              <w:rPr>
                <w:lang w:val="en-US"/>
              </w:rPr>
            </w:pPr>
            <w:r w:rsidRPr="002C381B">
              <w:rPr>
                <w:spacing w:val="-1"/>
                <w:lang w:val="en-US"/>
              </w:rPr>
              <w:t>Calibrated sound pressure detectors are used to make periodic measurements of noise levels in the environment and record noise levels in different work areas</w:t>
            </w:r>
          </w:p>
        </w:tc>
        <w:tc>
          <w:tcPr>
            <w:tcW w:w="506" w:type="dxa"/>
            <w:gridSpan w:val="2"/>
          </w:tcPr>
          <w:p w14:paraId="4B02ADED" w14:textId="77777777" w:rsidR="00F955E1" w:rsidRPr="002C381B" w:rsidRDefault="00F955E1" w:rsidP="00F955E1">
            <w:pPr>
              <w:tabs>
                <w:tab w:val="left" w:pos="7513"/>
              </w:tabs>
              <w:rPr>
                <w:lang w:val="en-US"/>
              </w:rPr>
            </w:pPr>
          </w:p>
        </w:tc>
        <w:tc>
          <w:tcPr>
            <w:tcW w:w="506" w:type="dxa"/>
          </w:tcPr>
          <w:p w14:paraId="40D72B2C" w14:textId="77777777" w:rsidR="00F955E1" w:rsidRPr="002C381B" w:rsidRDefault="00F955E1" w:rsidP="00F955E1">
            <w:pPr>
              <w:tabs>
                <w:tab w:val="left" w:pos="7513"/>
              </w:tabs>
              <w:rPr>
                <w:lang w:val="en-US"/>
              </w:rPr>
            </w:pPr>
          </w:p>
        </w:tc>
        <w:tc>
          <w:tcPr>
            <w:tcW w:w="506" w:type="dxa"/>
          </w:tcPr>
          <w:p w14:paraId="19A01B2B" w14:textId="77777777" w:rsidR="00F955E1" w:rsidRPr="002C381B" w:rsidRDefault="00F955E1" w:rsidP="00F955E1">
            <w:pPr>
              <w:tabs>
                <w:tab w:val="left" w:pos="7513"/>
              </w:tabs>
              <w:rPr>
                <w:lang w:val="en-US"/>
              </w:rPr>
            </w:pPr>
          </w:p>
        </w:tc>
        <w:tc>
          <w:tcPr>
            <w:tcW w:w="2703" w:type="dxa"/>
          </w:tcPr>
          <w:p w14:paraId="2E3EEE7B" w14:textId="77777777" w:rsidR="00F955E1" w:rsidRPr="002C381B" w:rsidRDefault="00F955E1" w:rsidP="00F955E1">
            <w:pPr>
              <w:tabs>
                <w:tab w:val="left" w:pos="7513"/>
              </w:tabs>
              <w:rPr>
                <w:lang w:val="en-US"/>
              </w:rPr>
            </w:pPr>
          </w:p>
        </w:tc>
      </w:tr>
      <w:tr w:rsidR="00F955E1" w:rsidRPr="002C381B" w14:paraId="68B4C49F" w14:textId="77777777" w:rsidTr="00424F57">
        <w:trPr>
          <w:cantSplit/>
        </w:trPr>
        <w:tc>
          <w:tcPr>
            <w:tcW w:w="675" w:type="dxa"/>
          </w:tcPr>
          <w:p w14:paraId="6C7EA3B3" w14:textId="77777777" w:rsidR="00F955E1" w:rsidRPr="00F955E1" w:rsidRDefault="00F955E1" w:rsidP="00F955E1">
            <w:pPr>
              <w:tabs>
                <w:tab w:val="left" w:pos="7513"/>
              </w:tabs>
              <w:rPr>
                <w:lang w:val="en-US"/>
              </w:rPr>
            </w:pPr>
            <w:r w:rsidRPr="00F955E1">
              <w:t>3.1</w:t>
            </w:r>
          </w:p>
        </w:tc>
        <w:tc>
          <w:tcPr>
            <w:tcW w:w="5209" w:type="dxa"/>
            <w:gridSpan w:val="3"/>
          </w:tcPr>
          <w:p w14:paraId="515B08E1" w14:textId="77777777" w:rsidR="00F955E1" w:rsidRPr="002C381B" w:rsidRDefault="00F955E1" w:rsidP="00F955E1">
            <w:pPr>
              <w:tabs>
                <w:tab w:val="left" w:pos="7513"/>
              </w:tabs>
              <w:spacing w:after="120"/>
              <w:rPr>
                <w:lang w:val="en-US"/>
              </w:rPr>
            </w:pPr>
            <w:r w:rsidRPr="002C381B">
              <w:rPr>
                <w:spacing w:val="-1"/>
                <w:lang w:val="en-US"/>
              </w:rPr>
              <w:t xml:space="preserve">The legal parameters relating to audiometric tests on workers are respected in order to determine whether they have suffered any damage to the hearing system </w:t>
            </w:r>
          </w:p>
        </w:tc>
        <w:tc>
          <w:tcPr>
            <w:tcW w:w="506" w:type="dxa"/>
            <w:gridSpan w:val="2"/>
          </w:tcPr>
          <w:p w14:paraId="2C708D82" w14:textId="77777777" w:rsidR="00F955E1" w:rsidRPr="002C381B" w:rsidRDefault="00F955E1" w:rsidP="00F955E1">
            <w:pPr>
              <w:tabs>
                <w:tab w:val="left" w:pos="7513"/>
              </w:tabs>
              <w:rPr>
                <w:lang w:val="en-US"/>
              </w:rPr>
            </w:pPr>
          </w:p>
        </w:tc>
        <w:tc>
          <w:tcPr>
            <w:tcW w:w="506" w:type="dxa"/>
          </w:tcPr>
          <w:p w14:paraId="74F19209" w14:textId="77777777" w:rsidR="00F955E1" w:rsidRPr="002C381B" w:rsidRDefault="00F955E1" w:rsidP="00F955E1">
            <w:pPr>
              <w:tabs>
                <w:tab w:val="left" w:pos="7513"/>
              </w:tabs>
              <w:rPr>
                <w:lang w:val="en-US"/>
              </w:rPr>
            </w:pPr>
          </w:p>
        </w:tc>
        <w:tc>
          <w:tcPr>
            <w:tcW w:w="506" w:type="dxa"/>
          </w:tcPr>
          <w:p w14:paraId="727C4CFE" w14:textId="77777777" w:rsidR="00F955E1" w:rsidRPr="002C381B" w:rsidRDefault="00F955E1" w:rsidP="00F955E1">
            <w:pPr>
              <w:tabs>
                <w:tab w:val="left" w:pos="7513"/>
              </w:tabs>
              <w:rPr>
                <w:lang w:val="en-US"/>
              </w:rPr>
            </w:pPr>
          </w:p>
        </w:tc>
        <w:tc>
          <w:tcPr>
            <w:tcW w:w="2703" w:type="dxa"/>
          </w:tcPr>
          <w:p w14:paraId="25A29181" w14:textId="77777777" w:rsidR="00F955E1" w:rsidRPr="002C381B" w:rsidRDefault="00F955E1" w:rsidP="00F955E1">
            <w:pPr>
              <w:tabs>
                <w:tab w:val="left" w:pos="7513"/>
              </w:tabs>
              <w:rPr>
                <w:lang w:val="en-US"/>
              </w:rPr>
            </w:pPr>
          </w:p>
        </w:tc>
      </w:tr>
      <w:tr w:rsidR="00F955E1" w:rsidRPr="00F955E1" w14:paraId="3AE5A7BD" w14:textId="77777777" w:rsidTr="00424F57">
        <w:trPr>
          <w:cantSplit/>
        </w:trPr>
        <w:tc>
          <w:tcPr>
            <w:tcW w:w="5884" w:type="dxa"/>
            <w:gridSpan w:val="4"/>
            <w:tcBorders>
              <w:bottom w:val="nil"/>
            </w:tcBorders>
          </w:tcPr>
          <w:p w14:paraId="79E801E4" w14:textId="77777777" w:rsidR="00F955E1" w:rsidRPr="00F955E1" w:rsidRDefault="00F955E1" w:rsidP="00F955E1">
            <w:pPr>
              <w:pStyle w:val="Heading1"/>
            </w:pPr>
            <w:bookmarkStart w:id="45" w:name="_Toc411349362"/>
            <w:bookmarkStart w:id="46" w:name="_Toc411352037"/>
            <w:bookmarkStart w:id="47" w:name="_Toc411352734"/>
            <w:bookmarkStart w:id="48" w:name="_Toc411353615"/>
            <w:bookmarkStart w:id="49" w:name="_Toc411353767"/>
            <w:bookmarkStart w:id="50" w:name="_Toc411440176"/>
            <w:bookmarkStart w:id="51" w:name="_Toc411498733"/>
            <w:bookmarkStart w:id="52" w:name="_Toc411500127"/>
            <w:bookmarkStart w:id="53" w:name="_Toc414957309"/>
            <w:bookmarkStart w:id="54" w:name="_Toc422143145"/>
            <w:r w:rsidRPr="00F955E1">
              <w:t>HEALTH &amp; SAFETY</w:t>
            </w:r>
            <w:bookmarkEnd w:id="45"/>
            <w:bookmarkEnd w:id="46"/>
            <w:bookmarkEnd w:id="47"/>
            <w:bookmarkEnd w:id="48"/>
            <w:bookmarkEnd w:id="49"/>
            <w:bookmarkEnd w:id="50"/>
            <w:bookmarkEnd w:id="51"/>
            <w:bookmarkEnd w:id="52"/>
            <w:bookmarkEnd w:id="53"/>
            <w:bookmarkEnd w:id="54"/>
          </w:p>
        </w:tc>
        <w:tc>
          <w:tcPr>
            <w:tcW w:w="4221" w:type="dxa"/>
            <w:gridSpan w:val="5"/>
            <w:vMerge w:val="restart"/>
          </w:tcPr>
          <w:p w14:paraId="549D8AE0" w14:textId="77777777" w:rsidR="00F955E1" w:rsidRPr="00F955E1" w:rsidRDefault="00F955E1" w:rsidP="00F955E1">
            <w:pPr>
              <w:pStyle w:val="Heading1"/>
            </w:pPr>
          </w:p>
        </w:tc>
      </w:tr>
      <w:tr w:rsidR="00F955E1" w:rsidRPr="00F955E1" w14:paraId="26578A60" w14:textId="77777777" w:rsidTr="00424F57">
        <w:trPr>
          <w:cantSplit/>
        </w:trPr>
        <w:tc>
          <w:tcPr>
            <w:tcW w:w="675" w:type="dxa"/>
            <w:tcBorders>
              <w:top w:val="nil"/>
              <w:right w:val="nil"/>
            </w:tcBorders>
          </w:tcPr>
          <w:p w14:paraId="1760DAE0" w14:textId="77777777" w:rsidR="00F955E1" w:rsidRPr="0062741F" w:rsidRDefault="00F955E1" w:rsidP="00F955E1">
            <w:pPr>
              <w:pStyle w:val="Heading2"/>
              <w:rPr>
                <w:lang w:val="en-US"/>
              </w:rPr>
            </w:pPr>
          </w:p>
        </w:tc>
        <w:tc>
          <w:tcPr>
            <w:tcW w:w="5209" w:type="dxa"/>
            <w:gridSpan w:val="3"/>
            <w:tcBorders>
              <w:top w:val="nil"/>
              <w:left w:val="nil"/>
            </w:tcBorders>
          </w:tcPr>
          <w:p w14:paraId="79B97559" w14:textId="77777777" w:rsidR="00F955E1" w:rsidRPr="00F955E1" w:rsidRDefault="00F955E1" w:rsidP="00F955E1">
            <w:pPr>
              <w:pStyle w:val="Heading1"/>
            </w:pPr>
            <w:bookmarkStart w:id="55" w:name="_Toc422143146"/>
            <w:r w:rsidRPr="00F955E1">
              <w:t>ELECTRICAL SAFETY</w:t>
            </w:r>
            <w:bookmarkEnd w:id="55"/>
          </w:p>
        </w:tc>
        <w:tc>
          <w:tcPr>
            <w:tcW w:w="4221" w:type="dxa"/>
            <w:gridSpan w:val="5"/>
            <w:vMerge/>
          </w:tcPr>
          <w:p w14:paraId="5AD7DD74" w14:textId="77777777" w:rsidR="00F955E1" w:rsidRPr="0062741F" w:rsidRDefault="00F955E1" w:rsidP="00F955E1">
            <w:pPr>
              <w:pStyle w:val="Heading2"/>
              <w:rPr>
                <w:lang w:val="en-US"/>
              </w:rPr>
            </w:pPr>
          </w:p>
        </w:tc>
      </w:tr>
      <w:tr w:rsidR="00F955E1" w:rsidRPr="002C381B" w14:paraId="4E102D75" w14:textId="77777777" w:rsidTr="00424F57">
        <w:trPr>
          <w:cantSplit/>
        </w:trPr>
        <w:tc>
          <w:tcPr>
            <w:tcW w:w="675" w:type="dxa"/>
          </w:tcPr>
          <w:p w14:paraId="0764598C" w14:textId="77777777" w:rsidR="00F955E1" w:rsidRPr="00F955E1" w:rsidRDefault="00F955E1" w:rsidP="00F955E1">
            <w:pPr>
              <w:tabs>
                <w:tab w:val="left" w:pos="7513"/>
              </w:tabs>
              <w:rPr>
                <w:lang w:val="en-US"/>
              </w:rPr>
            </w:pPr>
            <w:r w:rsidRPr="00F955E1">
              <w:t>3.1</w:t>
            </w:r>
          </w:p>
        </w:tc>
        <w:tc>
          <w:tcPr>
            <w:tcW w:w="5209" w:type="dxa"/>
            <w:gridSpan w:val="3"/>
          </w:tcPr>
          <w:p w14:paraId="2FCC0D14" w14:textId="77777777" w:rsidR="00F955E1" w:rsidRPr="002C381B" w:rsidRDefault="00F955E1" w:rsidP="00F955E1">
            <w:pPr>
              <w:tabs>
                <w:tab w:val="left" w:pos="7513"/>
              </w:tabs>
              <w:spacing w:after="120"/>
              <w:rPr>
                <w:lang w:val="en-US"/>
              </w:rPr>
            </w:pPr>
            <w:r w:rsidRPr="002C381B">
              <w:rPr>
                <w:spacing w:val="-1"/>
                <w:lang w:val="en-US"/>
              </w:rPr>
              <w:t>Electrical systems and wiring are kept in safe conditions</w:t>
            </w:r>
          </w:p>
        </w:tc>
        <w:tc>
          <w:tcPr>
            <w:tcW w:w="506" w:type="dxa"/>
            <w:gridSpan w:val="2"/>
          </w:tcPr>
          <w:p w14:paraId="421E7B1A" w14:textId="77777777" w:rsidR="00F955E1" w:rsidRPr="002C381B" w:rsidRDefault="00F955E1" w:rsidP="00F955E1">
            <w:pPr>
              <w:tabs>
                <w:tab w:val="left" w:pos="7513"/>
              </w:tabs>
              <w:rPr>
                <w:lang w:val="en-US"/>
              </w:rPr>
            </w:pPr>
          </w:p>
        </w:tc>
        <w:tc>
          <w:tcPr>
            <w:tcW w:w="506" w:type="dxa"/>
          </w:tcPr>
          <w:p w14:paraId="26656F2F" w14:textId="77777777" w:rsidR="00F955E1" w:rsidRPr="002C381B" w:rsidRDefault="00F955E1" w:rsidP="00F955E1">
            <w:pPr>
              <w:tabs>
                <w:tab w:val="left" w:pos="7513"/>
              </w:tabs>
              <w:rPr>
                <w:lang w:val="en-US"/>
              </w:rPr>
            </w:pPr>
          </w:p>
        </w:tc>
        <w:tc>
          <w:tcPr>
            <w:tcW w:w="506" w:type="dxa"/>
          </w:tcPr>
          <w:p w14:paraId="1C6736A4" w14:textId="77777777" w:rsidR="00F955E1" w:rsidRPr="002C381B" w:rsidRDefault="00F955E1" w:rsidP="00F955E1">
            <w:pPr>
              <w:tabs>
                <w:tab w:val="left" w:pos="7513"/>
              </w:tabs>
              <w:rPr>
                <w:lang w:val="en-US"/>
              </w:rPr>
            </w:pPr>
          </w:p>
        </w:tc>
        <w:tc>
          <w:tcPr>
            <w:tcW w:w="2703" w:type="dxa"/>
          </w:tcPr>
          <w:p w14:paraId="3EA7FFE1" w14:textId="77777777" w:rsidR="00F955E1" w:rsidRPr="002C381B" w:rsidRDefault="00F955E1" w:rsidP="00F955E1">
            <w:pPr>
              <w:tabs>
                <w:tab w:val="left" w:pos="7513"/>
              </w:tabs>
              <w:rPr>
                <w:lang w:val="en-US"/>
              </w:rPr>
            </w:pPr>
          </w:p>
        </w:tc>
      </w:tr>
      <w:tr w:rsidR="00F955E1" w:rsidRPr="002C381B" w14:paraId="64ACFE00" w14:textId="77777777" w:rsidTr="00424F57">
        <w:trPr>
          <w:cantSplit/>
        </w:trPr>
        <w:tc>
          <w:tcPr>
            <w:tcW w:w="675" w:type="dxa"/>
          </w:tcPr>
          <w:p w14:paraId="5DACCFB9" w14:textId="77777777" w:rsidR="00F955E1" w:rsidRPr="00F955E1" w:rsidRDefault="00F955E1" w:rsidP="00F955E1">
            <w:pPr>
              <w:tabs>
                <w:tab w:val="left" w:pos="7513"/>
              </w:tabs>
              <w:rPr>
                <w:lang w:val="en-US"/>
              </w:rPr>
            </w:pPr>
            <w:r w:rsidRPr="00F955E1">
              <w:t>3.1</w:t>
            </w:r>
          </w:p>
        </w:tc>
        <w:tc>
          <w:tcPr>
            <w:tcW w:w="5209" w:type="dxa"/>
            <w:gridSpan w:val="3"/>
          </w:tcPr>
          <w:p w14:paraId="49A9CD77" w14:textId="77777777" w:rsidR="00F955E1" w:rsidRPr="002C381B" w:rsidRDefault="00F955E1" w:rsidP="00F955E1">
            <w:pPr>
              <w:tabs>
                <w:tab w:val="left" w:pos="7513"/>
              </w:tabs>
              <w:spacing w:after="120"/>
              <w:rPr>
                <w:lang w:val="en-US"/>
              </w:rPr>
            </w:pPr>
            <w:r w:rsidRPr="002C381B">
              <w:rPr>
                <w:spacing w:val="-1"/>
                <w:lang w:val="en-US"/>
              </w:rPr>
              <w:t>The electrical system is connected to the ground, when this is required by the distribution system which is used to prevent accidents and/or fires in hazardous areas</w:t>
            </w:r>
          </w:p>
        </w:tc>
        <w:tc>
          <w:tcPr>
            <w:tcW w:w="506" w:type="dxa"/>
            <w:gridSpan w:val="2"/>
          </w:tcPr>
          <w:p w14:paraId="123C1F3B" w14:textId="77777777" w:rsidR="00F955E1" w:rsidRPr="002C381B" w:rsidRDefault="00F955E1" w:rsidP="00F955E1">
            <w:pPr>
              <w:tabs>
                <w:tab w:val="left" w:pos="7513"/>
              </w:tabs>
              <w:rPr>
                <w:lang w:val="en-US"/>
              </w:rPr>
            </w:pPr>
          </w:p>
        </w:tc>
        <w:tc>
          <w:tcPr>
            <w:tcW w:w="506" w:type="dxa"/>
          </w:tcPr>
          <w:p w14:paraId="2786DB79" w14:textId="77777777" w:rsidR="00F955E1" w:rsidRPr="002C381B" w:rsidRDefault="00F955E1" w:rsidP="00F955E1">
            <w:pPr>
              <w:tabs>
                <w:tab w:val="left" w:pos="7513"/>
              </w:tabs>
              <w:rPr>
                <w:lang w:val="en-US"/>
              </w:rPr>
            </w:pPr>
          </w:p>
        </w:tc>
        <w:tc>
          <w:tcPr>
            <w:tcW w:w="506" w:type="dxa"/>
          </w:tcPr>
          <w:p w14:paraId="7B9E7DE8" w14:textId="77777777" w:rsidR="00F955E1" w:rsidRPr="002C381B" w:rsidRDefault="00F955E1" w:rsidP="00F955E1">
            <w:pPr>
              <w:tabs>
                <w:tab w:val="left" w:pos="7513"/>
              </w:tabs>
              <w:rPr>
                <w:lang w:val="en-US"/>
              </w:rPr>
            </w:pPr>
          </w:p>
        </w:tc>
        <w:tc>
          <w:tcPr>
            <w:tcW w:w="2703" w:type="dxa"/>
          </w:tcPr>
          <w:p w14:paraId="0A511C07" w14:textId="77777777" w:rsidR="00F955E1" w:rsidRPr="002C381B" w:rsidRDefault="00F955E1" w:rsidP="00F955E1">
            <w:pPr>
              <w:tabs>
                <w:tab w:val="left" w:pos="7513"/>
              </w:tabs>
              <w:rPr>
                <w:lang w:val="en-US"/>
              </w:rPr>
            </w:pPr>
          </w:p>
        </w:tc>
      </w:tr>
      <w:tr w:rsidR="00F955E1" w:rsidRPr="002C381B" w14:paraId="2727325D" w14:textId="77777777" w:rsidTr="00424F57">
        <w:trPr>
          <w:cantSplit/>
        </w:trPr>
        <w:tc>
          <w:tcPr>
            <w:tcW w:w="675" w:type="dxa"/>
          </w:tcPr>
          <w:p w14:paraId="5B992E73" w14:textId="77777777" w:rsidR="00F955E1" w:rsidRPr="00F955E1" w:rsidRDefault="00F955E1" w:rsidP="00F955E1">
            <w:pPr>
              <w:tabs>
                <w:tab w:val="left" w:pos="7513"/>
              </w:tabs>
              <w:rPr>
                <w:lang w:val="en-US"/>
              </w:rPr>
            </w:pPr>
            <w:r w:rsidRPr="00F955E1">
              <w:t>3.1</w:t>
            </w:r>
          </w:p>
        </w:tc>
        <w:tc>
          <w:tcPr>
            <w:tcW w:w="5209" w:type="dxa"/>
            <w:gridSpan w:val="3"/>
          </w:tcPr>
          <w:p w14:paraId="1E97D390" w14:textId="77777777" w:rsidR="00F955E1" w:rsidRPr="002C381B" w:rsidRDefault="00F955E1" w:rsidP="00F955E1">
            <w:pPr>
              <w:tabs>
                <w:tab w:val="left" w:pos="7513"/>
              </w:tabs>
              <w:spacing w:after="120"/>
              <w:rPr>
                <w:lang w:val="en-US"/>
              </w:rPr>
            </w:pPr>
            <w:r w:rsidRPr="002C381B">
              <w:rPr>
                <w:spacing w:val="-1"/>
                <w:lang w:val="en-US"/>
              </w:rPr>
              <w:t>The doors of all electrical panels, as well as distribution boards, switches, sockets and connectors or machinery control panels, are kept closed at all times</w:t>
            </w:r>
          </w:p>
        </w:tc>
        <w:tc>
          <w:tcPr>
            <w:tcW w:w="506" w:type="dxa"/>
            <w:gridSpan w:val="2"/>
          </w:tcPr>
          <w:p w14:paraId="419BF05D" w14:textId="77777777" w:rsidR="00F955E1" w:rsidRPr="002C381B" w:rsidRDefault="00F955E1" w:rsidP="00F955E1">
            <w:pPr>
              <w:tabs>
                <w:tab w:val="left" w:pos="7513"/>
              </w:tabs>
              <w:rPr>
                <w:lang w:val="en-US"/>
              </w:rPr>
            </w:pPr>
          </w:p>
        </w:tc>
        <w:tc>
          <w:tcPr>
            <w:tcW w:w="506" w:type="dxa"/>
          </w:tcPr>
          <w:p w14:paraId="1660EA57" w14:textId="77777777" w:rsidR="00F955E1" w:rsidRPr="002C381B" w:rsidRDefault="00F955E1" w:rsidP="00F955E1">
            <w:pPr>
              <w:tabs>
                <w:tab w:val="left" w:pos="7513"/>
              </w:tabs>
              <w:rPr>
                <w:lang w:val="en-US"/>
              </w:rPr>
            </w:pPr>
          </w:p>
        </w:tc>
        <w:tc>
          <w:tcPr>
            <w:tcW w:w="506" w:type="dxa"/>
          </w:tcPr>
          <w:p w14:paraId="1F0ADB2F" w14:textId="77777777" w:rsidR="00F955E1" w:rsidRPr="002C381B" w:rsidRDefault="00F955E1" w:rsidP="00F955E1">
            <w:pPr>
              <w:tabs>
                <w:tab w:val="left" w:pos="7513"/>
              </w:tabs>
              <w:rPr>
                <w:lang w:val="en-US"/>
              </w:rPr>
            </w:pPr>
          </w:p>
        </w:tc>
        <w:tc>
          <w:tcPr>
            <w:tcW w:w="2703" w:type="dxa"/>
          </w:tcPr>
          <w:p w14:paraId="7E8749CD" w14:textId="77777777" w:rsidR="00F955E1" w:rsidRPr="002C381B" w:rsidRDefault="00F955E1" w:rsidP="00F955E1">
            <w:pPr>
              <w:tabs>
                <w:tab w:val="left" w:pos="7513"/>
              </w:tabs>
              <w:rPr>
                <w:lang w:val="en-US"/>
              </w:rPr>
            </w:pPr>
          </w:p>
        </w:tc>
      </w:tr>
      <w:tr w:rsidR="00F955E1" w:rsidRPr="00F955E1" w14:paraId="2E6846D2" w14:textId="77777777" w:rsidTr="00424F57">
        <w:trPr>
          <w:cantSplit/>
        </w:trPr>
        <w:tc>
          <w:tcPr>
            <w:tcW w:w="5884" w:type="dxa"/>
            <w:gridSpan w:val="4"/>
            <w:tcBorders>
              <w:bottom w:val="nil"/>
            </w:tcBorders>
          </w:tcPr>
          <w:p w14:paraId="25C3DB0D" w14:textId="77777777" w:rsidR="00F955E1" w:rsidRPr="00F955E1" w:rsidRDefault="00F955E1" w:rsidP="00F955E1">
            <w:pPr>
              <w:pStyle w:val="Heading1"/>
            </w:pPr>
            <w:bookmarkStart w:id="56" w:name="_Toc411349364"/>
            <w:bookmarkStart w:id="57" w:name="_Toc411352039"/>
            <w:bookmarkStart w:id="58" w:name="_Toc411352736"/>
            <w:bookmarkStart w:id="59" w:name="_Toc411353617"/>
            <w:bookmarkStart w:id="60" w:name="_Toc411353769"/>
            <w:bookmarkStart w:id="61" w:name="_Toc411440178"/>
            <w:bookmarkStart w:id="62" w:name="_Toc411498735"/>
            <w:bookmarkStart w:id="63" w:name="_Toc411500129"/>
            <w:bookmarkStart w:id="64" w:name="_Toc414957311"/>
            <w:bookmarkStart w:id="65" w:name="_Toc422143147"/>
            <w:r w:rsidRPr="00F955E1">
              <w:lastRenderedPageBreak/>
              <w:t>HEALTH &amp; SAFETY</w:t>
            </w:r>
            <w:bookmarkEnd w:id="56"/>
            <w:bookmarkEnd w:id="57"/>
            <w:bookmarkEnd w:id="58"/>
            <w:bookmarkEnd w:id="59"/>
            <w:bookmarkEnd w:id="60"/>
            <w:bookmarkEnd w:id="61"/>
            <w:bookmarkEnd w:id="62"/>
            <w:bookmarkEnd w:id="63"/>
            <w:bookmarkEnd w:id="64"/>
            <w:bookmarkEnd w:id="65"/>
          </w:p>
        </w:tc>
        <w:tc>
          <w:tcPr>
            <w:tcW w:w="506" w:type="dxa"/>
            <w:gridSpan w:val="2"/>
          </w:tcPr>
          <w:p w14:paraId="65B73D37" w14:textId="77777777" w:rsidR="00F955E1" w:rsidRPr="00F955E1" w:rsidRDefault="00F955E1" w:rsidP="00F955E1">
            <w:pPr>
              <w:pStyle w:val="Heading1"/>
            </w:pPr>
          </w:p>
        </w:tc>
        <w:tc>
          <w:tcPr>
            <w:tcW w:w="506" w:type="dxa"/>
          </w:tcPr>
          <w:p w14:paraId="41B4495D" w14:textId="77777777" w:rsidR="00F955E1" w:rsidRPr="00F955E1" w:rsidRDefault="00F955E1" w:rsidP="00F955E1">
            <w:pPr>
              <w:pStyle w:val="Heading1"/>
            </w:pPr>
          </w:p>
        </w:tc>
        <w:tc>
          <w:tcPr>
            <w:tcW w:w="506" w:type="dxa"/>
          </w:tcPr>
          <w:p w14:paraId="3C6F3B38" w14:textId="77777777" w:rsidR="00F955E1" w:rsidRPr="00F955E1" w:rsidRDefault="00F955E1" w:rsidP="00F955E1">
            <w:pPr>
              <w:pStyle w:val="Heading1"/>
            </w:pPr>
          </w:p>
        </w:tc>
        <w:tc>
          <w:tcPr>
            <w:tcW w:w="2703" w:type="dxa"/>
          </w:tcPr>
          <w:p w14:paraId="123FA34C" w14:textId="77777777" w:rsidR="00F955E1" w:rsidRPr="00F955E1" w:rsidRDefault="00F955E1" w:rsidP="00F955E1">
            <w:pPr>
              <w:pStyle w:val="Heading1"/>
            </w:pPr>
          </w:p>
        </w:tc>
      </w:tr>
      <w:tr w:rsidR="00F955E1" w:rsidRPr="00F955E1" w14:paraId="78A6D9AB" w14:textId="77777777" w:rsidTr="00424F57">
        <w:trPr>
          <w:cantSplit/>
        </w:trPr>
        <w:tc>
          <w:tcPr>
            <w:tcW w:w="675" w:type="dxa"/>
            <w:tcBorders>
              <w:top w:val="nil"/>
              <w:right w:val="nil"/>
            </w:tcBorders>
          </w:tcPr>
          <w:p w14:paraId="7171A035" w14:textId="77777777" w:rsidR="00F955E1" w:rsidRPr="0062741F" w:rsidRDefault="00F955E1" w:rsidP="00F955E1">
            <w:pPr>
              <w:pStyle w:val="Heading2"/>
              <w:rPr>
                <w:lang w:val="en-US"/>
              </w:rPr>
            </w:pPr>
          </w:p>
        </w:tc>
        <w:tc>
          <w:tcPr>
            <w:tcW w:w="5209" w:type="dxa"/>
            <w:gridSpan w:val="3"/>
            <w:tcBorders>
              <w:top w:val="nil"/>
              <w:left w:val="nil"/>
            </w:tcBorders>
          </w:tcPr>
          <w:p w14:paraId="2F1BFAC1" w14:textId="77777777" w:rsidR="00F955E1" w:rsidRPr="00F955E1" w:rsidRDefault="00F955E1" w:rsidP="00F955E1">
            <w:pPr>
              <w:pStyle w:val="Heading1"/>
            </w:pPr>
            <w:bookmarkStart w:id="66" w:name="_Toc422143148"/>
            <w:r w:rsidRPr="00F955E1">
              <w:t>MACCHIANARI PROTECTION AND SAFETY</w:t>
            </w:r>
            <w:bookmarkEnd w:id="66"/>
          </w:p>
        </w:tc>
        <w:tc>
          <w:tcPr>
            <w:tcW w:w="506" w:type="dxa"/>
            <w:gridSpan w:val="2"/>
          </w:tcPr>
          <w:p w14:paraId="5F6F8E5C" w14:textId="77777777" w:rsidR="00F955E1" w:rsidRPr="0062741F" w:rsidRDefault="00F955E1" w:rsidP="00F955E1">
            <w:pPr>
              <w:pStyle w:val="Heading2"/>
              <w:rPr>
                <w:lang w:val="en-US"/>
              </w:rPr>
            </w:pPr>
          </w:p>
        </w:tc>
        <w:tc>
          <w:tcPr>
            <w:tcW w:w="506" w:type="dxa"/>
          </w:tcPr>
          <w:p w14:paraId="55B54DDD" w14:textId="77777777" w:rsidR="00F955E1" w:rsidRPr="0062741F" w:rsidRDefault="00F955E1" w:rsidP="00F955E1">
            <w:pPr>
              <w:pStyle w:val="Heading2"/>
              <w:rPr>
                <w:lang w:val="en-US"/>
              </w:rPr>
            </w:pPr>
          </w:p>
        </w:tc>
        <w:tc>
          <w:tcPr>
            <w:tcW w:w="506" w:type="dxa"/>
          </w:tcPr>
          <w:p w14:paraId="27790D73" w14:textId="77777777" w:rsidR="00F955E1" w:rsidRPr="0062741F" w:rsidRDefault="00F955E1" w:rsidP="00F955E1">
            <w:pPr>
              <w:pStyle w:val="Heading2"/>
              <w:rPr>
                <w:lang w:val="en-US"/>
              </w:rPr>
            </w:pPr>
          </w:p>
        </w:tc>
        <w:tc>
          <w:tcPr>
            <w:tcW w:w="2703" w:type="dxa"/>
          </w:tcPr>
          <w:p w14:paraId="6A05B969" w14:textId="77777777" w:rsidR="00F955E1" w:rsidRPr="0062741F" w:rsidRDefault="00F955E1" w:rsidP="00F955E1">
            <w:pPr>
              <w:pStyle w:val="Heading2"/>
              <w:rPr>
                <w:lang w:val="en-US"/>
              </w:rPr>
            </w:pPr>
          </w:p>
        </w:tc>
      </w:tr>
      <w:tr w:rsidR="00F955E1" w:rsidRPr="002C381B" w14:paraId="3A480126" w14:textId="77777777" w:rsidTr="00424F57">
        <w:trPr>
          <w:cantSplit/>
        </w:trPr>
        <w:tc>
          <w:tcPr>
            <w:tcW w:w="675" w:type="dxa"/>
          </w:tcPr>
          <w:p w14:paraId="33F95DDF" w14:textId="77777777" w:rsidR="00F955E1" w:rsidRPr="00F955E1" w:rsidRDefault="00F955E1" w:rsidP="00F955E1">
            <w:pPr>
              <w:tabs>
                <w:tab w:val="left" w:pos="7513"/>
              </w:tabs>
              <w:rPr>
                <w:lang w:val="en-US"/>
              </w:rPr>
            </w:pPr>
            <w:r w:rsidRPr="00F955E1">
              <w:t>3.7</w:t>
            </w:r>
          </w:p>
        </w:tc>
        <w:tc>
          <w:tcPr>
            <w:tcW w:w="5209" w:type="dxa"/>
            <w:gridSpan w:val="3"/>
          </w:tcPr>
          <w:p w14:paraId="00930B75" w14:textId="77777777" w:rsidR="00F955E1" w:rsidRPr="002C381B" w:rsidRDefault="00F955E1" w:rsidP="00F955E1">
            <w:pPr>
              <w:tabs>
                <w:tab w:val="left" w:pos="7513"/>
              </w:tabs>
              <w:spacing w:after="120"/>
              <w:rPr>
                <w:spacing w:val="-1"/>
                <w:lang w:val="en-US"/>
              </w:rPr>
            </w:pPr>
            <w:r w:rsidRPr="002C381B">
              <w:rPr>
                <w:spacing w:val="-1"/>
                <w:lang w:val="en-US"/>
              </w:rPr>
              <w:t>A documented risk assessment is available and updated as new machinery is added to processes. All machinery has the necessary safety and protection devices, as required in the risk assessment, such as pulley guard, needle guard, eye and/or finger protection. Cutting machines, stamping machines and punching machines operate with two-hand controls</w:t>
            </w:r>
          </w:p>
        </w:tc>
        <w:tc>
          <w:tcPr>
            <w:tcW w:w="506" w:type="dxa"/>
            <w:gridSpan w:val="2"/>
          </w:tcPr>
          <w:p w14:paraId="242B3A02" w14:textId="77777777" w:rsidR="00F955E1" w:rsidRPr="002C381B" w:rsidRDefault="00F955E1" w:rsidP="00F955E1">
            <w:pPr>
              <w:tabs>
                <w:tab w:val="left" w:pos="7513"/>
              </w:tabs>
              <w:rPr>
                <w:lang w:val="en-US"/>
              </w:rPr>
            </w:pPr>
          </w:p>
        </w:tc>
        <w:tc>
          <w:tcPr>
            <w:tcW w:w="506" w:type="dxa"/>
          </w:tcPr>
          <w:p w14:paraId="295D228A" w14:textId="77777777" w:rsidR="00F955E1" w:rsidRPr="002C381B" w:rsidRDefault="00F955E1" w:rsidP="00F955E1">
            <w:pPr>
              <w:tabs>
                <w:tab w:val="left" w:pos="7513"/>
              </w:tabs>
              <w:rPr>
                <w:lang w:val="en-US"/>
              </w:rPr>
            </w:pPr>
          </w:p>
        </w:tc>
        <w:tc>
          <w:tcPr>
            <w:tcW w:w="506" w:type="dxa"/>
          </w:tcPr>
          <w:p w14:paraId="7502D5DE" w14:textId="77777777" w:rsidR="00F955E1" w:rsidRPr="002C381B" w:rsidRDefault="00F955E1" w:rsidP="00F955E1">
            <w:pPr>
              <w:tabs>
                <w:tab w:val="left" w:pos="7513"/>
              </w:tabs>
              <w:rPr>
                <w:lang w:val="en-US"/>
              </w:rPr>
            </w:pPr>
          </w:p>
        </w:tc>
        <w:tc>
          <w:tcPr>
            <w:tcW w:w="2703" w:type="dxa"/>
          </w:tcPr>
          <w:p w14:paraId="08D3A405" w14:textId="77777777" w:rsidR="00F955E1" w:rsidRPr="002C381B" w:rsidRDefault="00F955E1" w:rsidP="00F955E1">
            <w:pPr>
              <w:tabs>
                <w:tab w:val="left" w:pos="7513"/>
              </w:tabs>
              <w:rPr>
                <w:lang w:val="en-US"/>
              </w:rPr>
            </w:pPr>
          </w:p>
        </w:tc>
      </w:tr>
      <w:tr w:rsidR="00F955E1" w:rsidRPr="002C381B" w14:paraId="00345F3D" w14:textId="77777777" w:rsidTr="00424F57">
        <w:trPr>
          <w:cantSplit/>
        </w:trPr>
        <w:tc>
          <w:tcPr>
            <w:tcW w:w="675" w:type="dxa"/>
          </w:tcPr>
          <w:p w14:paraId="7760E485" w14:textId="77777777" w:rsidR="00F955E1" w:rsidRPr="00F955E1" w:rsidRDefault="00F955E1" w:rsidP="00F955E1">
            <w:pPr>
              <w:tabs>
                <w:tab w:val="left" w:pos="7513"/>
              </w:tabs>
              <w:rPr>
                <w:lang w:val="en-US"/>
              </w:rPr>
            </w:pPr>
            <w:r w:rsidRPr="00F955E1">
              <w:t>3.6</w:t>
            </w:r>
          </w:p>
        </w:tc>
        <w:tc>
          <w:tcPr>
            <w:tcW w:w="5209" w:type="dxa"/>
            <w:gridSpan w:val="3"/>
          </w:tcPr>
          <w:p w14:paraId="5B2BBABA" w14:textId="77777777" w:rsidR="00F955E1" w:rsidRPr="002C381B" w:rsidRDefault="00F955E1" w:rsidP="00F955E1">
            <w:pPr>
              <w:tabs>
                <w:tab w:val="left" w:pos="7513"/>
              </w:tabs>
              <w:spacing w:after="120"/>
              <w:rPr>
                <w:lang w:val="en-US"/>
              </w:rPr>
            </w:pPr>
            <w:r w:rsidRPr="002C381B">
              <w:rPr>
                <w:lang w:val="en-US"/>
              </w:rPr>
              <w:t>Staff demonstrate knowledge and understanding of how to operate machinery safely and effectively</w:t>
            </w:r>
          </w:p>
        </w:tc>
        <w:tc>
          <w:tcPr>
            <w:tcW w:w="506" w:type="dxa"/>
            <w:gridSpan w:val="2"/>
          </w:tcPr>
          <w:p w14:paraId="37A74784" w14:textId="77777777" w:rsidR="00F955E1" w:rsidRPr="002C381B" w:rsidRDefault="00F955E1" w:rsidP="00F955E1">
            <w:pPr>
              <w:tabs>
                <w:tab w:val="left" w:pos="7513"/>
              </w:tabs>
              <w:rPr>
                <w:lang w:val="en-US"/>
              </w:rPr>
            </w:pPr>
          </w:p>
        </w:tc>
        <w:tc>
          <w:tcPr>
            <w:tcW w:w="506" w:type="dxa"/>
          </w:tcPr>
          <w:p w14:paraId="276F538B" w14:textId="77777777" w:rsidR="00F955E1" w:rsidRPr="002C381B" w:rsidRDefault="00F955E1" w:rsidP="00F955E1">
            <w:pPr>
              <w:tabs>
                <w:tab w:val="left" w:pos="7513"/>
              </w:tabs>
              <w:rPr>
                <w:lang w:val="en-US"/>
              </w:rPr>
            </w:pPr>
          </w:p>
        </w:tc>
        <w:tc>
          <w:tcPr>
            <w:tcW w:w="506" w:type="dxa"/>
          </w:tcPr>
          <w:p w14:paraId="74E4C4FF" w14:textId="77777777" w:rsidR="00F955E1" w:rsidRPr="002C381B" w:rsidRDefault="00F955E1" w:rsidP="00F955E1">
            <w:pPr>
              <w:tabs>
                <w:tab w:val="left" w:pos="7513"/>
              </w:tabs>
              <w:rPr>
                <w:lang w:val="en-US"/>
              </w:rPr>
            </w:pPr>
          </w:p>
        </w:tc>
        <w:tc>
          <w:tcPr>
            <w:tcW w:w="2703" w:type="dxa"/>
          </w:tcPr>
          <w:p w14:paraId="0766721C" w14:textId="77777777" w:rsidR="00F955E1" w:rsidRPr="002C381B" w:rsidRDefault="00F955E1" w:rsidP="00F955E1">
            <w:pPr>
              <w:tabs>
                <w:tab w:val="left" w:pos="7513"/>
              </w:tabs>
              <w:rPr>
                <w:lang w:val="en-US"/>
              </w:rPr>
            </w:pPr>
          </w:p>
        </w:tc>
      </w:tr>
      <w:tr w:rsidR="00F955E1" w:rsidRPr="002C381B" w14:paraId="67CDCE3E" w14:textId="77777777" w:rsidTr="00424F57">
        <w:trPr>
          <w:cantSplit/>
        </w:trPr>
        <w:tc>
          <w:tcPr>
            <w:tcW w:w="675" w:type="dxa"/>
          </w:tcPr>
          <w:p w14:paraId="74364A13" w14:textId="77777777" w:rsidR="00F955E1" w:rsidRPr="00F955E1" w:rsidRDefault="00F955E1" w:rsidP="00F955E1">
            <w:pPr>
              <w:tabs>
                <w:tab w:val="left" w:pos="7513"/>
              </w:tabs>
              <w:rPr>
                <w:lang w:val="en-US"/>
              </w:rPr>
            </w:pPr>
            <w:r w:rsidRPr="00F955E1">
              <w:t>3.7</w:t>
            </w:r>
          </w:p>
        </w:tc>
        <w:tc>
          <w:tcPr>
            <w:tcW w:w="5209" w:type="dxa"/>
            <w:gridSpan w:val="3"/>
          </w:tcPr>
          <w:p w14:paraId="61C4AD78" w14:textId="77777777" w:rsidR="00F955E1" w:rsidRPr="002C381B" w:rsidRDefault="00F955E1" w:rsidP="00F955E1">
            <w:pPr>
              <w:tabs>
                <w:tab w:val="left" w:pos="7513"/>
              </w:tabs>
              <w:spacing w:after="120"/>
              <w:rPr>
                <w:lang w:val="en-US"/>
              </w:rPr>
            </w:pPr>
            <w:r w:rsidRPr="002C381B">
              <w:rPr>
                <w:lang w:val="en-US"/>
              </w:rPr>
              <w:t>A documented maintenance plan is available that defines the periodic checks to be carried out on industrial machinery, equipment and the electrical system. Adequate and accurate records of the checks and maintenance carried out are available</w:t>
            </w:r>
          </w:p>
        </w:tc>
        <w:tc>
          <w:tcPr>
            <w:tcW w:w="506" w:type="dxa"/>
            <w:gridSpan w:val="2"/>
          </w:tcPr>
          <w:p w14:paraId="513FB27A" w14:textId="77777777" w:rsidR="00F955E1" w:rsidRPr="002C381B" w:rsidRDefault="00F955E1" w:rsidP="00F955E1">
            <w:pPr>
              <w:tabs>
                <w:tab w:val="left" w:pos="7513"/>
              </w:tabs>
              <w:rPr>
                <w:lang w:val="en-US"/>
              </w:rPr>
            </w:pPr>
          </w:p>
        </w:tc>
        <w:tc>
          <w:tcPr>
            <w:tcW w:w="506" w:type="dxa"/>
          </w:tcPr>
          <w:p w14:paraId="13AEE304" w14:textId="77777777" w:rsidR="00F955E1" w:rsidRPr="002C381B" w:rsidRDefault="00F955E1" w:rsidP="00F955E1">
            <w:pPr>
              <w:tabs>
                <w:tab w:val="left" w:pos="7513"/>
              </w:tabs>
              <w:rPr>
                <w:lang w:val="en-US"/>
              </w:rPr>
            </w:pPr>
          </w:p>
        </w:tc>
        <w:tc>
          <w:tcPr>
            <w:tcW w:w="506" w:type="dxa"/>
          </w:tcPr>
          <w:p w14:paraId="3747CB1F" w14:textId="77777777" w:rsidR="00F955E1" w:rsidRPr="002C381B" w:rsidRDefault="00F955E1" w:rsidP="00F955E1">
            <w:pPr>
              <w:tabs>
                <w:tab w:val="left" w:pos="7513"/>
              </w:tabs>
              <w:rPr>
                <w:lang w:val="en-US"/>
              </w:rPr>
            </w:pPr>
          </w:p>
        </w:tc>
        <w:tc>
          <w:tcPr>
            <w:tcW w:w="2703" w:type="dxa"/>
          </w:tcPr>
          <w:p w14:paraId="584846B7" w14:textId="77777777" w:rsidR="00F955E1" w:rsidRPr="002C381B" w:rsidRDefault="00F955E1" w:rsidP="00F955E1">
            <w:pPr>
              <w:tabs>
                <w:tab w:val="left" w:pos="7513"/>
              </w:tabs>
              <w:rPr>
                <w:lang w:val="en-US"/>
              </w:rPr>
            </w:pPr>
          </w:p>
        </w:tc>
      </w:tr>
      <w:tr w:rsidR="00F955E1" w:rsidRPr="002C381B" w14:paraId="04EE474B" w14:textId="77777777" w:rsidTr="00424F57">
        <w:trPr>
          <w:cantSplit/>
        </w:trPr>
        <w:tc>
          <w:tcPr>
            <w:tcW w:w="675" w:type="dxa"/>
          </w:tcPr>
          <w:p w14:paraId="5D6E12B6" w14:textId="77777777" w:rsidR="00F955E1" w:rsidRPr="00F955E1" w:rsidRDefault="00F955E1" w:rsidP="00F955E1">
            <w:pPr>
              <w:tabs>
                <w:tab w:val="left" w:pos="7513"/>
              </w:tabs>
              <w:rPr>
                <w:lang w:val="en-US"/>
              </w:rPr>
            </w:pPr>
            <w:r w:rsidRPr="00F955E1">
              <w:t>3.6</w:t>
            </w:r>
          </w:p>
        </w:tc>
        <w:tc>
          <w:tcPr>
            <w:tcW w:w="5209" w:type="dxa"/>
            <w:gridSpan w:val="3"/>
          </w:tcPr>
          <w:p w14:paraId="62D0C96D" w14:textId="77777777" w:rsidR="00F955E1" w:rsidRPr="002C381B" w:rsidRDefault="00F955E1" w:rsidP="00F955E1">
            <w:pPr>
              <w:tabs>
                <w:tab w:val="left" w:pos="7513"/>
              </w:tabs>
              <w:spacing w:after="120"/>
              <w:rPr>
                <w:lang w:val="en-US"/>
              </w:rPr>
            </w:pPr>
            <w:r w:rsidRPr="002C381B">
              <w:rPr>
                <w:lang w:val="en-US"/>
              </w:rPr>
              <w:t>Special training and permits are required to operate highly hazardous equipment, such as elevating work platforms (MEWPs), forklifts, boilers and welding equipment</w:t>
            </w:r>
          </w:p>
        </w:tc>
        <w:tc>
          <w:tcPr>
            <w:tcW w:w="506" w:type="dxa"/>
            <w:gridSpan w:val="2"/>
          </w:tcPr>
          <w:p w14:paraId="7ECC375B" w14:textId="77777777" w:rsidR="00F955E1" w:rsidRPr="002C381B" w:rsidRDefault="00F955E1" w:rsidP="00F955E1">
            <w:pPr>
              <w:tabs>
                <w:tab w:val="left" w:pos="7513"/>
              </w:tabs>
              <w:rPr>
                <w:lang w:val="en-US"/>
              </w:rPr>
            </w:pPr>
          </w:p>
        </w:tc>
        <w:tc>
          <w:tcPr>
            <w:tcW w:w="506" w:type="dxa"/>
          </w:tcPr>
          <w:p w14:paraId="7B749950" w14:textId="77777777" w:rsidR="00F955E1" w:rsidRPr="002C381B" w:rsidRDefault="00F955E1" w:rsidP="00F955E1">
            <w:pPr>
              <w:tabs>
                <w:tab w:val="left" w:pos="7513"/>
              </w:tabs>
              <w:rPr>
                <w:lang w:val="en-US"/>
              </w:rPr>
            </w:pPr>
          </w:p>
        </w:tc>
        <w:tc>
          <w:tcPr>
            <w:tcW w:w="506" w:type="dxa"/>
          </w:tcPr>
          <w:p w14:paraId="432A8A9F" w14:textId="77777777" w:rsidR="00F955E1" w:rsidRPr="002C381B" w:rsidRDefault="00F955E1" w:rsidP="00F955E1">
            <w:pPr>
              <w:tabs>
                <w:tab w:val="left" w:pos="7513"/>
              </w:tabs>
              <w:rPr>
                <w:lang w:val="en-US"/>
              </w:rPr>
            </w:pPr>
          </w:p>
        </w:tc>
        <w:tc>
          <w:tcPr>
            <w:tcW w:w="2703" w:type="dxa"/>
          </w:tcPr>
          <w:p w14:paraId="5214D9A4" w14:textId="77777777" w:rsidR="00F955E1" w:rsidRPr="002C381B" w:rsidRDefault="00F955E1" w:rsidP="00F955E1">
            <w:pPr>
              <w:tabs>
                <w:tab w:val="left" w:pos="7513"/>
              </w:tabs>
              <w:rPr>
                <w:lang w:val="en-US"/>
              </w:rPr>
            </w:pPr>
          </w:p>
        </w:tc>
      </w:tr>
      <w:tr w:rsidR="00F955E1" w:rsidRPr="00F955E1" w14:paraId="2B497CDF" w14:textId="77777777" w:rsidTr="00424F57">
        <w:trPr>
          <w:cantSplit/>
        </w:trPr>
        <w:tc>
          <w:tcPr>
            <w:tcW w:w="5884" w:type="dxa"/>
            <w:gridSpan w:val="4"/>
            <w:tcBorders>
              <w:bottom w:val="nil"/>
            </w:tcBorders>
          </w:tcPr>
          <w:p w14:paraId="4431AC23" w14:textId="77777777" w:rsidR="00F955E1" w:rsidRPr="00F955E1" w:rsidRDefault="00F955E1" w:rsidP="00F955E1">
            <w:pPr>
              <w:pStyle w:val="Heading1"/>
            </w:pPr>
            <w:bookmarkStart w:id="67" w:name="_Toc411349366"/>
            <w:bookmarkStart w:id="68" w:name="_Toc411352041"/>
            <w:bookmarkStart w:id="69" w:name="_Toc411352738"/>
            <w:bookmarkStart w:id="70" w:name="_Toc411353619"/>
            <w:bookmarkStart w:id="71" w:name="_Toc411353771"/>
            <w:bookmarkStart w:id="72" w:name="_Toc411440180"/>
            <w:bookmarkStart w:id="73" w:name="_Toc411498737"/>
            <w:bookmarkStart w:id="74" w:name="_Toc411500131"/>
            <w:bookmarkStart w:id="75" w:name="_Toc414957313"/>
            <w:bookmarkStart w:id="76" w:name="_Toc422143149"/>
            <w:r w:rsidRPr="00F955E1">
              <w:t>HEALTH &amp; SAFETY</w:t>
            </w:r>
            <w:bookmarkEnd w:id="67"/>
            <w:bookmarkEnd w:id="68"/>
            <w:bookmarkEnd w:id="69"/>
            <w:bookmarkEnd w:id="70"/>
            <w:bookmarkEnd w:id="71"/>
            <w:bookmarkEnd w:id="72"/>
            <w:bookmarkEnd w:id="73"/>
            <w:bookmarkEnd w:id="74"/>
            <w:bookmarkEnd w:id="75"/>
            <w:bookmarkEnd w:id="76"/>
          </w:p>
        </w:tc>
        <w:tc>
          <w:tcPr>
            <w:tcW w:w="4221" w:type="dxa"/>
            <w:gridSpan w:val="5"/>
          </w:tcPr>
          <w:p w14:paraId="40A594C7" w14:textId="77777777" w:rsidR="00F955E1" w:rsidRPr="00F955E1" w:rsidRDefault="00F955E1" w:rsidP="00F955E1">
            <w:pPr>
              <w:pStyle w:val="Heading1"/>
            </w:pPr>
          </w:p>
        </w:tc>
      </w:tr>
      <w:tr w:rsidR="00F955E1" w:rsidRPr="002C381B" w14:paraId="42EA3EBC" w14:textId="77777777" w:rsidTr="00F955E1">
        <w:trPr>
          <w:cantSplit/>
        </w:trPr>
        <w:tc>
          <w:tcPr>
            <w:tcW w:w="675" w:type="dxa"/>
            <w:tcBorders>
              <w:top w:val="nil"/>
              <w:right w:val="nil"/>
            </w:tcBorders>
          </w:tcPr>
          <w:p w14:paraId="3D48440A" w14:textId="77777777" w:rsidR="00F955E1" w:rsidRPr="0062741F" w:rsidRDefault="00F955E1" w:rsidP="00F955E1">
            <w:pPr>
              <w:pStyle w:val="Heading2"/>
              <w:rPr>
                <w:lang w:val="en-US"/>
              </w:rPr>
            </w:pPr>
          </w:p>
        </w:tc>
        <w:tc>
          <w:tcPr>
            <w:tcW w:w="9430" w:type="dxa"/>
            <w:gridSpan w:val="8"/>
            <w:tcBorders>
              <w:top w:val="nil"/>
              <w:left w:val="nil"/>
            </w:tcBorders>
          </w:tcPr>
          <w:p w14:paraId="186702FC" w14:textId="77777777" w:rsidR="00F955E1" w:rsidRPr="00F955E1" w:rsidRDefault="00F955E1" w:rsidP="00F955E1">
            <w:pPr>
              <w:pStyle w:val="Heading1"/>
            </w:pPr>
            <w:bookmarkStart w:id="77" w:name="_Toc422143150"/>
            <w:r w:rsidRPr="00F955E1">
              <w:t xml:space="preserve">HANDLING AND STORAGE OF CHEMICALS AND HAZARDOUS WASTE </w:t>
            </w:r>
            <w:bookmarkEnd w:id="77"/>
          </w:p>
        </w:tc>
      </w:tr>
      <w:tr w:rsidR="00F955E1" w:rsidRPr="002C381B" w14:paraId="3D7E89B2" w14:textId="77777777" w:rsidTr="00424F57">
        <w:trPr>
          <w:cantSplit/>
        </w:trPr>
        <w:tc>
          <w:tcPr>
            <w:tcW w:w="675" w:type="dxa"/>
          </w:tcPr>
          <w:p w14:paraId="2F758D30" w14:textId="77777777" w:rsidR="00F955E1" w:rsidRPr="00F955E1" w:rsidRDefault="00F955E1" w:rsidP="00F955E1">
            <w:pPr>
              <w:tabs>
                <w:tab w:val="left" w:pos="7513"/>
              </w:tabs>
              <w:rPr>
                <w:lang w:val="en-US"/>
              </w:rPr>
            </w:pPr>
            <w:r w:rsidRPr="00F955E1">
              <w:t>3.1</w:t>
            </w:r>
          </w:p>
        </w:tc>
        <w:tc>
          <w:tcPr>
            <w:tcW w:w="5209" w:type="dxa"/>
            <w:gridSpan w:val="3"/>
          </w:tcPr>
          <w:p w14:paraId="4BB62A93" w14:textId="77777777" w:rsidR="00F955E1" w:rsidRPr="002C381B" w:rsidRDefault="00F955E1" w:rsidP="00F955E1">
            <w:pPr>
              <w:tabs>
                <w:tab w:val="left" w:pos="7513"/>
              </w:tabs>
              <w:spacing w:after="120"/>
              <w:rPr>
                <w:lang w:val="en-US"/>
              </w:rPr>
            </w:pPr>
            <w:r w:rsidRPr="002C381B">
              <w:rPr>
                <w:lang w:val="en-US"/>
              </w:rPr>
              <w:t>A written master list/inventory of chemicals and the location of their storage on company premises is available</w:t>
            </w:r>
          </w:p>
        </w:tc>
        <w:tc>
          <w:tcPr>
            <w:tcW w:w="506" w:type="dxa"/>
            <w:gridSpan w:val="2"/>
          </w:tcPr>
          <w:p w14:paraId="268C35D3" w14:textId="77777777" w:rsidR="00F955E1" w:rsidRPr="002C381B" w:rsidRDefault="00F955E1" w:rsidP="00F955E1">
            <w:pPr>
              <w:tabs>
                <w:tab w:val="left" w:pos="7513"/>
              </w:tabs>
              <w:rPr>
                <w:lang w:val="en-US"/>
              </w:rPr>
            </w:pPr>
          </w:p>
        </w:tc>
        <w:tc>
          <w:tcPr>
            <w:tcW w:w="506" w:type="dxa"/>
          </w:tcPr>
          <w:p w14:paraId="6BF9B31F" w14:textId="77777777" w:rsidR="00F955E1" w:rsidRPr="002C381B" w:rsidRDefault="00F955E1" w:rsidP="00F955E1">
            <w:pPr>
              <w:tabs>
                <w:tab w:val="left" w:pos="7513"/>
              </w:tabs>
              <w:rPr>
                <w:lang w:val="en-US"/>
              </w:rPr>
            </w:pPr>
          </w:p>
        </w:tc>
        <w:tc>
          <w:tcPr>
            <w:tcW w:w="506" w:type="dxa"/>
          </w:tcPr>
          <w:p w14:paraId="65599370" w14:textId="77777777" w:rsidR="00F955E1" w:rsidRPr="002C381B" w:rsidRDefault="00F955E1" w:rsidP="00F955E1">
            <w:pPr>
              <w:tabs>
                <w:tab w:val="left" w:pos="7513"/>
              </w:tabs>
              <w:rPr>
                <w:lang w:val="en-US"/>
              </w:rPr>
            </w:pPr>
          </w:p>
        </w:tc>
        <w:tc>
          <w:tcPr>
            <w:tcW w:w="2703" w:type="dxa"/>
          </w:tcPr>
          <w:p w14:paraId="387A0E2C" w14:textId="77777777" w:rsidR="00F955E1" w:rsidRPr="002C381B" w:rsidRDefault="00F955E1" w:rsidP="00F955E1">
            <w:pPr>
              <w:tabs>
                <w:tab w:val="left" w:pos="7513"/>
              </w:tabs>
              <w:rPr>
                <w:lang w:val="en-US"/>
              </w:rPr>
            </w:pPr>
          </w:p>
        </w:tc>
      </w:tr>
      <w:tr w:rsidR="00F955E1" w:rsidRPr="002C381B" w14:paraId="7A4351CA" w14:textId="77777777" w:rsidTr="00424F57">
        <w:trPr>
          <w:cantSplit/>
        </w:trPr>
        <w:tc>
          <w:tcPr>
            <w:tcW w:w="675" w:type="dxa"/>
          </w:tcPr>
          <w:p w14:paraId="3A755817" w14:textId="77777777" w:rsidR="00F955E1" w:rsidRPr="00F955E1" w:rsidRDefault="00F955E1" w:rsidP="00F955E1">
            <w:pPr>
              <w:tabs>
                <w:tab w:val="left" w:pos="7513"/>
              </w:tabs>
              <w:rPr>
                <w:lang w:val="en-US"/>
              </w:rPr>
            </w:pPr>
            <w:r w:rsidRPr="00F955E1">
              <w:t>3.1</w:t>
            </w:r>
          </w:p>
        </w:tc>
        <w:tc>
          <w:tcPr>
            <w:tcW w:w="5209" w:type="dxa"/>
            <w:gridSpan w:val="3"/>
          </w:tcPr>
          <w:p w14:paraId="42C14FCF" w14:textId="77777777" w:rsidR="00F955E1" w:rsidRPr="002C381B" w:rsidRDefault="00F955E1" w:rsidP="00F955E1">
            <w:pPr>
              <w:tabs>
                <w:tab w:val="left" w:pos="7513"/>
              </w:tabs>
              <w:spacing w:after="120"/>
              <w:rPr>
                <w:lang w:val="en-US"/>
              </w:rPr>
            </w:pPr>
            <w:r w:rsidRPr="002C381B">
              <w:rPr>
                <w:lang w:val="en-US"/>
              </w:rPr>
              <w:t>For each chemical used in the organization, the Material Safety Data Sheet (MSDS) is easily accessible from the area where the chemical is stored or used. Chemical labels and safety information are available in workers' local languages. Labels contain information on hazardous ingredients, characteristics and properties, and precautions to be followed when using, handling and storing chemicals</w:t>
            </w:r>
          </w:p>
        </w:tc>
        <w:tc>
          <w:tcPr>
            <w:tcW w:w="506" w:type="dxa"/>
            <w:gridSpan w:val="2"/>
          </w:tcPr>
          <w:p w14:paraId="0D1F8FCB" w14:textId="77777777" w:rsidR="00F955E1" w:rsidRPr="002C381B" w:rsidRDefault="00F955E1" w:rsidP="00F955E1">
            <w:pPr>
              <w:tabs>
                <w:tab w:val="left" w:pos="7513"/>
              </w:tabs>
              <w:rPr>
                <w:lang w:val="en-US"/>
              </w:rPr>
            </w:pPr>
          </w:p>
        </w:tc>
        <w:tc>
          <w:tcPr>
            <w:tcW w:w="506" w:type="dxa"/>
          </w:tcPr>
          <w:p w14:paraId="0EDC1F30" w14:textId="77777777" w:rsidR="00F955E1" w:rsidRPr="002C381B" w:rsidRDefault="00F955E1" w:rsidP="00F955E1">
            <w:pPr>
              <w:tabs>
                <w:tab w:val="left" w:pos="7513"/>
              </w:tabs>
              <w:rPr>
                <w:lang w:val="en-US"/>
              </w:rPr>
            </w:pPr>
          </w:p>
        </w:tc>
        <w:tc>
          <w:tcPr>
            <w:tcW w:w="506" w:type="dxa"/>
          </w:tcPr>
          <w:p w14:paraId="2DA53002" w14:textId="77777777" w:rsidR="00F955E1" w:rsidRPr="002C381B" w:rsidRDefault="00F955E1" w:rsidP="00F955E1">
            <w:pPr>
              <w:tabs>
                <w:tab w:val="left" w:pos="7513"/>
              </w:tabs>
              <w:rPr>
                <w:lang w:val="en-US"/>
              </w:rPr>
            </w:pPr>
          </w:p>
        </w:tc>
        <w:tc>
          <w:tcPr>
            <w:tcW w:w="2703" w:type="dxa"/>
          </w:tcPr>
          <w:p w14:paraId="352F7FB7" w14:textId="77777777" w:rsidR="00F955E1" w:rsidRPr="002C381B" w:rsidRDefault="00F955E1" w:rsidP="00F955E1">
            <w:pPr>
              <w:tabs>
                <w:tab w:val="left" w:pos="7513"/>
              </w:tabs>
              <w:rPr>
                <w:lang w:val="en-US"/>
              </w:rPr>
            </w:pPr>
          </w:p>
        </w:tc>
      </w:tr>
      <w:tr w:rsidR="00F955E1" w:rsidRPr="002C381B" w14:paraId="57074F0A" w14:textId="77777777" w:rsidTr="00424F57">
        <w:trPr>
          <w:cantSplit/>
        </w:trPr>
        <w:tc>
          <w:tcPr>
            <w:tcW w:w="675" w:type="dxa"/>
          </w:tcPr>
          <w:p w14:paraId="03A5A913" w14:textId="77777777" w:rsidR="00F955E1" w:rsidRPr="00F955E1" w:rsidRDefault="00F955E1" w:rsidP="00F955E1">
            <w:pPr>
              <w:tabs>
                <w:tab w:val="left" w:pos="7513"/>
              </w:tabs>
              <w:rPr>
                <w:lang w:val="en-US"/>
              </w:rPr>
            </w:pPr>
            <w:r w:rsidRPr="00F955E1">
              <w:t>3.7</w:t>
            </w:r>
          </w:p>
        </w:tc>
        <w:tc>
          <w:tcPr>
            <w:tcW w:w="5209" w:type="dxa"/>
            <w:gridSpan w:val="3"/>
          </w:tcPr>
          <w:p w14:paraId="0553E698" w14:textId="77777777" w:rsidR="00F955E1" w:rsidRPr="002C381B" w:rsidRDefault="00F955E1" w:rsidP="00F955E1">
            <w:pPr>
              <w:tabs>
                <w:tab w:val="left" w:pos="7513"/>
              </w:tabs>
              <w:spacing w:after="120"/>
              <w:rPr>
                <w:lang w:val="en-US"/>
              </w:rPr>
            </w:pPr>
            <w:r w:rsidRPr="002C381B">
              <w:rPr>
                <w:lang w:val="en-US"/>
              </w:rPr>
              <w:t>A documented procedure is available for storing chemicals that includes (if necessary) secondary containment to avoid contact between incompatible chemicals</w:t>
            </w:r>
          </w:p>
        </w:tc>
        <w:tc>
          <w:tcPr>
            <w:tcW w:w="506" w:type="dxa"/>
            <w:gridSpan w:val="2"/>
          </w:tcPr>
          <w:p w14:paraId="7EC1FA88" w14:textId="77777777" w:rsidR="00F955E1" w:rsidRPr="002C381B" w:rsidRDefault="00F955E1" w:rsidP="00F955E1">
            <w:pPr>
              <w:tabs>
                <w:tab w:val="left" w:pos="7513"/>
              </w:tabs>
              <w:rPr>
                <w:lang w:val="en-US"/>
              </w:rPr>
            </w:pPr>
          </w:p>
        </w:tc>
        <w:tc>
          <w:tcPr>
            <w:tcW w:w="506" w:type="dxa"/>
          </w:tcPr>
          <w:p w14:paraId="72B51EC7" w14:textId="77777777" w:rsidR="00F955E1" w:rsidRPr="002C381B" w:rsidRDefault="00F955E1" w:rsidP="00F955E1">
            <w:pPr>
              <w:tabs>
                <w:tab w:val="left" w:pos="7513"/>
              </w:tabs>
              <w:rPr>
                <w:lang w:val="en-US"/>
              </w:rPr>
            </w:pPr>
          </w:p>
        </w:tc>
        <w:tc>
          <w:tcPr>
            <w:tcW w:w="506" w:type="dxa"/>
          </w:tcPr>
          <w:p w14:paraId="296A9D5F" w14:textId="77777777" w:rsidR="00F955E1" w:rsidRPr="002C381B" w:rsidRDefault="00F955E1" w:rsidP="00F955E1">
            <w:pPr>
              <w:tabs>
                <w:tab w:val="left" w:pos="7513"/>
              </w:tabs>
              <w:rPr>
                <w:lang w:val="en-US"/>
              </w:rPr>
            </w:pPr>
          </w:p>
        </w:tc>
        <w:tc>
          <w:tcPr>
            <w:tcW w:w="2703" w:type="dxa"/>
          </w:tcPr>
          <w:p w14:paraId="7A2420B2" w14:textId="77777777" w:rsidR="00F955E1" w:rsidRPr="002C381B" w:rsidRDefault="00F955E1" w:rsidP="00F955E1">
            <w:pPr>
              <w:tabs>
                <w:tab w:val="left" w:pos="7513"/>
              </w:tabs>
              <w:rPr>
                <w:lang w:val="en-US"/>
              </w:rPr>
            </w:pPr>
          </w:p>
        </w:tc>
      </w:tr>
      <w:tr w:rsidR="00F955E1" w:rsidRPr="002C381B" w14:paraId="3C089463" w14:textId="77777777" w:rsidTr="00424F57">
        <w:trPr>
          <w:cantSplit/>
        </w:trPr>
        <w:tc>
          <w:tcPr>
            <w:tcW w:w="675" w:type="dxa"/>
          </w:tcPr>
          <w:p w14:paraId="4E700E92" w14:textId="77777777" w:rsidR="00F955E1" w:rsidRPr="00F955E1" w:rsidRDefault="00F955E1" w:rsidP="00F955E1">
            <w:pPr>
              <w:tabs>
                <w:tab w:val="left" w:pos="7513"/>
              </w:tabs>
              <w:rPr>
                <w:lang w:val="en-US"/>
              </w:rPr>
            </w:pPr>
            <w:r w:rsidRPr="00F955E1">
              <w:t>3.1</w:t>
            </w:r>
          </w:p>
        </w:tc>
        <w:tc>
          <w:tcPr>
            <w:tcW w:w="5209" w:type="dxa"/>
            <w:gridSpan w:val="3"/>
          </w:tcPr>
          <w:p w14:paraId="3BEBCC02" w14:textId="77777777" w:rsidR="00F955E1" w:rsidRPr="002C381B" w:rsidRDefault="00F955E1" w:rsidP="00F955E1">
            <w:pPr>
              <w:tabs>
                <w:tab w:val="left" w:pos="7513"/>
              </w:tabs>
              <w:spacing w:after="120"/>
              <w:rPr>
                <w:lang w:val="en-US"/>
              </w:rPr>
            </w:pPr>
            <w:r w:rsidRPr="002C381B">
              <w:rPr>
                <w:spacing w:val="-1"/>
                <w:lang w:val="en-US"/>
              </w:rPr>
              <w:t>Eyewash devices and emergency showers are readily available in chemical storage and handling areas</w:t>
            </w:r>
          </w:p>
        </w:tc>
        <w:tc>
          <w:tcPr>
            <w:tcW w:w="506" w:type="dxa"/>
            <w:gridSpan w:val="2"/>
          </w:tcPr>
          <w:p w14:paraId="5FFE41D1" w14:textId="77777777" w:rsidR="00F955E1" w:rsidRPr="002C381B" w:rsidRDefault="00F955E1" w:rsidP="00F955E1">
            <w:pPr>
              <w:tabs>
                <w:tab w:val="left" w:pos="7513"/>
              </w:tabs>
              <w:rPr>
                <w:lang w:val="en-US"/>
              </w:rPr>
            </w:pPr>
          </w:p>
        </w:tc>
        <w:tc>
          <w:tcPr>
            <w:tcW w:w="506" w:type="dxa"/>
          </w:tcPr>
          <w:p w14:paraId="382FC7A4" w14:textId="77777777" w:rsidR="00F955E1" w:rsidRPr="002C381B" w:rsidRDefault="00F955E1" w:rsidP="00F955E1">
            <w:pPr>
              <w:tabs>
                <w:tab w:val="left" w:pos="7513"/>
              </w:tabs>
              <w:rPr>
                <w:lang w:val="en-US"/>
              </w:rPr>
            </w:pPr>
          </w:p>
        </w:tc>
        <w:tc>
          <w:tcPr>
            <w:tcW w:w="506" w:type="dxa"/>
          </w:tcPr>
          <w:p w14:paraId="1C0ABAD1" w14:textId="77777777" w:rsidR="00F955E1" w:rsidRPr="002C381B" w:rsidRDefault="00F955E1" w:rsidP="00F955E1">
            <w:pPr>
              <w:tabs>
                <w:tab w:val="left" w:pos="7513"/>
              </w:tabs>
              <w:rPr>
                <w:lang w:val="en-US"/>
              </w:rPr>
            </w:pPr>
          </w:p>
        </w:tc>
        <w:tc>
          <w:tcPr>
            <w:tcW w:w="2703" w:type="dxa"/>
          </w:tcPr>
          <w:p w14:paraId="62ADAE67" w14:textId="77777777" w:rsidR="00F955E1" w:rsidRPr="002C381B" w:rsidRDefault="00F955E1" w:rsidP="00F955E1">
            <w:pPr>
              <w:tabs>
                <w:tab w:val="left" w:pos="7513"/>
              </w:tabs>
              <w:rPr>
                <w:lang w:val="en-US"/>
              </w:rPr>
            </w:pPr>
          </w:p>
        </w:tc>
      </w:tr>
      <w:tr w:rsidR="00F955E1" w:rsidRPr="002C381B" w14:paraId="4EC5188A" w14:textId="77777777" w:rsidTr="00424F57">
        <w:trPr>
          <w:cantSplit/>
        </w:trPr>
        <w:tc>
          <w:tcPr>
            <w:tcW w:w="675" w:type="dxa"/>
          </w:tcPr>
          <w:p w14:paraId="3031742E" w14:textId="77777777" w:rsidR="00F955E1" w:rsidRPr="00F955E1" w:rsidRDefault="00F955E1" w:rsidP="00F955E1">
            <w:pPr>
              <w:tabs>
                <w:tab w:val="left" w:pos="7513"/>
              </w:tabs>
              <w:rPr>
                <w:lang w:val="en-US"/>
              </w:rPr>
            </w:pPr>
            <w:r w:rsidRPr="00F955E1">
              <w:t>3.7</w:t>
            </w:r>
          </w:p>
        </w:tc>
        <w:tc>
          <w:tcPr>
            <w:tcW w:w="5209" w:type="dxa"/>
            <w:gridSpan w:val="3"/>
          </w:tcPr>
          <w:p w14:paraId="7442D6DC" w14:textId="77777777" w:rsidR="00F955E1" w:rsidRPr="002C381B" w:rsidRDefault="00F955E1" w:rsidP="00F955E1">
            <w:pPr>
              <w:tabs>
                <w:tab w:val="left" w:pos="7513"/>
              </w:tabs>
              <w:spacing w:after="120"/>
              <w:rPr>
                <w:lang w:val="en-US"/>
              </w:rPr>
            </w:pPr>
            <w:r w:rsidRPr="002C381B">
              <w:rPr>
                <w:lang w:val="en-US"/>
              </w:rPr>
              <w:t>A documented procedure is available for proper labeling of chemicals</w:t>
            </w:r>
          </w:p>
        </w:tc>
        <w:tc>
          <w:tcPr>
            <w:tcW w:w="506" w:type="dxa"/>
            <w:gridSpan w:val="2"/>
          </w:tcPr>
          <w:p w14:paraId="4339A112" w14:textId="77777777" w:rsidR="00F955E1" w:rsidRPr="002C381B" w:rsidRDefault="00F955E1" w:rsidP="00F955E1">
            <w:pPr>
              <w:tabs>
                <w:tab w:val="left" w:pos="7513"/>
              </w:tabs>
              <w:rPr>
                <w:lang w:val="en-US"/>
              </w:rPr>
            </w:pPr>
          </w:p>
        </w:tc>
        <w:tc>
          <w:tcPr>
            <w:tcW w:w="506" w:type="dxa"/>
          </w:tcPr>
          <w:p w14:paraId="14E4FFCA" w14:textId="77777777" w:rsidR="00F955E1" w:rsidRPr="002C381B" w:rsidRDefault="00F955E1" w:rsidP="00F955E1">
            <w:pPr>
              <w:tabs>
                <w:tab w:val="left" w:pos="7513"/>
              </w:tabs>
              <w:rPr>
                <w:lang w:val="en-US"/>
              </w:rPr>
            </w:pPr>
          </w:p>
        </w:tc>
        <w:tc>
          <w:tcPr>
            <w:tcW w:w="506" w:type="dxa"/>
          </w:tcPr>
          <w:p w14:paraId="3035B077" w14:textId="77777777" w:rsidR="00F955E1" w:rsidRPr="002C381B" w:rsidRDefault="00F955E1" w:rsidP="00F955E1">
            <w:pPr>
              <w:tabs>
                <w:tab w:val="left" w:pos="7513"/>
              </w:tabs>
              <w:rPr>
                <w:lang w:val="en-US"/>
              </w:rPr>
            </w:pPr>
          </w:p>
        </w:tc>
        <w:tc>
          <w:tcPr>
            <w:tcW w:w="2703" w:type="dxa"/>
          </w:tcPr>
          <w:p w14:paraId="16BF9508" w14:textId="77777777" w:rsidR="00F955E1" w:rsidRPr="002C381B" w:rsidRDefault="00F955E1" w:rsidP="00F955E1">
            <w:pPr>
              <w:tabs>
                <w:tab w:val="left" w:pos="7513"/>
              </w:tabs>
              <w:rPr>
                <w:lang w:val="en-US"/>
              </w:rPr>
            </w:pPr>
          </w:p>
        </w:tc>
      </w:tr>
      <w:tr w:rsidR="00F955E1" w:rsidRPr="002C381B" w14:paraId="0F38183B" w14:textId="77777777" w:rsidTr="00424F57">
        <w:trPr>
          <w:cantSplit/>
        </w:trPr>
        <w:tc>
          <w:tcPr>
            <w:tcW w:w="675" w:type="dxa"/>
          </w:tcPr>
          <w:p w14:paraId="7A4B4EA8" w14:textId="77777777" w:rsidR="00F955E1" w:rsidRPr="00F955E1" w:rsidRDefault="00F955E1" w:rsidP="00F955E1">
            <w:pPr>
              <w:tabs>
                <w:tab w:val="left" w:pos="7513"/>
              </w:tabs>
              <w:rPr>
                <w:lang w:val="en-US"/>
              </w:rPr>
            </w:pPr>
            <w:r w:rsidRPr="00F955E1">
              <w:t>3.7</w:t>
            </w:r>
          </w:p>
        </w:tc>
        <w:tc>
          <w:tcPr>
            <w:tcW w:w="5209" w:type="dxa"/>
            <w:gridSpan w:val="3"/>
          </w:tcPr>
          <w:p w14:paraId="36156BC8" w14:textId="77777777" w:rsidR="00F955E1" w:rsidRPr="002C381B" w:rsidRDefault="00F955E1" w:rsidP="00F955E1">
            <w:pPr>
              <w:tabs>
                <w:tab w:val="left" w:pos="7513"/>
              </w:tabs>
              <w:spacing w:after="120"/>
              <w:rPr>
                <w:lang w:val="en-US"/>
              </w:rPr>
            </w:pPr>
            <w:r w:rsidRPr="002C381B">
              <w:rPr>
                <w:lang w:val="en-US"/>
              </w:rPr>
              <w:t>A documented procedure is available for the proper handling and storage of hazardous waste</w:t>
            </w:r>
          </w:p>
        </w:tc>
        <w:tc>
          <w:tcPr>
            <w:tcW w:w="506" w:type="dxa"/>
            <w:gridSpan w:val="2"/>
          </w:tcPr>
          <w:p w14:paraId="6ED4AF18" w14:textId="77777777" w:rsidR="00F955E1" w:rsidRPr="002C381B" w:rsidRDefault="00F955E1" w:rsidP="00F955E1">
            <w:pPr>
              <w:tabs>
                <w:tab w:val="left" w:pos="7513"/>
              </w:tabs>
              <w:rPr>
                <w:lang w:val="en-US"/>
              </w:rPr>
            </w:pPr>
          </w:p>
        </w:tc>
        <w:tc>
          <w:tcPr>
            <w:tcW w:w="506" w:type="dxa"/>
          </w:tcPr>
          <w:p w14:paraId="704E2AF2" w14:textId="77777777" w:rsidR="00F955E1" w:rsidRPr="002C381B" w:rsidRDefault="00F955E1" w:rsidP="00F955E1">
            <w:pPr>
              <w:tabs>
                <w:tab w:val="left" w:pos="7513"/>
              </w:tabs>
              <w:rPr>
                <w:lang w:val="en-US"/>
              </w:rPr>
            </w:pPr>
          </w:p>
        </w:tc>
        <w:tc>
          <w:tcPr>
            <w:tcW w:w="506" w:type="dxa"/>
          </w:tcPr>
          <w:p w14:paraId="01D2703E" w14:textId="77777777" w:rsidR="00F955E1" w:rsidRPr="002C381B" w:rsidRDefault="00F955E1" w:rsidP="00F955E1">
            <w:pPr>
              <w:tabs>
                <w:tab w:val="left" w:pos="7513"/>
              </w:tabs>
              <w:rPr>
                <w:lang w:val="en-US"/>
              </w:rPr>
            </w:pPr>
          </w:p>
        </w:tc>
        <w:tc>
          <w:tcPr>
            <w:tcW w:w="2703" w:type="dxa"/>
          </w:tcPr>
          <w:p w14:paraId="0128A46A" w14:textId="77777777" w:rsidR="00F955E1" w:rsidRPr="002C381B" w:rsidRDefault="00F955E1" w:rsidP="00F955E1">
            <w:pPr>
              <w:tabs>
                <w:tab w:val="left" w:pos="7513"/>
              </w:tabs>
              <w:rPr>
                <w:lang w:val="en-US"/>
              </w:rPr>
            </w:pPr>
          </w:p>
        </w:tc>
      </w:tr>
      <w:tr w:rsidR="00F955E1" w:rsidRPr="002C381B" w14:paraId="73F9132A" w14:textId="77777777" w:rsidTr="00424F57">
        <w:trPr>
          <w:cantSplit/>
        </w:trPr>
        <w:tc>
          <w:tcPr>
            <w:tcW w:w="675" w:type="dxa"/>
          </w:tcPr>
          <w:p w14:paraId="76064FDD" w14:textId="77777777" w:rsidR="00F955E1" w:rsidRPr="00F955E1" w:rsidRDefault="00F955E1" w:rsidP="00F955E1">
            <w:pPr>
              <w:tabs>
                <w:tab w:val="left" w:pos="7513"/>
              </w:tabs>
              <w:rPr>
                <w:lang w:val="en-US"/>
              </w:rPr>
            </w:pPr>
            <w:r w:rsidRPr="00F955E1">
              <w:t>3.6</w:t>
            </w:r>
          </w:p>
        </w:tc>
        <w:tc>
          <w:tcPr>
            <w:tcW w:w="5209" w:type="dxa"/>
            <w:gridSpan w:val="3"/>
          </w:tcPr>
          <w:p w14:paraId="6B32C674" w14:textId="77777777" w:rsidR="00F955E1" w:rsidRPr="002C381B" w:rsidRDefault="00F955E1" w:rsidP="00F955E1">
            <w:pPr>
              <w:tabs>
                <w:tab w:val="left" w:pos="7513"/>
              </w:tabs>
              <w:spacing w:after="120"/>
              <w:rPr>
                <w:lang w:val="en-US"/>
              </w:rPr>
            </w:pPr>
            <w:r w:rsidRPr="002C381B">
              <w:rPr>
                <w:spacing w:val="-1"/>
                <w:lang w:val="en-US"/>
              </w:rPr>
              <w:t>Only authorized employees handle hazardous waste</w:t>
            </w:r>
          </w:p>
        </w:tc>
        <w:tc>
          <w:tcPr>
            <w:tcW w:w="506" w:type="dxa"/>
            <w:gridSpan w:val="2"/>
          </w:tcPr>
          <w:p w14:paraId="15F43539" w14:textId="77777777" w:rsidR="00F955E1" w:rsidRPr="002C381B" w:rsidRDefault="00F955E1" w:rsidP="00F955E1">
            <w:pPr>
              <w:tabs>
                <w:tab w:val="left" w:pos="7513"/>
              </w:tabs>
              <w:rPr>
                <w:lang w:val="en-US"/>
              </w:rPr>
            </w:pPr>
          </w:p>
        </w:tc>
        <w:tc>
          <w:tcPr>
            <w:tcW w:w="506" w:type="dxa"/>
          </w:tcPr>
          <w:p w14:paraId="54AA8088" w14:textId="77777777" w:rsidR="00F955E1" w:rsidRPr="002C381B" w:rsidRDefault="00F955E1" w:rsidP="00F955E1">
            <w:pPr>
              <w:tabs>
                <w:tab w:val="left" w:pos="7513"/>
              </w:tabs>
              <w:rPr>
                <w:lang w:val="en-US"/>
              </w:rPr>
            </w:pPr>
          </w:p>
        </w:tc>
        <w:tc>
          <w:tcPr>
            <w:tcW w:w="506" w:type="dxa"/>
          </w:tcPr>
          <w:p w14:paraId="2C11BD6B" w14:textId="77777777" w:rsidR="00F955E1" w:rsidRPr="002C381B" w:rsidRDefault="00F955E1" w:rsidP="00F955E1">
            <w:pPr>
              <w:tabs>
                <w:tab w:val="left" w:pos="7513"/>
              </w:tabs>
              <w:rPr>
                <w:lang w:val="en-US"/>
              </w:rPr>
            </w:pPr>
          </w:p>
        </w:tc>
        <w:tc>
          <w:tcPr>
            <w:tcW w:w="2703" w:type="dxa"/>
          </w:tcPr>
          <w:p w14:paraId="3F9C8DCF" w14:textId="77777777" w:rsidR="00F955E1" w:rsidRPr="002C381B" w:rsidRDefault="00F955E1" w:rsidP="00F955E1">
            <w:pPr>
              <w:tabs>
                <w:tab w:val="left" w:pos="7513"/>
              </w:tabs>
              <w:rPr>
                <w:lang w:val="en-US"/>
              </w:rPr>
            </w:pPr>
          </w:p>
        </w:tc>
      </w:tr>
      <w:tr w:rsidR="00F955E1" w:rsidRPr="002C381B" w14:paraId="14359722" w14:textId="77777777" w:rsidTr="00424F57">
        <w:trPr>
          <w:cantSplit/>
        </w:trPr>
        <w:tc>
          <w:tcPr>
            <w:tcW w:w="675" w:type="dxa"/>
          </w:tcPr>
          <w:p w14:paraId="356131B6" w14:textId="77777777" w:rsidR="00F955E1" w:rsidRPr="00F955E1" w:rsidRDefault="00F955E1" w:rsidP="00F955E1">
            <w:pPr>
              <w:tabs>
                <w:tab w:val="left" w:pos="7513"/>
              </w:tabs>
              <w:rPr>
                <w:lang w:val="en-US"/>
              </w:rPr>
            </w:pPr>
            <w:r w:rsidRPr="00F955E1">
              <w:lastRenderedPageBreak/>
              <w:t>3.1</w:t>
            </w:r>
          </w:p>
        </w:tc>
        <w:tc>
          <w:tcPr>
            <w:tcW w:w="5209" w:type="dxa"/>
            <w:gridSpan w:val="3"/>
          </w:tcPr>
          <w:p w14:paraId="6CBCEBE8" w14:textId="77777777" w:rsidR="00F955E1" w:rsidRPr="002C381B" w:rsidRDefault="00F955E1" w:rsidP="00F955E1">
            <w:pPr>
              <w:tabs>
                <w:tab w:val="left" w:pos="7513"/>
              </w:tabs>
              <w:spacing w:after="120"/>
              <w:rPr>
                <w:lang w:val="en-US"/>
              </w:rPr>
            </w:pPr>
            <w:r w:rsidRPr="002C381B">
              <w:rPr>
                <w:lang w:val="en-US"/>
              </w:rPr>
              <w:t>Hazardous waste containers shall be separated from general waste, shall be clearly and appropriately identified, and shall be protected from weather and fire hazards</w:t>
            </w:r>
          </w:p>
        </w:tc>
        <w:tc>
          <w:tcPr>
            <w:tcW w:w="506" w:type="dxa"/>
            <w:gridSpan w:val="2"/>
          </w:tcPr>
          <w:p w14:paraId="26B3067D" w14:textId="77777777" w:rsidR="00F955E1" w:rsidRPr="002C381B" w:rsidRDefault="00F955E1" w:rsidP="00F955E1">
            <w:pPr>
              <w:tabs>
                <w:tab w:val="left" w:pos="7513"/>
              </w:tabs>
              <w:rPr>
                <w:lang w:val="en-US"/>
              </w:rPr>
            </w:pPr>
          </w:p>
        </w:tc>
        <w:tc>
          <w:tcPr>
            <w:tcW w:w="506" w:type="dxa"/>
          </w:tcPr>
          <w:p w14:paraId="3D0CAFC5" w14:textId="77777777" w:rsidR="00F955E1" w:rsidRPr="002C381B" w:rsidRDefault="00F955E1" w:rsidP="00F955E1">
            <w:pPr>
              <w:tabs>
                <w:tab w:val="left" w:pos="7513"/>
              </w:tabs>
              <w:rPr>
                <w:lang w:val="en-US"/>
              </w:rPr>
            </w:pPr>
          </w:p>
        </w:tc>
        <w:tc>
          <w:tcPr>
            <w:tcW w:w="506" w:type="dxa"/>
          </w:tcPr>
          <w:p w14:paraId="2ABFE18C" w14:textId="77777777" w:rsidR="00F955E1" w:rsidRPr="002C381B" w:rsidRDefault="00F955E1" w:rsidP="00F955E1">
            <w:pPr>
              <w:tabs>
                <w:tab w:val="left" w:pos="7513"/>
              </w:tabs>
              <w:rPr>
                <w:lang w:val="en-US"/>
              </w:rPr>
            </w:pPr>
          </w:p>
        </w:tc>
        <w:tc>
          <w:tcPr>
            <w:tcW w:w="2703" w:type="dxa"/>
          </w:tcPr>
          <w:p w14:paraId="1E3C8E8E" w14:textId="77777777" w:rsidR="00F955E1" w:rsidRPr="002C381B" w:rsidRDefault="00F955E1" w:rsidP="00F955E1">
            <w:pPr>
              <w:tabs>
                <w:tab w:val="left" w:pos="7513"/>
              </w:tabs>
              <w:rPr>
                <w:lang w:val="en-US"/>
              </w:rPr>
            </w:pPr>
          </w:p>
        </w:tc>
      </w:tr>
      <w:tr w:rsidR="00F955E1" w:rsidRPr="002C381B" w14:paraId="62119A6F" w14:textId="77777777" w:rsidTr="00424F57">
        <w:trPr>
          <w:cantSplit/>
        </w:trPr>
        <w:tc>
          <w:tcPr>
            <w:tcW w:w="675" w:type="dxa"/>
          </w:tcPr>
          <w:p w14:paraId="66F3BA02" w14:textId="77777777" w:rsidR="00F955E1" w:rsidRPr="00F955E1" w:rsidRDefault="00F955E1" w:rsidP="00F955E1">
            <w:pPr>
              <w:tabs>
                <w:tab w:val="left" w:pos="7513"/>
              </w:tabs>
              <w:rPr>
                <w:lang w:val="en-US"/>
              </w:rPr>
            </w:pPr>
            <w:r w:rsidRPr="00F955E1">
              <w:t>3.1</w:t>
            </w:r>
          </w:p>
        </w:tc>
        <w:tc>
          <w:tcPr>
            <w:tcW w:w="5209" w:type="dxa"/>
            <w:gridSpan w:val="3"/>
          </w:tcPr>
          <w:p w14:paraId="2F33C395" w14:textId="77777777" w:rsidR="00F955E1" w:rsidRPr="002C381B" w:rsidRDefault="00F955E1" w:rsidP="00F955E1">
            <w:pPr>
              <w:tabs>
                <w:tab w:val="left" w:pos="7513"/>
              </w:tabs>
              <w:spacing w:after="120"/>
              <w:rPr>
                <w:lang w:val="en-US"/>
              </w:rPr>
            </w:pPr>
            <w:r w:rsidRPr="002C381B">
              <w:rPr>
                <w:lang w:val="en-US"/>
              </w:rPr>
              <w:t>Hazardous waste containers are regularly monitored for spills and secondary containment is provided to prevent direct release or spillage into the environment.</w:t>
            </w:r>
          </w:p>
        </w:tc>
        <w:tc>
          <w:tcPr>
            <w:tcW w:w="506" w:type="dxa"/>
            <w:gridSpan w:val="2"/>
          </w:tcPr>
          <w:p w14:paraId="6FE2F156" w14:textId="77777777" w:rsidR="00F955E1" w:rsidRPr="002C381B" w:rsidRDefault="00F955E1" w:rsidP="00F955E1">
            <w:pPr>
              <w:tabs>
                <w:tab w:val="left" w:pos="7513"/>
              </w:tabs>
              <w:rPr>
                <w:lang w:val="en-US"/>
              </w:rPr>
            </w:pPr>
          </w:p>
        </w:tc>
        <w:tc>
          <w:tcPr>
            <w:tcW w:w="506" w:type="dxa"/>
          </w:tcPr>
          <w:p w14:paraId="705151A5" w14:textId="77777777" w:rsidR="00F955E1" w:rsidRPr="002C381B" w:rsidRDefault="00F955E1" w:rsidP="00F955E1">
            <w:pPr>
              <w:tabs>
                <w:tab w:val="left" w:pos="7513"/>
              </w:tabs>
              <w:rPr>
                <w:lang w:val="en-US"/>
              </w:rPr>
            </w:pPr>
          </w:p>
        </w:tc>
        <w:tc>
          <w:tcPr>
            <w:tcW w:w="506" w:type="dxa"/>
          </w:tcPr>
          <w:p w14:paraId="7AB62C3C" w14:textId="77777777" w:rsidR="00F955E1" w:rsidRPr="002C381B" w:rsidRDefault="00F955E1" w:rsidP="00F955E1">
            <w:pPr>
              <w:tabs>
                <w:tab w:val="left" w:pos="7513"/>
              </w:tabs>
              <w:rPr>
                <w:lang w:val="en-US"/>
              </w:rPr>
            </w:pPr>
          </w:p>
        </w:tc>
        <w:tc>
          <w:tcPr>
            <w:tcW w:w="2703" w:type="dxa"/>
          </w:tcPr>
          <w:p w14:paraId="39CBFF65" w14:textId="77777777" w:rsidR="00F955E1" w:rsidRPr="002C381B" w:rsidRDefault="00F955E1" w:rsidP="00F955E1">
            <w:pPr>
              <w:tabs>
                <w:tab w:val="left" w:pos="7513"/>
              </w:tabs>
              <w:rPr>
                <w:lang w:val="en-US"/>
              </w:rPr>
            </w:pPr>
          </w:p>
        </w:tc>
      </w:tr>
      <w:tr w:rsidR="00F955E1" w:rsidRPr="00F955E1" w14:paraId="01FA4B79" w14:textId="77777777" w:rsidTr="00424F57">
        <w:trPr>
          <w:cantSplit/>
        </w:trPr>
        <w:tc>
          <w:tcPr>
            <w:tcW w:w="5884" w:type="dxa"/>
            <w:gridSpan w:val="4"/>
            <w:tcBorders>
              <w:bottom w:val="nil"/>
            </w:tcBorders>
          </w:tcPr>
          <w:p w14:paraId="585E7EDF" w14:textId="77777777" w:rsidR="00F955E1" w:rsidRPr="00F955E1" w:rsidRDefault="00F955E1" w:rsidP="00F955E1">
            <w:pPr>
              <w:pStyle w:val="Heading1"/>
            </w:pPr>
            <w:bookmarkStart w:id="78" w:name="_Toc422143151"/>
            <w:bookmarkStart w:id="79" w:name="_Toc411352043"/>
            <w:bookmarkStart w:id="80" w:name="_Toc411352740"/>
            <w:bookmarkStart w:id="81" w:name="_Toc411353621"/>
            <w:bookmarkStart w:id="82" w:name="_Toc411353773"/>
            <w:bookmarkStart w:id="83" w:name="_Toc411440182"/>
            <w:bookmarkStart w:id="84" w:name="_Toc411498739"/>
            <w:bookmarkStart w:id="85" w:name="_Toc411500133"/>
            <w:bookmarkStart w:id="86" w:name="_Toc414957315"/>
            <w:r w:rsidRPr="00F955E1">
              <w:t xml:space="preserve">HEALTH &amp; SAFETY </w:t>
            </w:r>
            <w:bookmarkEnd w:id="78"/>
            <w:bookmarkEnd w:id="79"/>
            <w:bookmarkEnd w:id="80"/>
            <w:bookmarkEnd w:id="81"/>
            <w:bookmarkEnd w:id="82"/>
            <w:bookmarkEnd w:id="83"/>
            <w:bookmarkEnd w:id="84"/>
            <w:bookmarkEnd w:id="85"/>
            <w:bookmarkEnd w:id="86"/>
          </w:p>
        </w:tc>
        <w:tc>
          <w:tcPr>
            <w:tcW w:w="4221" w:type="dxa"/>
            <w:gridSpan w:val="5"/>
            <w:vMerge w:val="restart"/>
          </w:tcPr>
          <w:p w14:paraId="3C361617" w14:textId="77777777" w:rsidR="00F955E1" w:rsidRPr="00F955E1" w:rsidRDefault="00F955E1" w:rsidP="00F955E1">
            <w:pPr>
              <w:pStyle w:val="Heading1"/>
            </w:pPr>
          </w:p>
        </w:tc>
      </w:tr>
      <w:tr w:rsidR="00F955E1" w:rsidRPr="00F955E1" w14:paraId="74E8A4F5" w14:textId="77777777" w:rsidTr="00424F57">
        <w:trPr>
          <w:cantSplit/>
        </w:trPr>
        <w:tc>
          <w:tcPr>
            <w:tcW w:w="675" w:type="dxa"/>
            <w:tcBorders>
              <w:top w:val="nil"/>
              <w:right w:val="nil"/>
            </w:tcBorders>
          </w:tcPr>
          <w:p w14:paraId="7A2E0FA2" w14:textId="77777777" w:rsidR="00F955E1" w:rsidRPr="0062741F" w:rsidRDefault="00F955E1" w:rsidP="00F955E1">
            <w:pPr>
              <w:pStyle w:val="Heading2"/>
              <w:rPr>
                <w:lang w:val="en-US"/>
              </w:rPr>
            </w:pPr>
          </w:p>
        </w:tc>
        <w:tc>
          <w:tcPr>
            <w:tcW w:w="5209" w:type="dxa"/>
            <w:gridSpan w:val="3"/>
            <w:tcBorders>
              <w:top w:val="nil"/>
              <w:left w:val="nil"/>
            </w:tcBorders>
          </w:tcPr>
          <w:p w14:paraId="541AC046" w14:textId="77777777" w:rsidR="00F955E1" w:rsidRPr="00F955E1" w:rsidRDefault="00F955E1" w:rsidP="00F955E1">
            <w:pPr>
              <w:pStyle w:val="Heading1"/>
            </w:pPr>
            <w:bookmarkStart w:id="87" w:name="_Toc422143152"/>
            <w:r w:rsidRPr="00F955E1">
              <w:t>HEALTH CARE</w:t>
            </w:r>
            <w:bookmarkEnd w:id="87"/>
          </w:p>
        </w:tc>
        <w:tc>
          <w:tcPr>
            <w:tcW w:w="4221" w:type="dxa"/>
            <w:gridSpan w:val="5"/>
            <w:vMerge/>
          </w:tcPr>
          <w:p w14:paraId="214F291B" w14:textId="77777777" w:rsidR="00F955E1" w:rsidRPr="0062741F" w:rsidRDefault="00F955E1" w:rsidP="00F955E1">
            <w:pPr>
              <w:pStyle w:val="Heading2"/>
              <w:rPr>
                <w:lang w:val="en-US"/>
              </w:rPr>
            </w:pPr>
          </w:p>
        </w:tc>
      </w:tr>
      <w:tr w:rsidR="00F955E1" w:rsidRPr="00F955E1" w14:paraId="7D2B859B" w14:textId="77777777" w:rsidTr="00424F57">
        <w:trPr>
          <w:cantSplit/>
        </w:trPr>
        <w:tc>
          <w:tcPr>
            <w:tcW w:w="675" w:type="dxa"/>
          </w:tcPr>
          <w:p w14:paraId="1C0D3508" w14:textId="77777777" w:rsidR="00F955E1" w:rsidRPr="00F955E1" w:rsidRDefault="00F955E1" w:rsidP="00F955E1">
            <w:pPr>
              <w:tabs>
                <w:tab w:val="left" w:pos="7513"/>
              </w:tabs>
              <w:rPr>
                <w:lang w:val="en-US"/>
              </w:rPr>
            </w:pPr>
            <w:r w:rsidRPr="00F955E1">
              <w:t>3.1</w:t>
            </w:r>
          </w:p>
        </w:tc>
        <w:tc>
          <w:tcPr>
            <w:tcW w:w="5209" w:type="dxa"/>
            <w:gridSpan w:val="3"/>
          </w:tcPr>
          <w:p w14:paraId="41B82848" w14:textId="77777777" w:rsidR="00F955E1" w:rsidRPr="00F955E1" w:rsidRDefault="00F955E1" w:rsidP="00F955E1">
            <w:pPr>
              <w:tabs>
                <w:tab w:val="left" w:pos="7513"/>
              </w:tabs>
              <w:spacing w:after="120"/>
            </w:pPr>
            <w:r w:rsidRPr="002C381B">
              <w:rPr>
                <w:spacing w:val="-1"/>
                <w:lang w:val="en-US"/>
              </w:rPr>
              <w:t xml:space="preserve">In the cases provided for by law, pre-employment medical examinations are guaranteed free of charge for all staff. </w:t>
            </w:r>
            <w:r w:rsidRPr="00F955E1">
              <w:rPr>
                <w:spacing w:val="-1"/>
              </w:rPr>
              <w:t>These visits may not include pregnancy or virginity tests</w:t>
            </w:r>
          </w:p>
        </w:tc>
        <w:tc>
          <w:tcPr>
            <w:tcW w:w="506" w:type="dxa"/>
            <w:gridSpan w:val="2"/>
          </w:tcPr>
          <w:p w14:paraId="50EE2AB9" w14:textId="77777777" w:rsidR="00F955E1" w:rsidRPr="00F955E1" w:rsidRDefault="00F955E1" w:rsidP="00F955E1">
            <w:pPr>
              <w:tabs>
                <w:tab w:val="left" w:pos="7513"/>
              </w:tabs>
            </w:pPr>
          </w:p>
        </w:tc>
        <w:tc>
          <w:tcPr>
            <w:tcW w:w="506" w:type="dxa"/>
          </w:tcPr>
          <w:p w14:paraId="5BE9C981" w14:textId="77777777" w:rsidR="00F955E1" w:rsidRPr="00F955E1" w:rsidRDefault="00F955E1" w:rsidP="00F955E1">
            <w:pPr>
              <w:tabs>
                <w:tab w:val="left" w:pos="7513"/>
              </w:tabs>
            </w:pPr>
          </w:p>
        </w:tc>
        <w:tc>
          <w:tcPr>
            <w:tcW w:w="506" w:type="dxa"/>
          </w:tcPr>
          <w:p w14:paraId="32E452F3" w14:textId="77777777" w:rsidR="00F955E1" w:rsidRPr="00F955E1" w:rsidRDefault="00F955E1" w:rsidP="00F955E1">
            <w:pPr>
              <w:tabs>
                <w:tab w:val="left" w:pos="7513"/>
              </w:tabs>
            </w:pPr>
          </w:p>
        </w:tc>
        <w:tc>
          <w:tcPr>
            <w:tcW w:w="2703" w:type="dxa"/>
          </w:tcPr>
          <w:p w14:paraId="7C4EFC21" w14:textId="77777777" w:rsidR="00F955E1" w:rsidRPr="00F955E1" w:rsidRDefault="00F955E1" w:rsidP="00F955E1">
            <w:pPr>
              <w:tabs>
                <w:tab w:val="left" w:pos="7513"/>
              </w:tabs>
            </w:pPr>
          </w:p>
        </w:tc>
      </w:tr>
      <w:tr w:rsidR="00F955E1" w:rsidRPr="002C381B" w14:paraId="482AE982" w14:textId="77777777" w:rsidTr="00424F57">
        <w:trPr>
          <w:cantSplit/>
        </w:trPr>
        <w:tc>
          <w:tcPr>
            <w:tcW w:w="675" w:type="dxa"/>
          </w:tcPr>
          <w:p w14:paraId="09B182D3" w14:textId="77777777" w:rsidR="00F955E1" w:rsidRPr="00F955E1" w:rsidRDefault="00F955E1" w:rsidP="00F955E1">
            <w:pPr>
              <w:tabs>
                <w:tab w:val="left" w:pos="7513"/>
              </w:tabs>
              <w:rPr>
                <w:lang w:val="en-US"/>
              </w:rPr>
            </w:pPr>
            <w:r w:rsidRPr="00F955E1">
              <w:t>3.1</w:t>
            </w:r>
          </w:p>
        </w:tc>
        <w:tc>
          <w:tcPr>
            <w:tcW w:w="5209" w:type="dxa"/>
            <w:gridSpan w:val="3"/>
          </w:tcPr>
          <w:p w14:paraId="79F48156" w14:textId="77777777" w:rsidR="00F955E1" w:rsidRPr="002C381B" w:rsidRDefault="00F955E1" w:rsidP="00F955E1">
            <w:pPr>
              <w:tabs>
                <w:tab w:val="left" w:pos="7513"/>
              </w:tabs>
              <w:spacing w:after="120"/>
              <w:rPr>
                <w:lang w:val="en-US"/>
              </w:rPr>
            </w:pPr>
            <w:r w:rsidRPr="002C381B">
              <w:rPr>
                <w:lang w:val="en-US"/>
              </w:rPr>
              <w:t>Specific periodic health surveillance is ensured for each task that involves health risks. Health checks are carried out at the expense of the organization by a qualified competent doctor</w:t>
            </w:r>
          </w:p>
        </w:tc>
        <w:tc>
          <w:tcPr>
            <w:tcW w:w="506" w:type="dxa"/>
            <w:gridSpan w:val="2"/>
          </w:tcPr>
          <w:p w14:paraId="3412B249" w14:textId="77777777" w:rsidR="00F955E1" w:rsidRPr="002C381B" w:rsidRDefault="00F955E1" w:rsidP="00F955E1">
            <w:pPr>
              <w:tabs>
                <w:tab w:val="left" w:pos="7513"/>
              </w:tabs>
              <w:rPr>
                <w:lang w:val="en-US"/>
              </w:rPr>
            </w:pPr>
          </w:p>
        </w:tc>
        <w:tc>
          <w:tcPr>
            <w:tcW w:w="506" w:type="dxa"/>
          </w:tcPr>
          <w:p w14:paraId="4C4E5FAE" w14:textId="77777777" w:rsidR="00F955E1" w:rsidRPr="002C381B" w:rsidRDefault="00F955E1" w:rsidP="00F955E1">
            <w:pPr>
              <w:tabs>
                <w:tab w:val="left" w:pos="7513"/>
              </w:tabs>
              <w:rPr>
                <w:lang w:val="en-US"/>
              </w:rPr>
            </w:pPr>
          </w:p>
        </w:tc>
        <w:tc>
          <w:tcPr>
            <w:tcW w:w="506" w:type="dxa"/>
          </w:tcPr>
          <w:p w14:paraId="75B962C9" w14:textId="77777777" w:rsidR="00F955E1" w:rsidRPr="002C381B" w:rsidRDefault="00F955E1" w:rsidP="00F955E1">
            <w:pPr>
              <w:tabs>
                <w:tab w:val="left" w:pos="7513"/>
              </w:tabs>
              <w:rPr>
                <w:lang w:val="en-US"/>
              </w:rPr>
            </w:pPr>
          </w:p>
        </w:tc>
        <w:tc>
          <w:tcPr>
            <w:tcW w:w="2703" w:type="dxa"/>
          </w:tcPr>
          <w:p w14:paraId="640FAB49" w14:textId="77777777" w:rsidR="00F955E1" w:rsidRPr="002C381B" w:rsidRDefault="00F955E1" w:rsidP="00F955E1">
            <w:pPr>
              <w:tabs>
                <w:tab w:val="left" w:pos="7513"/>
              </w:tabs>
              <w:rPr>
                <w:lang w:val="en-US"/>
              </w:rPr>
            </w:pPr>
          </w:p>
        </w:tc>
      </w:tr>
      <w:tr w:rsidR="00F955E1" w:rsidRPr="002C381B" w14:paraId="78771A18" w14:textId="77777777" w:rsidTr="00424F57">
        <w:trPr>
          <w:cantSplit/>
        </w:trPr>
        <w:tc>
          <w:tcPr>
            <w:tcW w:w="675" w:type="dxa"/>
          </w:tcPr>
          <w:p w14:paraId="314CFFD6" w14:textId="77777777" w:rsidR="00F955E1" w:rsidRPr="00F955E1" w:rsidRDefault="00F955E1" w:rsidP="00F955E1">
            <w:pPr>
              <w:tabs>
                <w:tab w:val="left" w:pos="7513"/>
              </w:tabs>
              <w:rPr>
                <w:lang w:val="en-US"/>
              </w:rPr>
            </w:pPr>
            <w:r w:rsidRPr="00F955E1">
              <w:t>3.1</w:t>
            </w:r>
          </w:p>
        </w:tc>
        <w:tc>
          <w:tcPr>
            <w:tcW w:w="5209" w:type="dxa"/>
            <w:gridSpan w:val="3"/>
          </w:tcPr>
          <w:p w14:paraId="71FF85E3" w14:textId="77777777" w:rsidR="00F955E1" w:rsidRPr="002C381B" w:rsidRDefault="00F955E1" w:rsidP="00F955E1">
            <w:pPr>
              <w:tabs>
                <w:tab w:val="left" w:pos="7513"/>
              </w:tabs>
              <w:spacing w:after="120"/>
              <w:rPr>
                <w:lang w:val="en-US"/>
              </w:rPr>
            </w:pPr>
            <w:r w:rsidRPr="002C381B">
              <w:rPr>
                <w:spacing w:val="-1"/>
                <w:lang w:val="en-US"/>
              </w:rPr>
              <w:t>Health care is available at the site or the organization is in close proximity to facilities where injuries and basic health needs can be addressed. In the event that health care is not provided at the site, the organization has adopted a system to deal with the management of serious injuries, when necessary</w:t>
            </w:r>
          </w:p>
        </w:tc>
        <w:tc>
          <w:tcPr>
            <w:tcW w:w="506" w:type="dxa"/>
            <w:gridSpan w:val="2"/>
          </w:tcPr>
          <w:p w14:paraId="72C04ACD" w14:textId="77777777" w:rsidR="00F955E1" w:rsidRPr="002C381B" w:rsidRDefault="00F955E1" w:rsidP="00F955E1">
            <w:pPr>
              <w:tabs>
                <w:tab w:val="left" w:pos="7513"/>
              </w:tabs>
              <w:rPr>
                <w:lang w:val="en-US"/>
              </w:rPr>
            </w:pPr>
          </w:p>
        </w:tc>
        <w:tc>
          <w:tcPr>
            <w:tcW w:w="506" w:type="dxa"/>
          </w:tcPr>
          <w:p w14:paraId="560285B2" w14:textId="77777777" w:rsidR="00F955E1" w:rsidRPr="002C381B" w:rsidRDefault="00F955E1" w:rsidP="00F955E1">
            <w:pPr>
              <w:tabs>
                <w:tab w:val="left" w:pos="7513"/>
              </w:tabs>
              <w:rPr>
                <w:lang w:val="en-US"/>
              </w:rPr>
            </w:pPr>
          </w:p>
        </w:tc>
        <w:tc>
          <w:tcPr>
            <w:tcW w:w="506" w:type="dxa"/>
          </w:tcPr>
          <w:p w14:paraId="39CFD4CE" w14:textId="77777777" w:rsidR="00F955E1" w:rsidRPr="002C381B" w:rsidRDefault="00F955E1" w:rsidP="00F955E1">
            <w:pPr>
              <w:tabs>
                <w:tab w:val="left" w:pos="7513"/>
              </w:tabs>
              <w:rPr>
                <w:lang w:val="en-US"/>
              </w:rPr>
            </w:pPr>
          </w:p>
        </w:tc>
        <w:tc>
          <w:tcPr>
            <w:tcW w:w="2703" w:type="dxa"/>
          </w:tcPr>
          <w:p w14:paraId="7523C630" w14:textId="77777777" w:rsidR="00F955E1" w:rsidRPr="002C381B" w:rsidRDefault="00F955E1" w:rsidP="00F955E1">
            <w:pPr>
              <w:tabs>
                <w:tab w:val="left" w:pos="7513"/>
              </w:tabs>
              <w:rPr>
                <w:lang w:val="en-US"/>
              </w:rPr>
            </w:pPr>
          </w:p>
        </w:tc>
      </w:tr>
      <w:tr w:rsidR="00F955E1" w:rsidRPr="002C381B" w14:paraId="13B2D281" w14:textId="77777777" w:rsidTr="00424F57">
        <w:trPr>
          <w:cantSplit/>
        </w:trPr>
        <w:tc>
          <w:tcPr>
            <w:tcW w:w="675" w:type="dxa"/>
          </w:tcPr>
          <w:p w14:paraId="0C30F1E6" w14:textId="77777777" w:rsidR="00F955E1" w:rsidRPr="00F955E1" w:rsidRDefault="00F955E1" w:rsidP="00F955E1">
            <w:pPr>
              <w:tabs>
                <w:tab w:val="left" w:pos="7513"/>
              </w:tabs>
              <w:rPr>
                <w:lang w:val="en-US"/>
              </w:rPr>
            </w:pPr>
            <w:r w:rsidRPr="00F955E1">
              <w:t>3.1</w:t>
            </w:r>
          </w:p>
        </w:tc>
        <w:tc>
          <w:tcPr>
            <w:tcW w:w="5209" w:type="dxa"/>
            <w:gridSpan w:val="3"/>
          </w:tcPr>
          <w:p w14:paraId="4CBCBCAD" w14:textId="77777777" w:rsidR="00F955E1" w:rsidRPr="002C381B" w:rsidRDefault="00F955E1" w:rsidP="00F955E1">
            <w:pPr>
              <w:tabs>
                <w:tab w:val="left" w:pos="7513"/>
              </w:tabs>
              <w:spacing w:after="120"/>
              <w:rPr>
                <w:lang w:val="en-US"/>
              </w:rPr>
            </w:pPr>
            <w:r w:rsidRPr="002C381B">
              <w:rPr>
                <w:lang w:val="en-US"/>
              </w:rPr>
              <w:t>An adequately stocked and easily accessible first aid kit is available for at least every 100 workers. The kit contains, at a minimum, basic medical devices such as bandages, scissors, gloves and gauze</w:t>
            </w:r>
          </w:p>
        </w:tc>
        <w:tc>
          <w:tcPr>
            <w:tcW w:w="506" w:type="dxa"/>
            <w:gridSpan w:val="2"/>
          </w:tcPr>
          <w:p w14:paraId="7F9F148E" w14:textId="77777777" w:rsidR="00F955E1" w:rsidRPr="002C381B" w:rsidRDefault="00F955E1" w:rsidP="00F955E1">
            <w:pPr>
              <w:tabs>
                <w:tab w:val="left" w:pos="7513"/>
              </w:tabs>
              <w:rPr>
                <w:lang w:val="en-US"/>
              </w:rPr>
            </w:pPr>
          </w:p>
        </w:tc>
        <w:tc>
          <w:tcPr>
            <w:tcW w:w="506" w:type="dxa"/>
          </w:tcPr>
          <w:p w14:paraId="14E49861" w14:textId="77777777" w:rsidR="00F955E1" w:rsidRPr="002C381B" w:rsidRDefault="00F955E1" w:rsidP="00F955E1">
            <w:pPr>
              <w:tabs>
                <w:tab w:val="left" w:pos="7513"/>
              </w:tabs>
              <w:rPr>
                <w:lang w:val="en-US"/>
              </w:rPr>
            </w:pPr>
          </w:p>
        </w:tc>
        <w:tc>
          <w:tcPr>
            <w:tcW w:w="506" w:type="dxa"/>
          </w:tcPr>
          <w:p w14:paraId="20B68068" w14:textId="77777777" w:rsidR="00F955E1" w:rsidRPr="002C381B" w:rsidRDefault="00F955E1" w:rsidP="00F955E1">
            <w:pPr>
              <w:tabs>
                <w:tab w:val="left" w:pos="7513"/>
              </w:tabs>
              <w:rPr>
                <w:lang w:val="en-US"/>
              </w:rPr>
            </w:pPr>
          </w:p>
        </w:tc>
        <w:tc>
          <w:tcPr>
            <w:tcW w:w="2703" w:type="dxa"/>
          </w:tcPr>
          <w:p w14:paraId="1468CDFB" w14:textId="77777777" w:rsidR="00F955E1" w:rsidRPr="002C381B" w:rsidRDefault="00F955E1" w:rsidP="00F955E1">
            <w:pPr>
              <w:tabs>
                <w:tab w:val="left" w:pos="7513"/>
              </w:tabs>
              <w:rPr>
                <w:lang w:val="en-US"/>
              </w:rPr>
            </w:pPr>
          </w:p>
        </w:tc>
      </w:tr>
      <w:tr w:rsidR="00F955E1" w:rsidRPr="002C381B" w14:paraId="228F9433" w14:textId="77777777" w:rsidTr="00424F57">
        <w:trPr>
          <w:cantSplit/>
        </w:trPr>
        <w:tc>
          <w:tcPr>
            <w:tcW w:w="675" w:type="dxa"/>
          </w:tcPr>
          <w:p w14:paraId="4E425ACE" w14:textId="77777777" w:rsidR="00F955E1" w:rsidRPr="00F955E1" w:rsidRDefault="00F955E1" w:rsidP="00F955E1">
            <w:pPr>
              <w:tabs>
                <w:tab w:val="left" w:pos="7513"/>
              </w:tabs>
              <w:rPr>
                <w:lang w:val="en-US"/>
              </w:rPr>
            </w:pPr>
            <w:r w:rsidRPr="00F955E1">
              <w:t>3.1</w:t>
            </w:r>
          </w:p>
        </w:tc>
        <w:tc>
          <w:tcPr>
            <w:tcW w:w="5209" w:type="dxa"/>
            <w:gridSpan w:val="3"/>
          </w:tcPr>
          <w:p w14:paraId="62A276A9" w14:textId="77777777" w:rsidR="00F955E1" w:rsidRPr="002C381B" w:rsidRDefault="00F955E1" w:rsidP="00F955E1">
            <w:pPr>
              <w:tabs>
                <w:tab w:val="left" w:pos="7513"/>
              </w:tabs>
              <w:spacing w:after="120"/>
              <w:rPr>
                <w:spacing w:val="27"/>
                <w:lang w:val="en-US"/>
              </w:rPr>
            </w:pPr>
            <w:r w:rsidRPr="002C381B">
              <w:rPr>
                <w:spacing w:val="-1"/>
                <w:lang w:val="en-US"/>
              </w:rPr>
              <w:t>The placement of the first aid kits is displayed with a first aid sign, which includes the names and photographs of the qualified first aid personnel for each shift and a number to contact in case of emergency</w:t>
            </w:r>
          </w:p>
        </w:tc>
        <w:tc>
          <w:tcPr>
            <w:tcW w:w="506" w:type="dxa"/>
            <w:gridSpan w:val="2"/>
          </w:tcPr>
          <w:p w14:paraId="0DAF2BD5" w14:textId="77777777" w:rsidR="00F955E1" w:rsidRPr="002C381B" w:rsidRDefault="00F955E1" w:rsidP="00F955E1">
            <w:pPr>
              <w:tabs>
                <w:tab w:val="left" w:pos="7513"/>
              </w:tabs>
              <w:rPr>
                <w:lang w:val="en-US"/>
              </w:rPr>
            </w:pPr>
          </w:p>
        </w:tc>
        <w:tc>
          <w:tcPr>
            <w:tcW w:w="506" w:type="dxa"/>
          </w:tcPr>
          <w:p w14:paraId="14313637" w14:textId="77777777" w:rsidR="00F955E1" w:rsidRPr="002C381B" w:rsidRDefault="00F955E1" w:rsidP="00F955E1">
            <w:pPr>
              <w:tabs>
                <w:tab w:val="left" w:pos="7513"/>
              </w:tabs>
              <w:rPr>
                <w:lang w:val="en-US"/>
              </w:rPr>
            </w:pPr>
          </w:p>
        </w:tc>
        <w:tc>
          <w:tcPr>
            <w:tcW w:w="506" w:type="dxa"/>
          </w:tcPr>
          <w:p w14:paraId="3EF9996C" w14:textId="77777777" w:rsidR="00F955E1" w:rsidRPr="002C381B" w:rsidRDefault="00F955E1" w:rsidP="00F955E1">
            <w:pPr>
              <w:tabs>
                <w:tab w:val="left" w:pos="7513"/>
              </w:tabs>
              <w:rPr>
                <w:lang w:val="en-US"/>
              </w:rPr>
            </w:pPr>
          </w:p>
        </w:tc>
        <w:tc>
          <w:tcPr>
            <w:tcW w:w="2703" w:type="dxa"/>
          </w:tcPr>
          <w:p w14:paraId="087F9BFB" w14:textId="77777777" w:rsidR="00F955E1" w:rsidRPr="002C381B" w:rsidRDefault="00F955E1" w:rsidP="00F955E1">
            <w:pPr>
              <w:tabs>
                <w:tab w:val="left" w:pos="7513"/>
              </w:tabs>
              <w:rPr>
                <w:lang w:val="en-US"/>
              </w:rPr>
            </w:pPr>
          </w:p>
        </w:tc>
      </w:tr>
      <w:tr w:rsidR="00F955E1" w:rsidRPr="002C381B" w14:paraId="0B1F140A" w14:textId="77777777" w:rsidTr="00424F57">
        <w:trPr>
          <w:cantSplit/>
        </w:trPr>
        <w:tc>
          <w:tcPr>
            <w:tcW w:w="675" w:type="dxa"/>
          </w:tcPr>
          <w:p w14:paraId="79351BDA" w14:textId="77777777" w:rsidR="00F955E1" w:rsidRPr="00F955E1" w:rsidRDefault="00F955E1" w:rsidP="00F955E1">
            <w:pPr>
              <w:tabs>
                <w:tab w:val="left" w:pos="7513"/>
              </w:tabs>
              <w:rPr>
                <w:lang w:val="en-US"/>
              </w:rPr>
            </w:pPr>
            <w:r w:rsidRPr="00F955E1">
              <w:t>3.1</w:t>
            </w:r>
          </w:p>
        </w:tc>
        <w:tc>
          <w:tcPr>
            <w:tcW w:w="5209" w:type="dxa"/>
            <w:gridSpan w:val="3"/>
          </w:tcPr>
          <w:p w14:paraId="057A644C" w14:textId="77777777" w:rsidR="00F955E1" w:rsidRPr="002C381B" w:rsidRDefault="00F955E1" w:rsidP="00F955E1">
            <w:pPr>
              <w:tabs>
                <w:tab w:val="left" w:pos="7513"/>
              </w:tabs>
              <w:spacing w:after="120"/>
              <w:rPr>
                <w:lang w:val="en-US"/>
              </w:rPr>
            </w:pPr>
            <w:r w:rsidRPr="002C381B">
              <w:rPr>
                <w:spacing w:val="-1"/>
                <w:lang w:val="en-US"/>
              </w:rPr>
              <w:t>In cases where first aid medical facilities are kept closed for safety reasons, first aid trained staff can access these materials within 2 minutes</w:t>
            </w:r>
          </w:p>
        </w:tc>
        <w:tc>
          <w:tcPr>
            <w:tcW w:w="506" w:type="dxa"/>
            <w:gridSpan w:val="2"/>
          </w:tcPr>
          <w:p w14:paraId="436672E1" w14:textId="77777777" w:rsidR="00F955E1" w:rsidRPr="002C381B" w:rsidRDefault="00F955E1" w:rsidP="00F955E1">
            <w:pPr>
              <w:tabs>
                <w:tab w:val="left" w:pos="7513"/>
              </w:tabs>
              <w:rPr>
                <w:lang w:val="en-US"/>
              </w:rPr>
            </w:pPr>
          </w:p>
        </w:tc>
        <w:tc>
          <w:tcPr>
            <w:tcW w:w="506" w:type="dxa"/>
          </w:tcPr>
          <w:p w14:paraId="4C51EF37" w14:textId="77777777" w:rsidR="00F955E1" w:rsidRPr="002C381B" w:rsidRDefault="00F955E1" w:rsidP="00F955E1">
            <w:pPr>
              <w:tabs>
                <w:tab w:val="left" w:pos="7513"/>
              </w:tabs>
              <w:rPr>
                <w:lang w:val="en-US"/>
              </w:rPr>
            </w:pPr>
          </w:p>
        </w:tc>
        <w:tc>
          <w:tcPr>
            <w:tcW w:w="506" w:type="dxa"/>
          </w:tcPr>
          <w:p w14:paraId="7E52E3C6" w14:textId="77777777" w:rsidR="00F955E1" w:rsidRPr="002C381B" w:rsidRDefault="00F955E1" w:rsidP="00F955E1">
            <w:pPr>
              <w:tabs>
                <w:tab w:val="left" w:pos="7513"/>
              </w:tabs>
              <w:rPr>
                <w:lang w:val="en-US"/>
              </w:rPr>
            </w:pPr>
          </w:p>
        </w:tc>
        <w:tc>
          <w:tcPr>
            <w:tcW w:w="2703" w:type="dxa"/>
          </w:tcPr>
          <w:p w14:paraId="4CF9181E" w14:textId="77777777" w:rsidR="00F955E1" w:rsidRPr="002C381B" w:rsidRDefault="00F955E1" w:rsidP="00F955E1">
            <w:pPr>
              <w:tabs>
                <w:tab w:val="left" w:pos="7513"/>
              </w:tabs>
              <w:rPr>
                <w:lang w:val="en-US"/>
              </w:rPr>
            </w:pPr>
          </w:p>
        </w:tc>
      </w:tr>
      <w:tr w:rsidR="00F955E1" w:rsidRPr="00F955E1" w14:paraId="63D89886" w14:textId="77777777" w:rsidTr="00424F57">
        <w:trPr>
          <w:cantSplit/>
        </w:trPr>
        <w:tc>
          <w:tcPr>
            <w:tcW w:w="675" w:type="dxa"/>
          </w:tcPr>
          <w:p w14:paraId="42506EA4" w14:textId="77777777" w:rsidR="00F955E1" w:rsidRPr="00F955E1" w:rsidRDefault="00F955E1" w:rsidP="00F955E1">
            <w:pPr>
              <w:tabs>
                <w:tab w:val="left" w:pos="7513"/>
              </w:tabs>
              <w:rPr>
                <w:lang w:val="en-US"/>
              </w:rPr>
            </w:pPr>
            <w:r w:rsidRPr="00F955E1">
              <w:t>3.7</w:t>
            </w:r>
          </w:p>
        </w:tc>
        <w:tc>
          <w:tcPr>
            <w:tcW w:w="5209" w:type="dxa"/>
            <w:gridSpan w:val="3"/>
          </w:tcPr>
          <w:p w14:paraId="22B16D76" w14:textId="77777777" w:rsidR="00F955E1" w:rsidRPr="00F955E1" w:rsidRDefault="00F955E1" w:rsidP="00F955E1">
            <w:pPr>
              <w:tabs>
                <w:tab w:val="left" w:pos="7513"/>
              </w:tabs>
              <w:spacing w:after="120"/>
              <w:rPr>
                <w:lang w:val="en-US"/>
              </w:rPr>
            </w:pPr>
            <w:r w:rsidRPr="002C381B">
              <w:rPr>
                <w:spacing w:val="-1"/>
                <w:lang w:val="en-US"/>
              </w:rPr>
              <w:t xml:space="preserve">Adequate and accurate records of accidents and near misses are kept. These records are reviewed at the management review meeting and at the meetings of the Health and Safety Committee. </w:t>
            </w:r>
            <w:r w:rsidRPr="00F955E1">
              <w:rPr>
                <w:spacing w:val="-1"/>
              </w:rPr>
              <w:t>They shall be stored for at least two years</w:t>
            </w:r>
          </w:p>
        </w:tc>
        <w:tc>
          <w:tcPr>
            <w:tcW w:w="506" w:type="dxa"/>
            <w:gridSpan w:val="2"/>
          </w:tcPr>
          <w:p w14:paraId="0BC10037" w14:textId="77777777" w:rsidR="00F955E1" w:rsidRPr="00F955E1" w:rsidRDefault="00F955E1" w:rsidP="00F955E1">
            <w:pPr>
              <w:tabs>
                <w:tab w:val="left" w:pos="7513"/>
              </w:tabs>
              <w:rPr>
                <w:lang w:val="en-US"/>
              </w:rPr>
            </w:pPr>
          </w:p>
        </w:tc>
        <w:tc>
          <w:tcPr>
            <w:tcW w:w="506" w:type="dxa"/>
          </w:tcPr>
          <w:p w14:paraId="0632083D" w14:textId="77777777" w:rsidR="00F955E1" w:rsidRPr="00F955E1" w:rsidRDefault="00F955E1" w:rsidP="00F955E1">
            <w:pPr>
              <w:tabs>
                <w:tab w:val="left" w:pos="7513"/>
              </w:tabs>
              <w:rPr>
                <w:lang w:val="en-US"/>
              </w:rPr>
            </w:pPr>
          </w:p>
        </w:tc>
        <w:tc>
          <w:tcPr>
            <w:tcW w:w="506" w:type="dxa"/>
          </w:tcPr>
          <w:p w14:paraId="4872BFDC" w14:textId="77777777" w:rsidR="00F955E1" w:rsidRPr="00F955E1" w:rsidRDefault="00F955E1" w:rsidP="00F955E1">
            <w:pPr>
              <w:tabs>
                <w:tab w:val="left" w:pos="7513"/>
              </w:tabs>
              <w:rPr>
                <w:lang w:val="en-US"/>
              </w:rPr>
            </w:pPr>
          </w:p>
        </w:tc>
        <w:tc>
          <w:tcPr>
            <w:tcW w:w="2703" w:type="dxa"/>
          </w:tcPr>
          <w:p w14:paraId="7537417F" w14:textId="77777777" w:rsidR="00F955E1" w:rsidRPr="00F955E1" w:rsidRDefault="00F955E1" w:rsidP="00F955E1">
            <w:pPr>
              <w:tabs>
                <w:tab w:val="left" w:pos="7513"/>
              </w:tabs>
              <w:rPr>
                <w:lang w:val="en-US"/>
              </w:rPr>
            </w:pPr>
          </w:p>
        </w:tc>
      </w:tr>
      <w:tr w:rsidR="00F955E1" w:rsidRPr="00F955E1" w14:paraId="314FDBA1" w14:textId="77777777" w:rsidTr="00424F57">
        <w:trPr>
          <w:cantSplit/>
        </w:trPr>
        <w:tc>
          <w:tcPr>
            <w:tcW w:w="5884" w:type="dxa"/>
            <w:gridSpan w:val="4"/>
            <w:tcBorders>
              <w:bottom w:val="nil"/>
            </w:tcBorders>
          </w:tcPr>
          <w:p w14:paraId="07604265" w14:textId="77777777" w:rsidR="00F955E1" w:rsidRPr="00F955E1" w:rsidRDefault="00F955E1" w:rsidP="00F955E1">
            <w:pPr>
              <w:pStyle w:val="Heading1"/>
            </w:pPr>
            <w:bookmarkStart w:id="88" w:name="_Toc422143153"/>
            <w:r w:rsidRPr="00F955E1">
              <w:lastRenderedPageBreak/>
              <w:t>HEALTH &amp; SAFETY</w:t>
            </w:r>
            <w:bookmarkEnd w:id="88"/>
          </w:p>
        </w:tc>
        <w:tc>
          <w:tcPr>
            <w:tcW w:w="4221" w:type="dxa"/>
            <w:gridSpan w:val="5"/>
            <w:vMerge w:val="restart"/>
          </w:tcPr>
          <w:p w14:paraId="12DFDDE2" w14:textId="77777777" w:rsidR="00F955E1" w:rsidRPr="00F955E1" w:rsidRDefault="00F955E1" w:rsidP="00F955E1">
            <w:pPr>
              <w:pStyle w:val="Heading1"/>
            </w:pPr>
          </w:p>
        </w:tc>
      </w:tr>
      <w:tr w:rsidR="00F955E1" w:rsidRPr="00F955E1" w14:paraId="5CC314B1" w14:textId="77777777" w:rsidTr="00424F57">
        <w:trPr>
          <w:cantSplit/>
        </w:trPr>
        <w:tc>
          <w:tcPr>
            <w:tcW w:w="675" w:type="dxa"/>
            <w:tcBorders>
              <w:top w:val="nil"/>
              <w:right w:val="nil"/>
            </w:tcBorders>
          </w:tcPr>
          <w:p w14:paraId="5FA96FA0" w14:textId="77777777" w:rsidR="00F955E1" w:rsidRPr="0062741F" w:rsidRDefault="00F955E1" w:rsidP="00F955E1">
            <w:pPr>
              <w:pStyle w:val="Heading2"/>
              <w:rPr>
                <w:lang w:val="en-US"/>
              </w:rPr>
            </w:pPr>
          </w:p>
        </w:tc>
        <w:tc>
          <w:tcPr>
            <w:tcW w:w="5209" w:type="dxa"/>
            <w:gridSpan w:val="3"/>
            <w:tcBorders>
              <w:top w:val="nil"/>
              <w:left w:val="nil"/>
            </w:tcBorders>
          </w:tcPr>
          <w:p w14:paraId="022C398D" w14:textId="77777777" w:rsidR="00F955E1" w:rsidRPr="00F955E1" w:rsidRDefault="00F955E1" w:rsidP="00F955E1">
            <w:pPr>
              <w:pStyle w:val="Heading1"/>
            </w:pPr>
            <w:bookmarkStart w:id="89" w:name="_Toc422143154"/>
            <w:r w:rsidRPr="00F955E1">
              <w:t>TOILETS</w:t>
            </w:r>
            <w:bookmarkEnd w:id="89"/>
          </w:p>
        </w:tc>
        <w:tc>
          <w:tcPr>
            <w:tcW w:w="4221" w:type="dxa"/>
            <w:gridSpan w:val="5"/>
            <w:vMerge/>
          </w:tcPr>
          <w:p w14:paraId="75A88354" w14:textId="77777777" w:rsidR="00F955E1" w:rsidRPr="0062741F" w:rsidRDefault="00F955E1" w:rsidP="00F955E1">
            <w:pPr>
              <w:pStyle w:val="Heading2"/>
              <w:rPr>
                <w:lang w:val="en-US"/>
              </w:rPr>
            </w:pPr>
          </w:p>
        </w:tc>
      </w:tr>
      <w:tr w:rsidR="00F955E1" w:rsidRPr="002C381B" w14:paraId="307D889A" w14:textId="77777777" w:rsidTr="00424F57">
        <w:trPr>
          <w:cantSplit/>
        </w:trPr>
        <w:tc>
          <w:tcPr>
            <w:tcW w:w="675" w:type="dxa"/>
          </w:tcPr>
          <w:p w14:paraId="42FDBFB7" w14:textId="77777777" w:rsidR="00F955E1" w:rsidRPr="00F955E1" w:rsidRDefault="00F955E1" w:rsidP="00F955E1">
            <w:pPr>
              <w:tabs>
                <w:tab w:val="left" w:pos="7513"/>
              </w:tabs>
              <w:rPr>
                <w:lang w:val="en-US"/>
              </w:rPr>
            </w:pPr>
            <w:r w:rsidRPr="00F955E1">
              <w:t>3.8</w:t>
            </w:r>
          </w:p>
        </w:tc>
        <w:tc>
          <w:tcPr>
            <w:tcW w:w="5209" w:type="dxa"/>
            <w:gridSpan w:val="3"/>
          </w:tcPr>
          <w:p w14:paraId="1BB09B29" w14:textId="77777777" w:rsidR="00F955E1" w:rsidRPr="002C381B" w:rsidRDefault="00F955E1" w:rsidP="00F955E1">
            <w:pPr>
              <w:tabs>
                <w:tab w:val="left" w:pos="7513"/>
              </w:tabs>
              <w:spacing w:after="120"/>
              <w:rPr>
                <w:lang w:val="en-US"/>
              </w:rPr>
            </w:pPr>
            <w:r w:rsidRPr="002C381B">
              <w:rPr>
                <w:lang w:val="en-US"/>
              </w:rPr>
              <w:t>An adequate number of toilets is provided. The facilities meet local hygiene requirements and have functioning bathrooms and sinks with running water. The number of services is sufficient in relation to the number of employees and, where possible, the services are separated by gender</w:t>
            </w:r>
          </w:p>
        </w:tc>
        <w:tc>
          <w:tcPr>
            <w:tcW w:w="506" w:type="dxa"/>
            <w:gridSpan w:val="2"/>
          </w:tcPr>
          <w:p w14:paraId="613D38E7" w14:textId="77777777" w:rsidR="00F955E1" w:rsidRPr="002C381B" w:rsidRDefault="00F955E1" w:rsidP="00F955E1">
            <w:pPr>
              <w:tabs>
                <w:tab w:val="left" w:pos="7513"/>
              </w:tabs>
              <w:rPr>
                <w:lang w:val="en-US"/>
              </w:rPr>
            </w:pPr>
          </w:p>
        </w:tc>
        <w:tc>
          <w:tcPr>
            <w:tcW w:w="506" w:type="dxa"/>
          </w:tcPr>
          <w:p w14:paraId="04BCDAED" w14:textId="77777777" w:rsidR="00F955E1" w:rsidRPr="002C381B" w:rsidRDefault="00F955E1" w:rsidP="00F955E1">
            <w:pPr>
              <w:tabs>
                <w:tab w:val="left" w:pos="7513"/>
              </w:tabs>
              <w:rPr>
                <w:lang w:val="en-US"/>
              </w:rPr>
            </w:pPr>
          </w:p>
        </w:tc>
        <w:tc>
          <w:tcPr>
            <w:tcW w:w="506" w:type="dxa"/>
          </w:tcPr>
          <w:p w14:paraId="5C2763E1" w14:textId="77777777" w:rsidR="00F955E1" w:rsidRPr="002C381B" w:rsidRDefault="00F955E1" w:rsidP="00F955E1">
            <w:pPr>
              <w:tabs>
                <w:tab w:val="left" w:pos="7513"/>
              </w:tabs>
              <w:rPr>
                <w:lang w:val="en-US"/>
              </w:rPr>
            </w:pPr>
          </w:p>
        </w:tc>
        <w:tc>
          <w:tcPr>
            <w:tcW w:w="2703" w:type="dxa"/>
          </w:tcPr>
          <w:p w14:paraId="6E2F87E7" w14:textId="77777777" w:rsidR="00F955E1" w:rsidRPr="002C381B" w:rsidRDefault="00F955E1" w:rsidP="00F955E1">
            <w:pPr>
              <w:tabs>
                <w:tab w:val="left" w:pos="7513"/>
              </w:tabs>
              <w:rPr>
                <w:lang w:val="en-US"/>
              </w:rPr>
            </w:pPr>
          </w:p>
        </w:tc>
      </w:tr>
      <w:tr w:rsidR="00F955E1" w:rsidRPr="002C381B" w14:paraId="5C71357A" w14:textId="77777777" w:rsidTr="00424F57">
        <w:trPr>
          <w:cantSplit/>
        </w:trPr>
        <w:tc>
          <w:tcPr>
            <w:tcW w:w="675" w:type="dxa"/>
          </w:tcPr>
          <w:p w14:paraId="5AEE5422" w14:textId="77777777" w:rsidR="00F955E1" w:rsidRPr="00F955E1" w:rsidRDefault="00F955E1" w:rsidP="00F955E1">
            <w:pPr>
              <w:tabs>
                <w:tab w:val="left" w:pos="7513"/>
              </w:tabs>
              <w:rPr>
                <w:lang w:val="en-US"/>
              </w:rPr>
            </w:pPr>
            <w:r w:rsidRPr="00F955E1">
              <w:t>3.8</w:t>
            </w:r>
          </w:p>
        </w:tc>
        <w:tc>
          <w:tcPr>
            <w:tcW w:w="5209" w:type="dxa"/>
            <w:gridSpan w:val="3"/>
          </w:tcPr>
          <w:p w14:paraId="041E948A" w14:textId="77777777" w:rsidR="00F955E1" w:rsidRPr="002C381B" w:rsidRDefault="00F955E1" w:rsidP="00F955E1">
            <w:pPr>
              <w:tabs>
                <w:tab w:val="left" w:pos="7513"/>
              </w:tabs>
              <w:spacing w:after="120"/>
              <w:rPr>
                <w:lang w:val="en-US"/>
              </w:rPr>
            </w:pPr>
            <w:r w:rsidRPr="002C381B">
              <w:rPr>
                <w:lang w:val="en-US"/>
              </w:rPr>
              <w:t>The toilets are cleaned and maintained regularly</w:t>
            </w:r>
          </w:p>
        </w:tc>
        <w:tc>
          <w:tcPr>
            <w:tcW w:w="506" w:type="dxa"/>
            <w:gridSpan w:val="2"/>
          </w:tcPr>
          <w:p w14:paraId="24353319" w14:textId="77777777" w:rsidR="00F955E1" w:rsidRPr="002C381B" w:rsidRDefault="00F955E1" w:rsidP="00F955E1">
            <w:pPr>
              <w:tabs>
                <w:tab w:val="left" w:pos="7513"/>
              </w:tabs>
              <w:rPr>
                <w:lang w:val="en-US"/>
              </w:rPr>
            </w:pPr>
          </w:p>
        </w:tc>
        <w:tc>
          <w:tcPr>
            <w:tcW w:w="506" w:type="dxa"/>
          </w:tcPr>
          <w:p w14:paraId="27F60C11" w14:textId="77777777" w:rsidR="00F955E1" w:rsidRPr="002C381B" w:rsidRDefault="00F955E1" w:rsidP="00F955E1">
            <w:pPr>
              <w:tabs>
                <w:tab w:val="left" w:pos="7513"/>
              </w:tabs>
              <w:rPr>
                <w:lang w:val="en-US"/>
              </w:rPr>
            </w:pPr>
          </w:p>
        </w:tc>
        <w:tc>
          <w:tcPr>
            <w:tcW w:w="506" w:type="dxa"/>
          </w:tcPr>
          <w:p w14:paraId="2539B4AE" w14:textId="77777777" w:rsidR="00F955E1" w:rsidRPr="002C381B" w:rsidRDefault="00F955E1" w:rsidP="00F955E1">
            <w:pPr>
              <w:tabs>
                <w:tab w:val="left" w:pos="7513"/>
              </w:tabs>
              <w:rPr>
                <w:lang w:val="en-US"/>
              </w:rPr>
            </w:pPr>
          </w:p>
        </w:tc>
        <w:tc>
          <w:tcPr>
            <w:tcW w:w="2703" w:type="dxa"/>
          </w:tcPr>
          <w:p w14:paraId="31D53C25" w14:textId="77777777" w:rsidR="00F955E1" w:rsidRPr="002C381B" w:rsidRDefault="00F955E1" w:rsidP="00F955E1">
            <w:pPr>
              <w:tabs>
                <w:tab w:val="left" w:pos="7513"/>
              </w:tabs>
              <w:rPr>
                <w:lang w:val="en-US"/>
              </w:rPr>
            </w:pPr>
          </w:p>
        </w:tc>
      </w:tr>
      <w:tr w:rsidR="00F955E1" w:rsidRPr="002C381B" w14:paraId="7B7D1B5F" w14:textId="77777777" w:rsidTr="00424F57">
        <w:trPr>
          <w:cantSplit/>
        </w:trPr>
        <w:tc>
          <w:tcPr>
            <w:tcW w:w="675" w:type="dxa"/>
          </w:tcPr>
          <w:p w14:paraId="7E1D6195" w14:textId="77777777" w:rsidR="00F955E1" w:rsidRPr="00F955E1" w:rsidRDefault="00F955E1" w:rsidP="00F955E1">
            <w:pPr>
              <w:tabs>
                <w:tab w:val="left" w:pos="7513"/>
              </w:tabs>
              <w:rPr>
                <w:lang w:val="en-US"/>
              </w:rPr>
            </w:pPr>
            <w:r w:rsidRPr="00F955E1">
              <w:t>3.8</w:t>
            </w:r>
          </w:p>
        </w:tc>
        <w:tc>
          <w:tcPr>
            <w:tcW w:w="5209" w:type="dxa"/>
            <w:gridSpan w:val="3"/>
          </w:tcPr>
          <w:p w14:paraId="48359048" w14:textId="77777777" w:rsidR="00F955E1" w:rsidRPr="002C381B" w:rsidRDefault="00F955E1" w:rsidP="00F955E1">
            <w:pPr>
              <w:tabs>
                <w:tab w:val="left" w:pos="7513"/>
              </w:tabs>
              <w:spacing w:after="120"/>
              <w:rPr>
                <w:lang w:val="en-US"/>
              </w:rPr>
            </w:pPr>
            <w:r w:rsidRPr="002C381B">
              <w:rPr>
                <w:spacing w:val="-1"/>
                <w:lang w:val="en-US"/>
              </w:rPr>
              <w:t>Toilet paper is free of charge. Cleaning agents or hand soap, wipes or hand dryers, and garbage bins are available in all toilets.</w:t>
            </w:r>
          </w:p>
        </w:tc>
        <w:tc>
          <w:tcPr>
            <w:tcW w:w="506" w:type="dxa"/>
            <w:gridSpan w:val="2"/>
          </w:tcPr>
          <w:p w14:paraId="49ECFD70" w14:textId="77777777" w:rsidR="00F955E1" w:rsidRPr="002C381B" w:rsidRDefault="00F955E1" w:rsidP="00F955E1">
            <w:pPr>
              <w:tabs>
                <w:tab w:val="left" w:pos="7513"/>
              </w:tabs>
              <w:rPr>
                <w:lang w:val="en-US"/>
              </w:rPr>
            </w:pPr>
          </w:p>
        </w:tc>
        <w:tc>
          <w:tcPr>
            <w:tcW w:w="506" w:type="dxa"/>
          </w:tcPr>
          <w:p w14:paraId="23C37F04" w14:textId="77777777" w:rsidR="00F955E1" w:rsidRPr="002C381B" w:rsidRDefault="00F955E1" w:rsidP="00F955E1">
            <w:pPr>
              <w:tabs>
                <w:tab w:val="left" w:pos="7513"/>
              </w:tabs>
              <w:rPr>
                <w:lang w:val="en-US"/>
              </w:rPr>
            </w:pPr>
          </w:p>
        </w:tc>
        <w:tc>
          <w:tcPr>
            <w:tcW w:w="506" w:type="dxa"/>
          </w:tcPr>
          <w:p w14:paraId="1DEC8151" w14:textId="77777777" w:rsidR="00F955E1" w:rsidRPr="002C381B" w:rsidRDefault="00F955E1" w:rsidP="00F955E1">
            <w:pPr>
              <w:tabs>
                <w:tab w:val="left" w:pos="7513"/>
              </w:tabs>
              <w:rPr>
                <w:lang w:val="en-US"/>
              </w:rPr>
            </w:pPr>
          </w:p>
        </w:tc>
        <w:tc>
          <w:tcPr>
            <w:tcW w:w="2703" w:type="dxa"/>
          </w:tcPr>
          <w:p w14:paraId="1529B122" w14:textId="77777777" w:rsidR="00F955E1" w:rsidRPr="002C381B" w:rsidRDefault="00F955E1" w:rsidP="00F955E1">
            <w:pPr>
              <w:tabs>
                <w:tab w:val="left" w:pos="7513"/>
              </w:tabs>
              <w:rPr>
                <w:lang w:val="en-US"/>
              </w:rPr>
            </w:pPr>
          </w:p>
        </w:tc>
      </w:tr>
      <w:tr w:rsidR="00F955E1" w:rsidRPr="002C381B" w14:paraId="601A43D4" w14:textId="77777777" w:rsidTr="00424F57">
        <w:trPr>
          <w:cantSplit/>
        </w:trPr>
        <w:tc>
          <w:tcPr>
            <w:tcW w:w="5884" w:type="dxa"/>
            <w:gridSpan w:val="4"/>
            <w:tcBorders>
              <w:bottom w:val="nil"/>
            </w:tcBorders>
          </w:tcPr>
          <w:p w14:paraId="09900A4B" w14:textId="77777777" w:rsidR="00F955E1" w:rsidRPr="00F955E1" w:rsidRDefault="00F955E1" w:rsidP="00F955E1">
            <w:pPr>
              <w:pStyle w:val="Heading1"/>
            </w:pPr>
            <w:bookmarkStart w:id="90" w:name="_Toc411352047"/>
            <w:bookmarkStart w:id="91" w:name="_Toc411352744"/>
            <w:bookmarkStart w:id="92" w:name="_Toc411353625"/>
            <w:bookmarkStart w:id="93" w:name="_Toc411353777"/>
            <w:bookmarkStart w:id="94" w:name="_Toc411440186"/>
            <w:bookmarkStart w:id="95" w:name="_Toc411498743"/>
            <w:bookmarkStart w:id="96" w:name="_Toc411500137"/>
            <w:bookmarkStart w:id="97" w:name="_Toc414957319"/>
            <w:bookmarkStart w:id="98" w:name="_Toc422143155"/>
            <w:r w:rsidRPr="00F955E1">
              <w:t>HEALTH &amp; SAFETY</w:t>
            </w:r>
            <w:bookmarkEnd w:id="90"/>
            <w:bookmarkEnd w:id="91"/>
            <w:bookmarkEnd w:id="92"/>
            <w:bookmarkEnd w:id="93"/>
            <w:bookmarkEnd w:id="94"/>
            <w:bookmarkEnd w:id="95"/>
            <w:bookmarkEnd w:id="96"/>
            <w:bookmarkEnd w:id="97"/>
            <w:bookmarkEnd w:id="98"/>
          </w:p>
        </w:tc>
        <w:tc>
          <w:tcPr>
            <w:tcW w:w="4221" w:type="dxa"/>
            <w:gridSpan w:val="5"/>
            <w:vMerge w:val="restart"/>
            <w:vAlign w:val="center"/>
          </w:tcPr>
          <w:p w14:paraId="75E79F9B" w14:textId="77777777" w:rsidR="00F955E1" w:rsidRPr="002C381B" w:rsidRDefault="00F955E1" w:rsidP="00F955E1">
            <w:pPr>
              <w:pStyle w:val="Heading1"/>
              <w:jc w:val="center"/>
              <w:rPr>
                <w:sz w:val="16"/>
                <w:szCs w:val="16"/>
              </w:rPr>
            </w:pPr>
            <w:bookmarkStart w:id="99" w:name="_Toc411352048"/>
            <w:bookmarkStart w:id="100" w:name="_Toc411352745"/>
            <w:bookmarkStart w:id="101" w:name="_Toc411353626"/>
            <w:bookmarkStart w:id="102" w:name="_Toc411353778"/>
            <w:bookmarkStart w:id="103" w:name="_Toc411440187"/>
            <w:bookmarkStart w:id="104" w:name="_Toc411498744"/>
            <w:bookmarkStart w:id="105" w:name="_Toc411500138"/>
            <w:bookmarkStart w:id="106" w:name="_Toc414957320"/>
          </w:p>
          <w:p w14:paraId="51E2FEA2" w14:textId="77777777" w:rsidR="00F955E1" w:rsidRPr="002C381B" w:rsidRDefault="00F955E1" w:rsidP="00F955E1">
            <w:pPr>
              <w:pStyle w:val="Heading1"/>
              <w:jc w:val="center"/>
              <w:rPr>
                <w:sz w:val="16"/>
                <w:szCs w:val="16"/>
              </w:rPr>
            </w:pPr>
            <w:bookmarkStart w:id="107" w:name="_Toc422143156"/>
            <w:r w:rsidRPr="00F955E1">
              <w:rPr>
                <w:sz w:val="16"/>
                <w:szCs w:val="16"/>
              </w:rPr>
              <w:t>APPLICABLE ONLY IF THERE IS A KITCHEN, CAFETERIA AND/OR CANTEEN ON THE SITES</w:t>
            </w:r>
            <w:bookmarkEnd w:id="99"/>
            <w:bookmarkEnd w:id="100"/>
            <w:bookmarkEnd w:id="101"/>
            <w:bookmarkEnd w:id="102"/>
            <w:bookmarkEnd w:id="103"/>
            <w:bookmarkEnd w:id="104"/>
            <w:bookmarkEnd w:id="105"/>
            <w:bookmarkEnd w:id="106"/>
            <w:bookmarkEnd w:id="107"/>
          </w:p>
          <w:p w14:paraId="0C4F7A7A" w14:textId="77777777" w:rsidR="00F955E1" w:rsidRPr="002C381B" w:rsidRDefault="00F955E1" w:rsidP="00F955E1">
            <w:pPr>
              <w:pStyle w:val="Heading1"/>
              <w:jc w:val="center"/>
              <w:rPr>
                <w:sz w:val="16"/>
                <w:szCs w:val="16"/>
              </w:rPr>
            </w:pPr>
          </w:p>
        </w:tc>
      </w:tr>
      <w:tr w:rsidR="00F955E1" w:rsidRPr="00F955E1" w14:paraId="790B023D" w14:textId="77777777" w:rsidTr="00424F57">
        <w:trPr>
          <w:cantSplit/>
        </w:trPr>
        <w:tc>
          <w:tcPr>
            <w:tcW w:w="675" w:type="dxa"/>
            <w:tcBorders>
              <w:top w:val="nil"/>
              <w:right w:val="nil"/>
            </w:tcBorders>
          </w:tcPr>
          <w:p w14:paraId="6AA90DFB" w14:textId="77777777" w:rsidR="00F955E1" w:rsidRPr="002C381B" w:rsidRDefault="00F955E1" w:rsidP="00F955E1">
            <w:pPr>
              <w:pStyle w:val="Heading2"/>
              <w:rPr>
                <w:lang w:val="en-US"/>
              </w:rPr>
            </w:pPr>
          </w:p>
        </w:tc>
        <w:tc>
          <w:tcPr>
            <w:tcW w:w="5209" w:type="dxa"/>
            <w:gridSpan w:val="3"/>
            <w:tcBorders>
              <w:top w:val="nil"/>
              <w:left w:val="nil"/>
            </w:tcBorders>
          </w:tcPr>
          <w:p w14:paraId="728A3A96" w14:textId="77777777" w:rsidR="00F955E1" w:rsidRPr="00F955E1" w:rsidRDefault="00F955E1" w:rsidP="00F955E1">
            <w:pPr>
              <w:pStyle w:val="Heading1"/>
            </w:pPr>
            <w:bookmarkStart w:id="108" w:name="_Toc422143157"/>
            <w:r w:rsidRPr="00F955E1">
              <w:t xml:space="preserve">KITCHEN, CAFETERIA AND CANTEEN </w:t>
            </w:r>
            <w:bookmarkEnd w:id="108"/>
          </w:p>
        </w:tc>
        <w:tc>
          <w:tcPr>
            <w:tcW w:w="4221" w:type="dxa"/>
            <w:gridSpan w:val="5"/>
            <w:vMerge/>
          </w:tcPr>
          <w:p w14:paraId="3BF6759E" w14:textId="77777777" w:rsidR="00F955E1" w:rsidRPr="0062741F" w:rsidRDefault="00F955E1" w:rsidP="00F955E1">
            <w:pPr>
              <w:pStyle w:val="Heading2"/>
              <w:rPr>
                <w:lang w:val="en-US"/>
              </w:rPr>
            </w:pPr>
          </w:p>
        </w:tc>
      </w:tr>
      <w:tr w:rsidR="00F955E1" w:rsidRPr="002C381B" w14:paraId="1D0F9344" w14:textId="77777777" w:rsidTr="00424F57">
        <w:trPr>
          <w:cantSplit/>
        </w:trPr>
        <w:tc>
          <w:tcPr>
            <w:tcW w:w="675" w:type="dxa"/>
          </w:tcPr>
          <w:p w14:paraId="3661E82E" w14:textId="77777777" w:rsidR="00F955E1" w:rsidRPr="00F955E1" w:rsidRDefault="00F955E1" w:rsidP="00F955E1">
            <w:pPr>
              <w:tabs>
                <w:tab w:val="left" w:pos="7513"/>
              </w:tabs>
              <w:rPr>
                <w:lang w:val="en-US"/>
              </w:rPr>
            </w:pPr>
            <w:r w:rsidRPr="00F955E1">
              <w:t>3.8</w:t>
            </w:r>
          </w:p>
        </w:tc>
        <w:tc>
          <w:tcPr>
            <w:tcW w:w="5209" w:type="dxa"/>
            <w:gridSpan w:val="3"/>
          </w:tcPr>
          <w:p w14:paraId="6514F6AA" w14:textId="77777777" w:rsidR="00F955E1" w:rsidRPr="002C381B" w:rsidRDefault="00F955E1" w:rsidP="00F955E1">
            <w:pPr>
              <w:tabs>
                <w:tab w:val="left" w:pos="7513"/>
              </w:tabs>
              <w:spacing w:after="120"/>
              <w:rPr>
                <w:lang w:val="en-US"/>
              </w:rPr>
            </w:pPr>
            <w:r w:rsidRPr="002C381B">
              <w:rPr>
                <w:spacing w:val="-1"/>
                <w:lang w:val="en-US"/>
              </w:rPr>
              <w:t>The kitchen, cafeteria and canteen areas operate in appropriate sanitary and safety conditions and have non-slip mats</w:t>
            </w:r>
          </w:p>
        </w:tc>
        <w:tc>
          <w:tcPr>
            <w:tcW w:w="506" w:type="dxa"/>
            <w:gridSpan w:val="2"/>
          </w:tcPr>
          <w:p w14:paraId="7047BC4F" w14:textId="77777777" w:rsidR="00F955E1" w:rsidRPr="002C381B" w:rsidRDefault="00F955E1" w:rsidP="00F955E1">
            <w:pPr>
              <w:tabs>
                <w:tab w:val="left" w:pos="7513"/>
              </w:tabs>
              <w:rPr>
                <w:lang w:val="en-US"/>
              </w:rPr>
            </w:pPr>
          </w:p>
        </w:tc>
        <w:tc>
          <w:tcPr>
            <w:tcW w:w="506" w:type="dxa"/>
          </w:tcPr>
          <w:p w14:paraId="0B1019C4" w14:textId="77777777" w:rsidR="00F955E1" w:rsidRPr="002C381B" w:rsidRDefault="00F955E1" w:rsidP="00F955E1">
            <w:pPr>
              <w:tabs>
                <w:tab w:val="left" w:pos="7513"/>
              </w:tabs>
              <w:rPr>
                <w:lang w:val="en-US"/>
              </w:rPr>
            </w:pPr>
          </w:p>
        </w:tc>
        <w:tc>
          <w:tcPr>
            <w:tcW w:w="506" w:type="dxa"/>
          </w:tcPr>
          <w:p w14:paraId="03B91972" w14:textId="77777777" w:rsidR="00F955E1" w:rsidRPr="002C381B" w:rsidRDefault="00F955E1" w:rsidP="00F955E1">
            <w:pPr>
              <w:tabs>
                <w:tab w:val="left" w:pos="7513"/>
              </w:tabs>
              <w:rPr>
                <w:lang w:val="en-US"/>
              </w:rPr>
            </w:pPr>
          </w:p>
        </w:tc>
        <w:tc>
          <w:tcPr>
            <w:tcW w:w="2703" w:type="dxa"/>
          </w:tcPr>
          <w:p w14:paraId="6F11E874" w14:textId="77777777" w:rsidR="00F955E1" w:rsidRPr="002C381B" w:rsidRDefault="00F955E1" w:rsidP="00F955E1">
            <w:pPr>
              <w:tabs>
                <w:tab w:val="left" w:pos="7513"/>
              </w:tabs>
              <w:rPr>
                <w:lang w:val="en-US"/>
              </w:rPr>
            </w:pPr>
          </w:p>
        </w:tc>
      </w:tr>
      <w:tr w:rsidR="00F955E1" w:rsidRPr="002C381B" w14:paraId="0F44B134" w14:textId="77777777" w:rsidTr="00424F57">
        <w:trPr>
          <w:cantSplit/>
        </w:trPr>
        <w:tc>
          <w:tcPr>
            <w:tcW w:w="675" w:type="dxa"/>
          </w:tcPr>
          <w:p w14:paraId="79916B8B" w14:textId="77777777" w:rsidR="00F955E1" w:rsidRPr="00F955E1" w:rsidRDefault="00F955E1" w:rsidP="00F955E1">
            <w:pPr>
              <w:tabs>
                <w:tab w:val="left" w:pos="7513"/>
              </w:tabs>
              <w:rPr>
                <w:lang w:val="en-US"/>
              </w:rPr>
            </w:pPr>
            <w:r w:rsidRPr="00F955E1">
              <w:t>3.8</w:t>
            </w:r>
          </w:p>
        </w:tc>
        <w:tc>
          <w:tcPr>
            <w:tcW w:w="5209" w:type="dxa"/>
            <w:gridSpan w:val="3"/>
          </w:tcPr>
          <w:p w14:paraId="5AD7BD83" w14:textId="77777777" w:rsidR="00F955E1" w:rsidRPr="002C381B" w:rsidRDefault="00F955E1" w:rsidP="00F955E1">
            <w:pPr>
              <w:tabs>
                <w:tab w:val="left" w:pos="7513"/>
              </w:tabs>
              <w:spacing w:after="120"/>
              <w:rPr>
                <w:lang w:val="en-US"/>
              </w:rPr>
            </w:pPr>
            <w:r w:rsidRPr="002C381B">
              <w:rPr>
                <w:lang w:val="en-US"/>
              </w:rPr>
              <w:t>Class K fire extinguishers are present in all kitchens (class K fire extinguisher acts on fires caused by greases, lubricants and oils)</w:t>
            </w:r>
          </w:p>
        </w:tc>
        <w:tc>
          <w:tcPr>
            <w:tcW w:w="506" w:type="dxa"/>
            <w:gridSpan w:val="2"/>
          </w:tcPr>
          <w:p w14:paraId="218E3AE9" w14:textId="77777777" w:rsidR="00F955E1" w:rsidRPr="002C381B" w:rsidRDefault="00F955E1" w:rsidP="00F955E1">
            <w:pPr>
              <w:tabs>
                <w:tab w:val="left" w:pos="7513"/>
              </w:tabs>
              <w:rPr>
                <w:lang w:val="en-US"/>
              </w:rPr>
            </w:pPr>
          </w:p>
        </w:tc>
        <w:tc>
          <w:tcPr>
            <w:tcW w:w="506" w:type="dxa"/>
          </w:tcPr>
          <w:p w14:paraId="6876BAD5" w14:textId="77777777" w:rsidR="00F955E1" w:rsidRPr="002C381B" w:rsidRDefault="00F955E1" w:rsidP="00F955E1">
            <w:pPr>
              <w:tabs>
                <w:tab w:val="left" w:pos="7513"/>
              </w:tabs>
              <w:rPr>
                <w:lang w:val="en-US"/>
              </w:rPr>
            </w:pPr>
          </w:p>
        </w:tc>
        <w:tc>
          <w:tcPr>
            <w:tcW w:w="506" w:type="dxa"/>
          </w:tcPr>
          <w:p w14:paraId="2DEA7471" w14:textId="77777777" w:rsidR="00F955E1" w:rsidRPr="002C381B" w:rsidRDefault="00F955E1" w:rsidP="00F955E1">
            <w:pPr>
              <w:tabs>
                <w:tab w:val="left" w:pos="7513"/>
              </w:tabs>
              <w:rPr>
                <w:lang w:val="en-US"/>
              </w:rPr>
            </w:pPr>
          </w:p>
        </w:tc>
        <w:tc>
          <w:tcPr>
            <w:tcW w:w="2703" w:type="dxa"/>
          </w:tcPr>
          <w:p w14:paraId="1681DE95" w14:textId="77777777" w:rsidR="00F955E1" w:rsidRPr="002C381B" w:rsidRDefault="00F955E1" w:rsidP="00F955E1">
            <w:pPr>
              <w:tabs>
                <w:tab w:val="left" w:pos="7513"/>
              </w:tabs>
              <w:rPr>
                <w:lang w:val="en-US"/>
              </w:rPr>
            </w:pPr>
          </w:p>
        </w:tc>
      </w:tr>
      <w:tr w:rsidR="00F955E1" w:rsidRPr="002C381B" w14:paraId="7F95BAD0" w14:textId="77777777" w:rsidTr="00424F57">
        <w:trPr>
          <w:cantSplit/>
        </w:trPr>
        <w:tc>
          <w:tcPr>
            <w:tcW w:w="675" w:type="dxa"/>
          </w:tcPr>
          <w:p w14:paraId="594EDEC6" w14:textId="77777777" w:rsidR="00F955E1" w:rsidRPr="00F955E1" w:rsidRDefault="00F955E1" w:rsidP="00F955E1">
            <w:pPr>
              <w:tabs>
                <w:tab w:val="left" w:pos="7513"/>
              </w:tabs>
              <w:rPr>
                <w:lang w:val="en-US"/>
              </w:rPr>
            </w:pPr>
            <w:r w:rsidRPr="00F955E1">
              <w:t>3.8</w:t>
            </w:r>
          </w:p>
        </w:tc>
        <w:tc>
          <w:tcPr>
            <w:tcW w:w="5209" w:type="dxa"/>
            <w:gridSpan w:val="3"/>
          </w:tcPr>
          <w:p w14:paraId="41C52553" w14:textId="77777777" w:rsidR="00F955E1" w:rsidRPr="002C381B" w:rsidRDefault="00F955E1" w:rsidP="00F955E1">
            <w:pPr>
              <w:tabs>
                <w:tab w:val="left" w:pos="7513"/>
              </w:tabs>
              <w:spacing w:after="120"/>
              <w:rPr>
                <w:lang w:val="en-US"/>
              </w:rPr>
            </w:pPr>
            <w:r w:rsidRPr="002C381B">
              <w:rPr>
                <w:spacing w:val="-1"/>
                <w:lang w:val="en-US"/>
              </w:rPr>
              <w:t>The kitchen, cafeteria and canteens have enough seating to accommodate the majority of workers working at any given time. Seating is deemed sufficient even if there is enough space for workers to take turns eating</w:t>
            </w:r>
          </w:p>
        </w:tc>
        <w:tc>
          <w:tcPr>
            <w:tcW w:w="506" w:type="dxa"/>
            <w:gridSpan w:val="2"/>
          </w:tcPr>
          <w:p w14:paraId="4335C15C" w14:textId="77777777" w:rsidR="00F955E1" w:rsidRPr="002C381B" w:rsidRDefault="00F955E1" w:rsidP="00F955E1">
            <w:pPr>
              <w:tabs>
                <w:tab w:val="left" w:pos="7513"/>
              </w:tabs>
              <w:rPr>
                <w:lang w:val="en-US"/>
              </w:rPr>
            </w:pPr>
          </w:p>
        </w:tc>
        <w:tc>
          <w:tcPr>
            <w:tcW w:w="506" w:type="dxa"/>
          </w:tcPr>
          <w:p w14:paraId="0047C8F5" w14:textId="77777777" w:rsidR="00F955E1" w:rsidRPr="002C381B" w:rsidRDefault="00F955E1" w:rsidP="00F955E1">
            <w:pPr>
              <w:tabs>
                <w:tab w:val="left" w:pos="7513"/>
              </w:tabs>
              <w:rPr>
                <w:lang w:val="en-US"/>
              </w:rPr>
            </w:pPr>
          </w:p>
        </w:tc>
        <w:tc>
          <w:tcPr>
            <w:tcW w:w="506" w:type="dxa"/>
          </w:tcPr>
          <w:p w14:paraId="5CF50D02" w14:textId="77777777" w:rsidR="00F955E1" w:rsidRPr="002C381B" w:rsidRDefault="00F955E1" w:rsidP="00F955E1">
            <w:pPr>
              <w:tabs>
                <w:tab w:val="left" w:pos="7513"/>
              </w:tabs>
              <w:rPr>
                <w:lang w:val="en-US"/>
              </w:rPr>
            </w:pPr>
          </w:p>
        </w:tc>
        <w:tc>
          <w:tcPr>
            <w:tcW w:w="2703" w:type="dxa"/>
          </w:tcPr>
          <w:p w14:paraId="4000F3CC" w14:textId="77777777" w:rsidR="00F955E1" w:rsidRPr="002C381B" w:rsidRDefault="00F955E1" w:rsidP="00F955E1">
            <w:pPr>
              <w:tabs>
                <w:tab w:val="left" w:pos="7513"/>
              </w:tabs>
              <w:rPr>
                <w:lang w:val="en-US"/>
              </w:rPr>
            </w:pPr>
          </w:p>
        </w:tc>
      </w:tr>
      <w:tr w:rsidR="00F955E1" w:rsidRPr="002C381B" w14:paraId="79C5083E" w14:textId="77777777" w:rsidTr="00424F57">
        <w:trPr>
          <w:cantSplit/>
        </w:trPr>
        <w:tc>
          <w:tcPr>
            <w:tcW w:w="675" w:type="dxa"/>
          </w:tcPr>
          <w:p w14:paraId="2E2CB85F" w14:textId="77777777" w:rsidR="00F955E1" w:rsidRPr="00F955E1" w:rsidRDefault="00F955E1" w:rsidP="00F955E1">
            <w:pPr>
              <w:tabs>
                <w:tab w:val="left" w:pos="7513"/>
              </w:tabs>
              <w:rPr>
                <w:lang w:val="en-US"/>
              </w:rPr>
            </w:pPr>
            <w:r w:rsidRPr="00F955E1">
              <w:t>3.8</w:t>
            </w:r>
          </w:p>
        </w:tc>
        <w:tc>
          <w:tcPr>
            <w:tcW w:w="5209" w:type="dxa"/>
            <w:gridSpan w:val="3"/>
          </w:tcPr>
          <w:p w14:paraId="04A9E344" w14:textId="77777777" w:rsidR="00F955E1" w:rsidRPr="002C381B" w:rsidRDefault="00F955E1" w:rsidP="00F955E1">
            <w:pPr>
              <w:tabs>
                <w:tab w:val="left" w:pos="7513"/>
              </w:tabs>
              <w:spacing w:after="120"/>
              <w:rPr>
                <w:lang w:val="en-US"/>
              </w:rPr>
            </w:pPr>
            <w:r w:rsidRPr="002C381B">
              <w:rPr>
                <w:lang w:val="en-US"/>
              </w:rPr>
              <w:t>The staff of the kitchen, the cafeteria and the canteen, ensure that any food that is spoiled, or about which there are doubts, is not served and is disposed of properly. Staff ensures that utensils, dishes, and cookware are properly sanitized after each use.</w:t>
            </w:r>
          </w:p>
        </w:tc>
        <w:tc>
          <w:tcPr>
            <w:tcW w:w="506" w:type="dxa"/>
            <w:gridSpan w:val="2"/>
          </w:tcPr>
          <w:p w14:paraId="04805783" w14:textId="77777777" w:rsidR="00F955E1" w:rsidRPr="002C381B" w:rsidRDefault="00F955E1" w:rsidP="00F955E1">
            <w:pPr>
              <w:tabs>
                <w:tab w:val="left" w:pos="7513"/>
              </w:tabs>
              <w:rPr>
                <w:lang w:val="en-US"/>
              </w:rPr>
            </w:pPr>
          </w:p>
        </w:tc>
        <w:tc>
          <w:tcPr>
            <w:tcW w:w="506" w:type="dxa"/>
          </w:tcPr>
          <w:p w14:paraId="4AA9EBB8" w14:textId="77777777" w:rsidR="00F955E1" w:rsidRPr="002C381B" w:rsidRDefault="00F955E1" w:rsidP="00F955E1">
            <w:pPr>
              <w:tabs>
                <w:tab w:val="left" w:pos="7513"/>
              </w:tabs>
              <w:rPr>
                <w:lang w:val="en-US"/>
              </w:rPr>
            </w:pPr>
          </w:p>
        </w:tc>
        <w:tc>
          <w:tcPr>
            <w:tcW w:w="506" w:type="dxa"/>
          </w:tcPr>
          <w:p w14:paraId="73C4D558" w14:textId="77777777" w:rsidR="00F955E1" w:rsidRPr="002C381B" w:rsidRDefault="00F955E1" w:rsidP="00F955E1">
            <w:pPr>
              <w:tabs>
                <w:tab w:val="left" w:pos="7513"/>
              </w:tabs>
              <w:rPr>
                <w:lang w:val="en-US"/>
              </w:rPr>
            </w:pPr>
          </w:p>
        </w:tc>
        <w:tc>
          <w:tcPr>
            <w:tcW w:w="2703" w:type="dxa"/>
          </w:tcPr>
          <w:p w14:paraId="61399990" w14:textId="77777777" w:rsidR="00F955E1" w:rsidRPr="002C381B" w:rsidRDefault="00F955E1" w:rsidP="00F955E1">
            <w:pPr>
              <w:tabs>
                <w:tab w:val="left" w:pos="7513"/>
              </w:tabs>
              <w:rPr>
                <w:lang w:val="en-US"/>
              </w:rPr>
            </w:pPr>
          </w:p>
        </w:tc>
      </w:tr>
      <w:tr w:rsidR="00F955E1" w:rsidRPr="002C381B" w14:paraId="64CF5714" w14:textId="77777777" w:rsidTr="00424F57">
        <w:trPr>
          <w:cantSplit/>
        </w:trPr>
        <w:tc>
          <w:tcPr>
            <w:tcW w:w="675" w:type="dxa"/>
          </w:tcPr>
          <w:p w14:paraId="16DA380C" w14:textId="77777777" w:rsidR="00F955E1" w:rsidRPr="00F955E1" w:rsidRDefault="00F955E1" w:rsidP="00F955E1">
            <w:pPr>
              <w:tabs>
                <w:tab w:val="left" w:pos="7513"/>
              </w:tabs>
              <w:rPr>
                <w:lang w:val="en-US"/>
              </w:rPr>
            </w:pPr>
            <w:r w:rsidRPr="00F955E1">
              <w:t>3.8</w:t>
            </w:r>
          </w:p>
        </w:tc>
        <w:tc>
          <w:tcPr>
            <w:tcW w:w="5209" w:type="dxa"/>
            <w:gridSpan w:val="3"/>
          </w:tcPr>
          <w:p w14:paraId="4CA4F236" w14:textId="77777777" w:rsidR="00F955E1" w:rsidRPr="002C381B" w:rsidRDefault="00F955E1" w:rsidP="00F955E1">
            <w:pPr>
              <w:tabs>
                <w:tab w:val="left" w:pos="7513"/>
              </w:tabs>
              <w:spacing w:after="120"/>
              <w:rPr>
                <w:lang w:val="en-US"/>
              </w:rPr>
            </w:pPr>
            <w:r w:rsidRPr="002C381B">
              <w:rPr>
                <w:lang w:val="en-US"/>
              </w:rPr>
              <w:t>The staff of the kitchen, cafeteria and canteen are subject to a health check at least once a year and/or obtain a health certificate if required by local law.</w:t>
            </w:r>
          </w:p>
        </w:tc>
        <w:tc>
          <w:tcPr>
            <w:tcW w:w="506" w:type="dxa"/>
            <w:gridSpan w:val="2"/>
          </w:tcPr>
          <w:p w14:paraId="6EECD0E4" w14:textId="77777777" w:rsidR="00F955E1" w:rsidRPr="002C381B" w:rsidRDefault="00F955E1" w:rsidP="00F955E1">
            <w:pPr>
              <w:tabs>
                <w:tab w:val="left" w:pos="7513"/>
              </w:tabs>
              <w:rPr>
                <w:lang w:val="en-US"/>
              </w:rPr>
            </w:pPr>
          </w:p>
        </w:tc>
        <w:tc>
          <w:tcPr>
            <w:tcW w:w="506" w:type="dxa"/>
          </w:tcPr>
          <w:p w14:paraId="0E169B6A" w14:textId="77777777" w:rsidR="00F955E1" w:rsidRPr="002C381B" w:rsidRDefault="00F955E1" w:rsidP="00F955E1">
            <w:pPr>
              <w:tabs>
                <w:tab w:val="left" w:pos="7513"/>
              </w:tabs>
              <w:rPr>
                <w:lang w:val="en-US"/>
              </w:rPr>
            </w:pPr>
          </w:p>
        </w:tc>
        <w:tc>
          <w:tcPr>
            <w:tcW w:w="506" w:type="dxa"/>
          </w:tcPr>
          <w:p w14:paraId="1454EA3B" w14:textId="77777777" w:rsidR="00F955E1" w:rsidRPr="002C381B" w:rsidRDefault="00F955E1" w:rsidP="00F955E1">
            <w:pPr>
              <w:tabs>
                <w:tab w:val="left" w:pos="7513"/>
              </w:tabs>
              <w:rPr>
                <w:lang w:val="en-US"/>
              </w:rPr>
            </w:pPr>
          </w:p>
        </w:tc>
        <w:tc>
          <w:tcPr>
            <w:tcW w:w="2703" w:type="dxa"/>
          </w:tcPr>
          <w:p w14:paraId="18AAA02B" w14:textId="77777777" w:rsidR="00F955E1" w:rsidRPr="002C381B" w:rsidRDefault="00F955E1" w:rsidP="00F955E1">
            <w:pPr>
              <w:tabs>
                <w:tab w:val="left" w:pos="7513"/>
              </w:tabs>
              <w:rPr>
                <w:lang w:val="en-US"/>
              </w:rPr>
            </w:pPr>
          </w:p>
        </w:tc>
      </w:tr>
      <w:tr w:rsidR="00F955E1" w:rsidRPr="002C381B" w14:paraId="6BA4561E" w14:textId="77777777" w:rsidTr="00424F57">
        <w:trPr>
          <w:cantSplit/>
        </w:trPr>
        <w:tc>
          <w:tcPr>
            <w:tcW w:w="675" w:type="dxa"/>
          </w:tcPr>
          <w:p w14:paraId="014C82B8" w14:textId="77777777" w:rsidR="00F955E1" w:rsidRPr="00F955E1" w:rsidRDefault="00F955E1" w:rsidP="00F955E1">
            <w:pPr>
              <w:tabs>
                <w:tab w:val="left" w:pos="7513"/>
              </w:tabs>
              <w:rPr>
                <w:lang w:val="en-US"/>
              </w:rPr>
            </w:pPr>
            <w:r w:rsidRPr="00F955E1">
              <w:t>3.8</w:t>
            </w:r>
          </w:p>
        </w:tc>
        <w:tc>
          <w:tcPr>
            <w:tcW w:w="5209" w:type="dxa"/>
            <w:gridSpan w:val="3"/>
          </w:tcPr>
          <w:p w14:paraId="6F3F8842" w14:textId="77777777" w:rsidR="00F955E1" w:rsidRPr="002C381B" w:rsidRDefault="00F955E1" w:rsidP="00F955E1">
            <w:pPr>
              <w:tabs>
                <w:tab w:val="left" w:pos="7513"/>
              </w:tabs>
              <w:spacing w:after="120"/>
              <w:rPr>
                <w:lang w:val="en-US"/>
              </w:rPr>
            </w:pPr>
            <w:r w:rsidRPr="002C381B">
              <w:rPr>
                <w:spacing w:val="-1"/>
                <w:lang w:val="en-US"/>
              </w:rPr>
              <w:t>All food handling workers wear an apron, gloves and hairnet in their hair, and wash their hands after using the toilets</w:t>
            </w:r>
          </w:p>
        </w:tc>
        <w:tc>
          <w:tcPr>
            <w:tcW w:w="506" w:type="dxa"/>
            <w:gridSpan w:val="2"/>
          </w:tcPr>
          <w:p w14:paraId="735B4DC0" w14:textId="77777777" w:rsidR="00F955E1" w:rsidRPr="002C381B" w:rsidRDefault="00F955E1" w:rsidP="00F955E1">
            <w:pPr>
              <w:tabs>
                <w:tab w:val="left" w:pos="7513"/>
              </w:tabs>
              <w:rPr>
                <w:lang w:val="en-US"/>
              </w:rPr>
            </w:pPr>
          </w:p>
        </w:tc>
        <w:tc>
          <w:tcPr>
            <w:tcW w:w="506" w:type="dxa"/>
          </w:tcPr>
          <w:p w14:paraId="10C2BB36" w14:textId="77777777" w:rsidR="00F955E1" w:rsidRPr="002C381B" w:rsidRDefault="00F955E1" w:rsidP="00F955E1">
            <w:pPr>
              <w:tabs>
                <w:tab w:val="left" w:pos="7513"/>
              </w:tabs>
              <w:rPr>
                <w:lang w:val="en-US"/>
              </w:rPr>
            </w:pPr>
          </w:p>
        </w:tc>
        <w:tc>
          <w:tcPr>
            <w:tcW w:w="506" w:type="dxa"/>
          </w:tcPr>
          <w:p w14:paraId="1994AEDB" w14:textId="77777777" w:rsidR="00F955E1" w:rsidRPr="002C381B" w:rsidRDefault="00F955E1" w:rsidP="00F955E1">
            <w:pPr>
              <w:tabs>
                <w:tab w:val="left" w:pos="7513"/>
              </w:tabs>
              <w:rPr>
                <w:lang w:val="en-US"/>
              </w:rPr>
            </w:pPr>
          </w:p>
        </w:tc>
        <w:tc>
          <w:tcPr>
            <w:tcW w:w="2703" w:type="dxa"/>
          </w:tcPr>
          <w:p w14:paraId="7804CFC9" w14:textId="77777777" w:rsidR="00F955E1" w:rsidRPr="002C381B" w:rsidRDefault="00F955E1" w:rsidP="00F955E1">
            <w:pPr>
              <w:tabs>
                <w:tab w:val="left" w:pos="7513"/>
              </w:tabs>
              <w:rPr>
                <w:lang w:val="en-US"/>
              </w:rPr>
            </w:pPr>
          </w:p>
        </w:tc>
      </w:tr>
      <w:tr w:rsidR="00F955E1" w:rsidRPr="002C381B" w14:paraId="23F4A625" w14:textId="77777777" w:rsidTr="00424F57">
        <w:trPr>
          <w:cantSplit/>
        </w:trPr>
        <w:tc>
          <w:tcPr>
            <w:tcW w:w="675" w:type="dxa"/>
          </w:tcPr>
          <w:p w14:paraId="1A889FBB" w14:textId="77777777" w:rsidR="00F955E1" w:rsidRPr="00F955E1" w:rsidRDefault="00F955E1" w:rsidP="00F955E1">
            <w:pPr>
              <w:tabs>
                <w:tab w:val="left" w:pos="7513"/>
              </w:tabs>
              <w:rPr>
                <w:lang w:val="en-US"/>
              </w:rPr>
            </w:pPr>
            <w:r w:rsidRPr="00F955E1">
              <w:t>3.6</w:t>
            </w:r>
          </w:p>
        </w:tc>
        <w:tc>
          <w:tcPr>
            <w:tcW w:w="5209" w:type="dxa"/>
            <w:gridSpan w:val="3"/>
          </w:tcPr>
          <w:p w14:paraId="066492E4" w14:textId="77777777" w:rsidR="00F955E1" w:rsidRPr="002C381B" w:rsidRDefault="00F955E1" w:rsidP="00F955E1">
            <w:pPr>
              <w:tabs>
                <w:tab w:val="left" w:pos="7513"/>
              </w:tabs>
              <w:spacing w:after="120"/>
              <w:rPr>
                <w:lang w:val="en-US"/>
              </w:rPr>
            </w:pPr>
            <w:r w:rsidRPr="002C381B">
              <w:rPr>
                <w:lang w:val="en-US"/>
              </w:rPr>
              <w:t>100% of the staff in the kitchen, cafeteria and canteen have received training on aspects of nutrition and good hygiene practice in food preparation</w:t>
            </w:r>
          </w:p>
        </w:tc>
        <w:tc>
          <w:tcPr>
            <w:tcW w:w="506" w:type="dxa"/>
            <w:gridSpan w:val="2"/>
          </w:tcPr>
          <w:p w14:paraId="5B63F304" w14:textId="77777777" w:rsidR="00F955E1" w:rsidRPr="002C381B" w:rsidRDefault="00F955E1" w:rsidP="00F955E1">
            <w:pPr>
              <w:tabs>
                <w:tab w:val="left" w:pos="7513"/>
              </w:tabs>
              <w:rPr>
                <w:lang w:val="en-US"/>
              </w:rPr>
            </w:pPr>
          </w:p>
        </w:tc>
        <w:tc>
          <w:tcPr>
            <w:tcW w:w="506" w:type="dxa"/>
          </w:tcPr>
          <w:p w14:paraId="246ED784" w14:textId="77777777" w:rsidR="00F955E1" w:rsidRPr="002C381B" w:rsidRDefault="00F955E1" w:rsidP="00F955E1">
            <w:pPr>
              <w:tabs>
                <w:tab w:val="left" w:pos="7513"/>
              </w:tabs>
              <w:rPr>
                <w:lang w:val="en-US"/>
              </w:rPr>
            </w:pPr>
          </w:p>
        </w:tc>
        <w:tc>
          <w:tcPr>
            <w:tcW w:w="506" w:type="dxa"/>
          </w:tcPr>
          <w:p w14:paraId="4B4EAE7B" w14:textId="77777777" w:rsidR="00F955E1" w:rsidRPr="002C381B" w:rsidRDefault="00F955E1" w:rsidP="00F955E1">
            <w:pPr>
              <w:tabs>
                <w:tab w:val="left" w:pos="7513"/>
              </w:tabs>
              <w:rPr>
                <w:lang w:val="en-US"/>
              </w:rPr>
            </w:pPr>
          </w:p>
        </w:tc>
        <w:tc>
          <w:tcPr>
            <w:tcW w:w="2703" w:type="dxa"/>
          </w:tcPr>
          <w:p w14:paraId="2488821F" w14:textId="77777777" w:rsidR="00F955E1" w:rsidRPr="002C381B" w:rsidRDefault="00F955E1" w:rsidP="00F955E1">
            <w:pPr>
              <w:tabs>
                <w:tab w:val="left" w:pos="7513"/>
              </w:tabs>
              <w:rPr>
                <w:lang w:val="en-US"/>
              </w:rPr>
            </w:pPr>
          </w:p>
        </w:tc>
      </w:tr>
      <w:tr w:rsidR="00F955E1" w:rsidRPr="002C381B" w14:paraId="5AA47CFE" w14:textId="77777777" w:rsidTr="00424F57">
        <w:trPr>
          <w:cantSplit/>
        </w:trPr>
        <w:tc>
          <w:tcPr>
            <w:tcW w:w="675" w:type="dxa"/>
          </w:tcPr>
          <w:p w14:paraId="7B96ACD5" w14:textId="77777777" w:rsidR="00F955E1" w:rsidRPr="00F955E1" w:rsidRDefault="00F955E1" w:rsidP="00F955E1">
            <w:pPr>
              <w:tabs>
                <w:tab w:val="left" w:pos="7513"/>
              </w:tabs>
              <w:rPr>
                <w:lang w:val="en-US"/>
              </w:rPr>
            </w:pPr>
            <w:r w:rsidRPr="00F955E1">
              <w:t>3.8</w:t>
            </w:r>
          </w:p>
        </w:tc>
        <w:tc>
          <w:tcPr>
            <w:tcW w:w="5209" w:type="dxa"/>
            <w:gridSpan w:val="3"/>
          </w:tcPr>
          <w:p w14:paraId="5E716DF3" w14:textId="77777777" w:rsidR="00F955E1" w:rsidRPr="002C381B" w:rsidRDefault="00F955E1" w:rsidP="00F955E1">
            <w:pPr>
              <w:tabs>
                <w:tab w:val="left" w:pos="7513"/>
              </w:tabs>
              <w:spacing w:after="120"/>
              <w:rPr>
                <w:lang w:val="en-US"/>
              </w:rPr>
            </w:pPr>
            <w:r w:rsidRPr="002C381B">
              <w:rPr>
                <w:spacing w:val="-1"/>
                <w:lang w:val="en-US"/>
              </w:rPr>
              <w:t>The kitchen has a pest control and pesticide treatment plan that effectively ensures that no pests and animals are present</w:t>
            </w:r>
          </w:p>
        </w:tc>
        <w:tc>
          <w:tcPr>
            <w:tcW w:w="506" w:type="dxa"/>
            <w:gridSpan w:val="2"/>
          </w:tcPr>
          <w:p w14:paraId="4093E5CF" w14:textId="77777777" w:rsidR="00F955E1" w:rsidRPr="002C381B" w:rsidRDefault="00F955E1" w:rsidP="00F955E1">
            <w:pPr>
              <w:tabs>
                <w:tab w:val="left" w:pos="7513"/>
              </w:tabs>
              <w:rPr>
                <w:lang w:val="en-US"/>
              </w:rPr>
            </w:pPr>
          </w:p>
        </w:tc>
        <w:tc>
          <w:tcPr>
            <w:tcW w:w="506" w:type="dxa"/>
          </w:tcPr>
          <w:p w14:paraId="04E40A93" w14:textId="77777777" w:rsidR="00F955E1" w:rsidRPr="002C381B" w:rsidRDefault="00F955E1" w:rsidP="00F955E1">
            <w:pPr>
              <w:tabs>
                <w:tab w:val="left" w:pos="7513"/>
              </w:tabs>
              <w:rPr>
                <w:lang w:val="en-US"/>
              </w:rPr>
            </w:pPr>
          </w:p>
        </w:tc>
        <w:tc>
          <w:tcPr>
            <w:tcW w:w="506" w:type="dxa"/>
          </w:tcPr>
          <w:p w14:paraId="3B764ABF" w14:textId="77777777" w:rsidR="00F955E1" w:rsidRPr="002C381B" w:rsidRDefault="00F955E1" w:rsidP="00F955E1">
            <w:pPr>
              <w:tabs>
                <w:tab w:val="left" w:pos="7513"/>
              </w:tabs>
              <w:rPr>
                <w:lang w:val="en-US"/>
              </w:rPr>
            </w:pPr>
          </w:p>
        </w:tc>
        <w:tc>
          <w:tcPr>
            <w:tcW w:w="2703" w:type="dxa"/>
          </w:tcPr>
          <w:p w14:paraId="441E54B5" w14:textId="77777777" w:rsidR="00F955E1" w:rsidRPr="002C381B" w:rsidRDefault="00F955E1" w:rsidP="00F955E1">
            <w:pPr>
              <w:tabs>
                <w:tab w:val="left" w:pos="7513"/>
              </w:tabs>
              <w:rPr>
                <w:lang w:val="en-US"/>
              </w:rPr>
            </w:pPr>
          </w:p>
        </w:tc>
      </w:tr>
      <w:tr w:rsidR="00F955E1" w:rsidRPr="002C381B" w14:paraId="2767EE06" w14:textId="77777777" w:rsidTr="00424F57">
        <w:trPr>
          <w:cantSplit/>
        </w:trPr>
        <w:tc>
          <w:tcPr>
            <w:tcW w:w="5884" w:type="dxa"/>
            <w:gridSpan w:val="4"/>
            <w:tcBorders>
              <w:bottom w:val="nil"/>
            </w:tcBorders>
          </w:tcPr>
          <w:p w14:paraId="735C02EC" w14:textId="77777777" w:rsidR="00F955E1" w:rsidRPr="00F955E1" w:rsidRDefault="00F955E1" w:rsidP="00F955E1">
            <w:pPr>
              <w:pStyle w:val="Heading1"/>
            </w:pPr>
            <w:bookmarkStart w:id="109" w:name="_Toc422143158"/>
            <w:r w:rsidRPr="00F955E1">
              <w:lastRenderedPageBreak/>
              <w:t>HEALTH &amp; SAFETY</w:t>
            </w:r>
            <w:bookmarkEnd w:id="109"/>
          </w:p>
        </w:tc>
        <w:tc>
          <w:tcPr>
            <w:tcW w:w="4221" w:type="dxa"/>
            <w:gridSpan w:val="5"/>
            <w:vMerge w:val="restart"/>
          </w:tcPr>
          <w:p w14:paraId="2BE91218" w14:textId="77777777" w:rsidR="00F955E1" w:rsidRPr="002C381B" w:rsidRDefault="00F955E1" w:rsidP="00F955E1">
            <w:pPr>
              <w:pStyle w:val="Heading1"/>
              <w:jc w:val="center"/>
            </w:pPr>
            <w:r w:rsidRPr="00F955E1">
              <w:rPr>
                <w:sz w:val="16"/>
                <w:szCs w:val="16"/>
              </w:rPr>
              <w:t>ONLY APPLICABLE IF DORMITORIES ARE PRESENT ON THE SITES</w:t>
            </w:r>
          </w:p>
        </w:tc>
      </w:tr>
      <w:tr w:rsidR="00F955E1" w:rsidRPr="00F955E1" w14:paraId="5E53D2DB" w14:textId="77777777" w:rsidTr="00424F57">
        <w:trPr>
          <w:cantSplit/>
        </w:trPr>
        <w:tc>
          <w:tcPr>
            <w:tcW w:w="675" w:type="dxa"/>
            <w:tcBorders>
              <w:top w:val="nil"/>
              <w:right w:val="nil"/>
            </w:tcBorders>
          </w:tcPr>
          <w:p w14:paraId="592324B6" w14:textId="77777777" w:rsidR="00F955E1" w:rsidRPr="002C381B" w:rsidRDefault="00F955E1" w:rsidP="00F955E1">
            <w:pPr>
              <w:pStyle w:val="Heading2"/>
              <w:rPr>
                <w:lang w:val="en-US"/>
              </w:rPr>
            </w:pPr>
          </w:p>
        </w:tc>
        <w:tc>
          <w:tcPr>
            <w:tcW w:w="5209" w:type="dxa"/>
            <w:gridSpan w:val="3"/>
            <w:tcBorders>
              <w:top w:val="nil"/>
              <w:left w:val="nil"/>
            </w:tcBorders>
          </w:tcPr>
          <w:p w14:paraId="34442D5D" w14:textId="77777777" w:rsidR="00F955E1" w:rsidRPr="00F955E1" w:rsidRDefault="00F955E1" w:rsidP="00F955E1">
            <w:pPr>
              <w:pStyle w:val="Heading1"/>
            </w:pPr>
            <w:bookmarkStart w:id="110" w:name="_Toc422143159"/>
            <w:r w:rsidRPr="00F955E1">
              <w:t>BEDROOM</w:t>
            </w:r>
            <w:bookmarkEnd w:id="110"/>
          </w:p>
        </w:tc>
        <w:tc>
          <w:tcPr>
            <w:tcW w:w="4221" w:type="dxa"/>
            <w:gridSpan w:val="5"/>
            <w:vMerge/>
          </w:tcPr>
          <w:p w14:paraId="368D1B0F" w14:textId="77777777" w:rsidR="00F955E1" w:rsidRPr="0062741F" w:rsidRDefault="00F955E1" w:rsidP="00F955E1">
            <w:pPr>
              <w:pStyle w:val="Heading2"/>
              <w:rPr>
                <w:lang w:val="en-US"/>
              </w:rPr>
            </w:pPr>
          </w:p>
        </w:tc>
      </w:tr>
      <w:tr w:rsidR="00F955E1" w:rsidRPr="002C381B" w14:paraId="0D444B5D" w14:textId="77777777" w:rsidTr="00424F57">
        <w:trPr>
          <w:cantSplit/>
        </w:trPr>
        <w:tc>
          <w:tcPr>
            <w:tcW w:w="675" w:type="dxa"/>
          </w:tcPr>
          <w:p w14:paraId="50CD158B" w14:textId="77777777" w:rsidR="00F955E1" w:rsidRPr="00F955E1" w:rsidRDefault="00F955E1" w:rsidP="00F955E1">
            <w:pPr>
              <w:tabs>
                <w:tab w:val="left" w:pos="7513"/>
              </w:tabs>
              <w:rPr>
                <w:lang w:val="en-US"/>
              </w:rPr>
            </w:pPr>
            <w:r w:rsidRPr="00F955E1">
              <w:t>3.9</w:t>
            </w:r>
          </w:p>
        </w:tc>
        <w:tc>
          <w:tcPr>
            <w:tcW w:w="5209" w:type="dxa"/>
            <w:gridSpan w:val="3"/>
          </w:tcPr>
          <w:p w14:paraId="66C0443E" w14:textId="77777777" w:rsidR="00F955E1" w:rsidRPr="002C381B" w:rsidRDefault="00F955E1" w:rsidP="00F955E1">
            <w:pPr>
              <w:tabs>
                <w:tab w:val="left" w:pos="7513"/>
              </w:tabs>
              <w:spacing w:after="120"/>
              <w:rPr>
                <w:lang w:val="en-US"/>
              </w:rPr>
            </w:pPr>
            <w:r w:rsidRPr="002C381B">
              <w:rPr>
                <w:lang w:val="en-US"/>
              </w:rPr>
              <w:t>The dormitories are located in a separate building from the production areas and warehouses and are well maintained</w:t>
            </w:r>
          </w:p>
        </w:tc>
        <w:tc>
          <w:tcPr>
            <w:tcW w:w="506" w:type="dxa"/>
            <w:gridSpan w:val="2"/>
          </w:tcPr>
          <w:p w14:paraId="7906FB0D" w14:textId="77777777" w:rsidR="00F955E1" w:rsidRPr="002C381B" w:rsidRDefault="00F955E1" w:rsidP="00F955E1">
            <w:pPr>
              <w:tabs>
                <w:tab w:val="left" w:pos="7513"/>
              </w:tabs>
              <w:rPr>
                <w:lang w:val="en-US"/>
              </w:rPr>
            </w:pPr>
          </w:p>
        </w:tc>
        <w:tc>
          <w:tcPr>
            <w:tcW w:w="506" w:type="dxa"/>
          </w:tcPr>
          <w:p w14:paraId="1BDA1D95" w14:textId="77777777" w:rsidR="00F955E1" w:rsidRPr="002C381B" w:rsidRDefault="00F955E1" w:rsidP="00F955E1">
            <w:pPr>
              <w:tabs>
                <w:tab w:val="left" w:pos="7513"/>
              </w:tabs>
              <w:rPr>
                <w:lang w:val="en-US"/>
              </w:rPr>
            </w:pPr>
          </w:p>
        </w:tc>
        <w:tc>
          <w:tcPr>
            <w:tcW w:w="506" w:type="dxa"/>
          </w:tcPr>
          <w:p w14:paraId="19AD9A59" w14:textId="77777777" w:rsidR="00F955E1" w:rsidRPr="002C381B" w:rsidRDefault="00F955E1" w:rsidP="00F955E1">
            <w:pPr>
              <w:tabs>
                <w:tab w:val="left" w:pos="7513"/>
              </w:tabs>
              <w:rPr>
                <w:lang w:val="en-US"/>
              </w:rPr>
            </w:pPr>
          </w:p>
        </w:tc>
        <w:tc>
          <w:tcPr>
            <w:tcW w:w="2703" w:type="dxa"/>
          </w:tcPr>
          <w:p w14:paraId="34070B2B" w14:textId="77777777" w:rsidR="00F955E1" w:rsidRPr="002C381B" w:rsidRDefault="00F955E1" w:rsidP="00F955E1">
            <w:pPr>
              <w:tabs>
                <w:tab w:val="left" w:pos="7513"/>
              </w:tabs>
              <w:rPr>
                <w:lang w:val="en-US"/>
              </w:rPr>
            </w:pPr>
          </w:p>
        </w:tc>
      </w:tr>
      <w:tr w:rsidR="00F955E1" w:rsidRPr="00F955E1" w14:paraId="2AF89A61" w14:textId="77777777" w:rsidTr="00424F57">
        <w:trPr>
          <w:cantSplit/>
        </w:trPr>
        <w:tc>
          <w:tcPr>
            <w:tcW w:w="675" w:type="dxa"/>
          </w:tcPr>
          <w:p w14:paraId="100BE0FE" w14:textId="77777777" w:rsidR="00F955E1" w:rsidRPr="00F955E1" w:rsidRDefault="00F955E1" w:rsidP="00F955E1">
            <w:pPr>
              <w:tabs>
                <w:tab w:val="left" w:pos="7513"/>
              </w:tabs>
              <w:rPr>
                <w:lang w:val="en-US"/>
              </w:rPr>
            </w:pPr>
            <w:r w:rsidRPr="00F955E1">
              <w:t>3.9</w:t>
            </w:r>
          </w:p>
        </w:tc>
        <w:tc>
          <w:tcPr>
            <w:tcW w:w="5209" w:type="dxa"/>
            <w:gridSpan w:val="3"/>
          </w:tcPr>
          <w:p w14:paraId="32C31836" w14:textId="77777777" w:rsidR="00F955E1" w:rsidRPr="00F955E1" w:rsidRDefault="00F955E1" w:rsidP="00F955E1">
            <w:pPr>
              <w:tabs>
                <w:tab w:val="left" w:pos="7513"/>
              </w:tabs>
              <w:spacing w:after="120"/>
              <w:rPr>
                <w:lang w:val="en-US"/>
              </w:rPr>
            </w:pPr>
            <w:r w:rsidRPr="002C381B">
              <w:rPr>
                <w:lang w:val="en-US"/>
              </w:rPr>
              <w:t xml:space="preserve">The dormitories are safe, clean and have adequate safety measures, such as: drinking water, fire extinguishers, first aid kits, unobstructed and clearly marked emergency exits with doors that cannot be locked to prevent exit, working fire alarms and emergency lights. </w:t>
            </w:r>
            <w:r w:rsidRPr="00F955E1">
              <w:t>At least annually, emergency evacuation tests are conducted</w:t>
            </w:r>
          </w:p>
        </w:tc>
        <w:tc>
          <w:tcPr>
            <w:tcW w:w="506" w:type="dxa"/>
            <w:gridSpan w:val="2"/>
          </w:tcPr>
          <w:p w14:paraId="0184A258" w14:textId="77777777" w:rsidR="00F955E1" w:rsidRPr="00F955E1" w:rsidRDefault="00F955E1" w:rsidP="00F955E1">
            <w:pPr>
              <w:tabs>
                <w:tab w:val="left" w:pos="7513"/>
              </w:tabs>
              <w:rPr>
                <w:lang w:val="en-US"/>
              </w:rPr>
            </w:pPr>
          </w:p>
        </w:tc>
        <w:tc>
          <w:tcPr>
            <w:tcW w:w="506" w:type="dxa"/>
          </w:tcPr>
          <w:p w14:paraId="5854AB76" w14:textId="77777777" w:rsidR="00F955E1" w:rsidRPr="00F955E1" w:rsidRDefault="00F955E1" w:rsidP="00F955E1">
            <w:pPr>
              <w:tabs>
                <w:tab w:val="left" w:pos="7513"/>
              </w:tabs>
              <w:rPr>
                <w:lang w:val="en-US"/>
              </w:rPr>
            </w:pPr>
          </w:p>
        </w:tc>
        <w:tc>
          <w:tcPr>
            <w:tcW w:w="506" w:type="dxa"/>
          </w:tcPr>
          <w:p w14:paraId="4342AF20" w14:textId="77777777" w:rsidR="00F955E1" w:rsidRPr="00F955E1" w:rsidRDefault="00F955E1" w:rsidP="00F955E1">
            <w:pPr>
              <w:tabs>
                <w:tab w:val="left" w:pos="7513"/>
              </w:tabs>
              <w:rPr>
                <w:lang w:val="en-US"/>
              </w:rPr>
            </w:pPr>
          </w:p>
        </w:tc>
        <w:tc>
          <w:tcPr>
            <w:tcW w:w="2703" w:type="dxa"/>
          </w:tcPr>
          <w:p w14:paraId="70453B15" w14:textId="77777777" w:rsidR="00F955E1" w:rsidRPr="00F955E1" w:rsidRDefault="00F955E1" w:rsidP="00F955E1">
            <w:pPr>
              <w:tabs>
                <w:tab w:val="left" w:pos="7513"/>
              </w:tabs>
              <w:rPr>
                <w:lang w:val="en-US"/>
              </w:rPr>
            </w:pPr>
          </w:p>
        </w:tc>
      </w:tr>
      <w:tr w:rsidR="00F955E1" w:rsidRPr="002C381B" w14:paraId="27EBAE20" w14:textId="77777777" w:rsidTr="00424F57">
        <w:trPr>
          <w:cantSplit/>
        </w:trPr>
        <w:tc>
          <w:tcPr>
            <w:tcW w:w="675" w:type="dxa"/>
          </w:tcPr>
          <w:p w14:paraId="1E47378F" w14:textId="77777777" w:rsidR="00F955E1" w:rsidRPr="00F955E1" w:rsidRDefault="00F955E1" w:rsidP="00F955E1">
            <w:pPr>
              <w:tabs>
                <w:tab w:val="left" w:pos="7513"/>
              </w:tabs>
              <w:rPr>
                <w:lang w:val="en-US"/>
              </w:rPr>
            </w:pPr>
            <w:r w:rsidRPr="00F955E1">
              <w:t>3.9</w:t>
            </w:r>
          </w:p>
        </w:tc>
        <w:tc>
          <w:tcPr>
            <w:tcW w:w="5209" w:type="dxa"/>
            <w:gridSpan w:val="3"/>
          </w:tcPr>
          <w:p w14:paraId="2D2B24E5" w14:textId="77777777" w:rsidR="00F955E1" w:rsidRPr="002C381B" w:rsidRDefault="00F955E1" w:rsidP="00F955E1">
            <w:pPr>
              <w:tabs>
                <w:tab w:val="left" w:pos="7513"/>
              </w:tabs>
              <w:spacing w:after="120"/>
              <w:rPr>
                <w:lang w:val="en-US"/>
              </w:rPr>
            </w:pPr>
            <w:r w:rsidRPr="002C381B">
              <w:rPr>
                <w:lang w:val="en-US"/>
              </w:rPr>
              <w:t>Each floor of the dormitory has at least two accessible, unblocked, and clearly marked exits leading outside.</w:t>
            </w:r>
          </w:p>
        </w:tc>
        <w:tc>
          <w:tcPr>
            <w:tcW w:w="506" w:type="dxa"/>
            <w:gridSpan w:val="2"/>
          </w:tcPr>
          <w:p w14:paraId="6B3324A7" w14:textId="77777777" w:rsidR="00F955E1" w:rsidRPr="002C381B" w:rsidRDefault="00F955E1" w:rsidP="00F955E1">
            <w:pPr>
              <w:tabs>
                <w:tab w:val="left" w:pos="7513"/>
              </w:tabs>
              <w:rPr>
                <w:lang w:val="en-US"/>
              </w:rPr>
            </w:pPr>
          </w:p>
        </w:tc>
        <w:tc>
          <w:tcPr>
            <w:tcW w:w="506" w:type="dxa"/>
          </w:tcPr>
          <w:p w14:paraId="2412151A" w14:textId="77777777" w:rsidR="00F955E1" w:rsidRPr="002C381B" w:rsidRDefault="00F955E1" w:rsidP="00F955E1">
            <w:pPr>
              <w:tabs>
                <w:tab w:val="left" w:pos="7513"/>
              </w:tabs>
              <w:rPr>
                <w:lang w:val="en-US"/>
              </w:rPr>
            </w:pPr>
          </w:p>
        </w:tc>
        <w:tc>
          <w:tcPr>
            <w:tcW w:w="506" w:type="dxa"/>
          </w:tcPr>
          <w:p w14:paraId="64C058CA" w14:textId="77777777" w:rsidR="00F955E1" w:rsidRPr="002C381B" w:rsidRDefault="00F955E1" w:rsidP="00F955E1">
            <w:pPr>
              <w:tabs>
                <w:tab w:val="left" w:pos="7513"/>
              </w:tabs>
              <w:rPr>
                <w:lang w:val="en-US"/>
              </w:rPr>
            </w:pPr>
          </w:p>
        </w:tc>
        <w:tc>
          <w:tcPr>
            <w:tcW w:w="2703" w:type="dxa"/>
          </w:tcPr>
          <w:p w14:paraId="421B2F20" w14:textId="77777777" w:rsidR="00F955E1" w:rsidRPr="002C381B" w:rsidRDefault="00F955E1" w:rsidP="00F955E1">
            <w:pPr>
              <w:tabs>
                <w:tab w:val="left" w:pos="7513"/>
              </w:tabs>
              <w:rPr>
                <w:lang w:val="en-US"/>
              </w:rPr>
            </w:pPr>
          </w:p>
        </w:tc>
      </w:tr>
      <w:tr w:rsidR="00F955E1" w:rsidRPr="002C381B" w14:paraId="323FD0DB" w14:textId="77777777" w:rsidTr="00424F57">
        <w:trPr>
          <w:cantSplit/>
        </w:trPr>
        <w:tc>
          <w:tcPr>
            <w:tcW w:w="675" w:type="dxa"/>
          </w:tcPr>
          <w:p w14:paraId="1783D0C1" w14:textId="77777777" w:rsidR="00F955E1" w:rsidRPr="00F955E1" w:rsidRDefault="00F955E1" w:rsidP="00F955E1">
            <w:pPr>
              <w:tabs>
                <w:tab w:val="left" w:pos="7513"/>
              </w:tabs>
              <w:rPr>
                <w:lang w:val="en-US"/>
              </w:rPr>
            </w:pPr>
            <w:r w:rsidRPr="00F955E1">
              <w:t>3.9</w:t>
            </w:r>
          </w:p>
        </w:tc>
        <w:tc>
          <w:tcPr>
            <w:tcW w:w="5209" w:type="dxa"/>
            <w:gridSpan w:val="3"/>
          </w:tcPr>
          <w:p w14:paraId="36EC2866" w14:textId="77777777" w:rsidR="00F955E1" w:rsidRPr="002C381B" w:rsidRDefault="00F955E1" w:rsidP="00C50BD0">
            <w:pPr>
              <w:tabs>
                <w:tab w:val="left" w:pos="7513"/>
              </w:tabs>
              <w:spacing w:after="120"/>
              <w:rPr>
                <w:lang w:val="en-US"/>
              </w:rPr>
            </w:pPr>
            <w:r w:rsidRPr="002C381B">
              <w:rPr>
                <w:spacing w:val="-1"/>
                <w:lang w:val="en-US"/>
              </w:rPr>
              <w:t>The minimum amount of square metres allocated per occupant is 3.7m for each worker, or as required by law</w:t>
            </w:r>
          </w:p>
        </w:tc>
        <w:tc>
          <w:tcPr>
            <w:tcW w:w="506" w:type="dxa"/>
            <w:gridSpan w:val="2"/>
          </w:tcPr>
          <w:p w14:paraId="1CD691F2" w14:textId="77777777" w:rsidR="00F955E1" w:rsidRPr="002C381B" w:rsidRDefault="00F955E1" w:rsidP="00F955E1">
            <w:pPr>
              <w:tabs>
                <w:tab w:val="left" w:pos="7513"/>
              </w:tabs>
              <w:rPr>
                <w:lang w:val="en-US"/>
              </w:rPr>
            </w:pPr>
          </w:p>
        </w:tc>
        <w:tc>
          <w:tcPr>
            <w:tcW w:w="506" w:type="dxa"/>
          </w:tcPr>
          <w:p w14:paraId="6EA9AFED" w14:textId="77777777" w:rsidR="00F955E1" w:rsidRPr="002C381B" w:rsidRDefault="00F955E1" w:rsidP="00F955E1">
            <w:pPr>
              <w:tabs>
                <w:tab w:val="left" w:pos="7513"/>
              </w:tabs>
              <w:rPr>
                <w:lang w:val="en-US"/>
              </w:rPr>
            </w:pPr>
          </w:p>
        </w:tc>
        <w:tc>
          <w:tcPr>
            <w:tcW w:w="506" w:type="dxa"/>
          </w:tcPr>
          <w:p w14:paraId="7ECF0E15" w14:textId="77777777" w:rsidR="00F955E1" w:rsidRPr="002C381B" w:rsidRDefault="00F955E1" w:rsidP="00F955E1">
            <w:pPr>
              <w:tabs>
                <w:tab w:val="left" w:pos="7513"/>
              </w:tabs>
              <w:rPr>
                <w:lang w:val="en-US"/>
              </w:rPr>
            </w:pPr>
          </w:p>
        </w:tc>
        <w:tc>
          <w:tcPr>
            <w:tcW w:w="2703" w:type="dxa"/>
          </w:tcPr>
          <w:p w14:paraId="685C268D" w14:textId="77777777" w:rsidR="00F955E1" w:rsidRPr="002C381B" w:rsidRDefault="00F955E1" w:rsidP="00F955E1">
            <w:pPr>
              <w:tabs>
                <w:tab w:val="left" w:pos="7513"/>
              </w:tabs>
              <w:rPr>
                <w:lang w:val="en-US"/>
              </w:rPr>
            </w:pPr>
          </w:p>
        </w:tc>
      </w:tr>
      <w:tr w:rsidR="00F955E1" w:rsidRPr="002C381B" w14:paraId="0337F8C7" w14:textId="77777777" w:rsidTr="00424F57">
        <w:trPr>
          <w:cantSplit/>
        </w:trPr>
        <w:tc>
          <w:tcPr>
            <w:tcW w:w="675" w:type="dxa"/>
          </w:tcPr>
          <w:p w14:paraId="553C2F09" w14:textId="77777777" w:rsidR="00F955E1" w:rsidRPr="00F955E1" w:rsidRDefault="00F955E1" w:rsidP="00F955E1">
            <w:pPr>
              <w:tabs>
                <w:tab w:val="left" w:pos="7513"/>
              </w:tabs>
              <w:rPr>
                <w:lang w:val="en-US"/>
              </w:rPr>
            </w:pPr>
            <w:r w:rsidRPr="00F955E1">
              <w:t>3.9</w:t>
            </w:r>
          </w:p>
        </w:tc>
        <w:tc>
          <w:tcPr>
            <w:tcW w:w="5209" w:type="dxa"/>
            <w:gridSpan w:val="3"/>
          </w:tcPr>
          <w:p w14:paraId="00E53F12" w14:textId="77777777" w:rsidR="00F955E1" w:rsidRPr="002C381B" w:rsidRDefault="00F955E1" w:rsidP="00F955E1">
            <w:pPr>
              <w:tabs>
                <w:tab w:val="left" w:pos="7513"/>
              </w:tabs>
              <w:spacing w:after="120"/>
              <w:rPr>
                <w:lang w:val="en-US"/>
              </w:rPr>
            </w:pPr>
            <w:r w:rsidRPr="002C381B">
              <w:rPr>
                <w:lang w:val="en-US"/>
              </w:rPr>
              <w:t>Each occupant has their own bed or mattress, an area for personal items, and the ability to secure personal items.</w:t>
            </w:r>
          </w:p>
        </w:tc>
        <w:tc>
          <w:tcPr>
            <w:tcW w:w="506" w:type="dxa"/>
            <w:gridSpan w:val="2"/>
          </w:tcPr>
          <w:p w14:paraId="75B13DFF" w14:textId="77777777" w:rsidR="00F955E1" w:rsidRPr="002C381B" w:rsidRDefault="00F955E1" w:rsidP="00F955E1">
            <w:pPr>
              <w:tabs>
                <w:tab w:val="left" w:pos="7513"/>
              </w:tabs>
              <w:rPr>
                <w:lang w:val="en-US"/>
              </w:rPr>
            </w:pPr>
          </w:p>
        </w:tc>
        <w:tc>
          <w:tcPr>
            <w:tcW w:w="506" w:type="dxa"/>
          </w:tcPr>
          <w:p w14:paraId="2BA46323" w14:textId="77777777" w:rsidR="00F955E1" w:rsidRPr="002C381B" w:rsidRDefault="00F955E1" w:rsidP="00F955E1">
            <w:pPr>
              <w:tabs>
                <w:tab w:val="left" w:pos="7513"/>
              </w:tabs>
              <w:rPr>
                <w:lang w:val="en-US"/>
              </w:rPr>
            </w:pPr>
          </w:p>
        </w:tc>
        <w:tc>
          <w:tcPr>
            <w:tcW w:w="506" w:type="dxa"/>
          </w:tcPr>
          <w:p w14:paraId="5C7C12B3" w14:textId="77777777" w:rsidR="00F955E1" w:rsidRPr="002C381B" w:rsidRDefault="00F955E1" w:rsidP="00F955E1">
            <w:pPr>
              <w:tabs>
                <w:tab w:val="left" w:pos="7513"/>
              </w:tabs>
              <w:rPr>
                <w:lang w:val="en-US"/>
              </w:rPr>
            </w:pPr>
          </w:p>
        </w:tc>
        <w:tc>
          <w:tcPr>
            <w:tcW w:w="2703" w:type="dxa"/>
          </w:tcPr>
          <w:p w14:paraId="1EE646D4" w14:textId="77777777" w:rsidR="00F955E1" w:rsidRPr="002C381B" w:rsidRDefault="00F955E1" w:rsidP="00F955E1">
            <w:pPr>
              <w:tabs>
                <w:tab w:val="left" w:pos="7513"/>
              </w:tabs>
              <w:rPr>
                <w:lang w:val="en-US"/>
              </w:rPr>
            </w:pPr>
          </w:p>
        </w:tc>
      </w:tr>
      <w:tr w:rsidR="00F955E1" w:rsidRPr="002C381B" w14:paraId="487CEF22" w14:textId="77777777" w:rsidTr="00424F57">
        <w:trPr>
          <w:cantSplit/>
        </w:trPr>
        <w:tc>
          <w:tcPr>
            <w:tcW w:w="675" w:type="dxa"/>
          </w:tcPr>
          <w:p w14:paraId="154FA1E5" w14:textId="77777777" w:rsidR="00F955E1" w:rsidRPr="00F955E1" w:rsidRDefault="00F955E1" w:rsidP="00F955E1">
            <w:pPr>
              <w:tabs>
                <w:tab w:val="left" w:pos="7513"/>
              </w:tabs>
              <w:rPr>
                <w:lang w:val="en-US"/>
              </w:rPr>
            </w:pPr>
            <w:r w:rsidRPr="00F955E1">
              <w:t>3.9</w:t>
            </w:r>
          </w:p>
        </w:tc>
        <w:tc>
          <w:tcPr>
            <w:tcW w:w="5209" w:type="dxa"/>
            <w:gridSpan w:val="3"/>
          </w:tcPr>
          <w:p w14:paraId="2B027921" w14:textId="77777777" w:rsidR="00F955E1" w:rsidRPr="002C381B" w:rsidRDefault="00F955E1" w:rsidP="00F955E1">
            <w:pPr>
              <w:tabs>
                <w:tab w:val="left" w:pos="7513"/>
              </w:tabs>
              <w:spacing w:after="120"/>
              <w:rPr>
                <w:lang w:val="en-US"/>
              </w:rPr>
            </w:pPr>
            <w:r w:rsidRPr="002C381B">
              <w:rPr>
                <w:lang w:val="en-US"/>
              </w:rPr>
              <w:t>The toilets and showers allow for adequate privacy and each has its own changing room</w:t>
            </w:r>
          </w:p>
        </w:tc>
        <w:tc>
          <w:tcPr>
            <w:tcW w:w="506" w:type="dxa"/>
            <w:gridSpan w:val="2"/>
          </w:tcPr>
          <w:p w14:paraId="18EDB48B" w14:textId="77777777" w:rsidR="00F955E1" w:rsidRPr="002C381B" w:rsidRDefault="00F955E1" w:rsidP="00F955E1">
            <w:pPr>
              <w:tabs>
                <w:tab w:val="left" w:pos="7513"/>
              </w:tabs>
              <w:rPr>
                <w:lang w:val="en-US"/>
              </w:rPr>
            </w:pPr>
          </w:p>
        </w:tc>
        <w:tc>
          <w:tcPr>
            <w:tcW w:w="506" w:type="dxa"/>
          </w:tcPr>
          <w:p w14:paraId="7233EBE5" w14:textId="77777777" w:rsidR="00F955E1" w:rsidRPr="002C381B" w:rsidRDefault="00F955E1" w:rsidP="00F955E1">
            <w:pPr>
              <w:tabs>
                <w:tab w:val="left" w:pos="7513"/>
              </w:tabs>
              <w:rPr>
                <w:lang w:val="en-US"/>
              </w:rPr>
            </w:pPr>
          </w:p>
        </w:tc>
        <w:tc>
          <w:tcPr>
            <w:tcW w:w="506" w:type="dxa"/>
          </w:tcPr>
          <w:p w14:paraId="4CEDA142" w14:textId="77777777" w:rsidR="00F955E1" w:rsidRPr="002C381B" w:rsidRDefault="00F955E1" w:rsidP="00F955E1">
            <w:pPr>
              <w:tabs>
                <w:tab w:val="left" w:pos="7513"/>
              </w:tabs>
              <w:rPr>
                <w:lang w:val="en-US"/>
              </w:rPr>
            </w:pPr>
          </w:p>
        </w:tc>
        <w:tc>
          <w:tcPr>
            <w:tcW w:w="2703" w:type="dxa"/>
          </w:tcPr>
          <w:p w14:paraId="53503E90" w14:textId="77777777" w:rsidR="00F955E1" w:rsidRPr="002C381B" w:rsidRDefault="00F955E1" w:rsidP="00F955E1">
            <w:pPr>
              <w:tabs>
                <w:tab w:val="left" w:pos="7513"/>
              </w:tabs>
              <w:rPr>
                <w:lang w:val="en-US"/>
              </w:rPr>
            </w:pPr>
          </w:p>
        </w:tc>
      </w:tr>
      <w:tr w:rsidR="00F955E1" w:rsidRPr="002C381B" w14:paraId="162FAA7F" w14:textId="77777777" w:rsidTr="00424F57">
        <w:trPr>
          <w:cantSplit/>
        </w:trPr>
        <w:tc>
          <w:tcPr>
            <w:tcW w:w="675" w:type="dxa"/>
          </w:tcPr>
          <w:p w14:paraId="7BEEB680" w14:textId="77777777" w:rsidR="00F955E1" w:rsidRPr="00F955E1" w:rsidRDefault="00F955E1" w:rsidP="00F955E1">
            <w:pPr>
              <w:tabs>
                <w:tab w:val="left" w:pos="7513"/>
              </w:tabs>
              <w:rPr>
                <w:lang w:val="en-US"/>
              </w:rPr>
            </w:pPr>
            <w:r w:rsidRPr="00F955E1">
              <w:t>3.9</w:t>
            </w:r>
          </w:p>
        </w:tc>
        <w:tc>
          <w:tcPr>
            <w:tcW w:w="5209" w:type="dxa"/>
            <w:gridSpan w:val="3"/>
          </w:tcPr>
          <w:p w14:paraId="0FDC53D3" w14:textId="77777777" w:rsidR="00F955E1" w:rsidRPr="002C381B" w:rsidRDefault="00F955E1" w:rsidP="00F955E1">
            <w:pPr>
              <w:tabs>
                <w:tab w:val="left" w:pos="7513"/>
              </w:tabs>
              <w:spacing w:after="120"/>
              <w:rPr>
                <w:lang w:val="en-US"/>
              </w:rPr>
            </w:pPr>
            <w:r w:rsidRPr="002C381B">
              <w:rPr>
                <w:spacing w:val="-1"/>
                <w:lang w:val="en-US"/>
              </w:rPr>
              <w:t>Hot water is dispensed and the use of water for showering and bathing should not be limited to unreasonable hours of operation</w:t>
            </w:r>
          </w:p>
        </w:tc>
        <w:tc>
          <w:tcPr>
            <w:tcW w:w="506" w:type="dxa"/>
            <w:gridSpan w:val="2"/>
          </w:tcPr>
          <w:p w14:paraId="12887AEE" w14:textId="77777777" w:rsidR="00F955E1" w:rsidRPr="002C381B" w:rsidRDefault="00F955E1" w:rsidP="00F955E1">
            <w:pPr>
              <w:tabs>
                <w:tab w:val="left" w:pos="7513"/>
              </w:tabs>
              <w:rPr>
                <w:lang w:val="en-US"/>
              </w:rPr>
            </w:pPr>
          </w:p>
        </w:tc>
        <w:tc>
          <w:tcPr>
            <w:tcW w:w="506" w:type="dxa"/>
          </w:tcPr>
          <w:p w14:paraId="18E0B58F" w14:textId="77777777" w:rsidR="00F955E1" w:rsidRPr="002C381B" w:rsidRDefault="00F955E1" w:rsidP="00F955E1">
            <w:pPr>
              <w:tabs>
                <w:tab w:val="left" w:pos="7513"/>
              </w:tabs>
              <w:rPr>
                <w:lang w:val="en-US"/>
              </w:rPr>
            </w:pPr>
          </w:p>
        </w:tc>
        <w:tc>
          <w:tcPr>
            <w:tcW w:w="506" w:type="dxa"/>
          </w:tcPr>
          <w:p w14:paraId="7FA1F228" w14:textId="77777777" w:rsidR="00F955E1" w:rsidRPr="002C381B" w:rsidRDefault="00F955E1" w:rsidP="00F955E1">
            <w:pPr>
              <w:tabs>
                <w:tab w:val="left" w:pos="7513"/>
              </w:tabs>
              <w:rPr>
                <w:lang w:val="en-US"/>
              </w:rPr>
            </w:pPr>
          </w:p>
        </w:tc>
        <w:tc>
          <w:tcPr>
            <w:tcW w:w="2703" w:type="dxa"/>
          </w:tcPr>
          <w:p w14:paraId="02D3E61D" w14:textId="77777777" w:rsidR="00F955E1" w:rsidRPr="002C381B" w:rsidRDefault="00F955E1" w:rsidP="00F955E1">
            <w:pPr>
              <w:tabs>
                <w:tab w:val="left" w:pos="7513"/>
              </w:tabs>
              <w:rPr>
                <w:lang w:val="en-US"/>
              </w:rPr>
            </w:pPr>
          </w:p>
        </w:tc>
      </w:tr>
      <w:tr w:rsidR="00F955E1" w:rsidRPr="002C381B" w14:paraId="2CF99403" w14:textId="77777777" w:rsidTr="00424F57">
        <w:trPr>
          <w:cantSplit/>
        </w:trPr>
        <w:tc>
          <w:tcPr>
            <w:tcW w:w="675" w:type="dxa"/>
          </w:tcPr>
          <w:p w14:paraId="3DAC9A50" w14:textId="77777777" w:rsidR="00F955E1" w:rsidRPr="00F955E1" w:rsidRDefault="00F955E1" w:rsidP="00F955E1">
            <w:pPr>
              <w:tabs>
                <w:tab w:val="left" w:pos="7513"/>
              </w:tabs>
              <w:rPr>
                <w:lang w:val="en-US"/>
              </w:rPr>
            </w:pPr>
            <w:r w:rsidRPr="00F955E1">
              <w:t>3.9</w:t>
            </w:r>
          </w:p>
        </w:tc>
        <w:tc>
          <w:tcPr>
            <w:tcW w:w="5209" w:type="dxa"/>
            <w:gridSpan w:val="3"/>
          </w:tcPr>
          <w:p w14:paraId="21A8C72E" w14:textId="77777777" w:rsidR="00F955E1" w:rsidRPr="002C381B" w:rsidRDefault="00F955E1" w:rsidP="00F955E1">
            <w:pPr>
              <w:tabs>
                <w:tab w:val="left" w:pos="7513"/>
              </w:tabs>
              <w:spacing w:after="120"/>
              <w:rPr>
                <w:lang w:val="en-US"/>
              </w:rPr>
            </w:pPr>
            <w:r w:rsidRPr="002C381B">
              <w:rPr>
                <w:spacing w:val="-1"/>
                <w:lang w:val="en-US"/>
              </w:rPr>
              <w:t>Each dormitory has adequate lighting and ventilation to make the living area comfortable</w:t>
            </w:r>
          </w:p>
        </w:tc>
        <w:tc>
          <w:tcPr>
            <w:tcW w:w="506" w:type="dxa"/>
            <w:gridSpan w:val="2"/>
          </w:tcPr>
          <w:p w14:paraId="62EDFA90" w14:textId="77777777" w:rsidR="00F955E1" w:rsidRPr="002C381B" w:rsidRDefault="00F955E1" w:rsidP="00F955E1">
            <w:pPr>
              <w:tabs>
                <w:tab w:val="left" w:pos="7513"/>
              </w:tabs>
              <w:rPr>
                <w:lang w:val="en-US"/>
              </w:rPr>
            </w:pPr>
          </w:p>
        </w:tc>
        <w:tc>
          <w:tcPr>
            <w:tcW w:w="506" w:type="dxa"/>
          </w:tcPr>
          <w:p w14:paraId="5EB251C2" w14:textId="77777777" w:rsidR="00F955E1" w:rsidRPr="002C381B" w:rsidRDefault="00F955E1" w:rsidP="00F955E1">
            <w:pPr>
              <w:tabs>
                <w:tab w:val="left" w:pos="7513"/>
              </w:tabs>
              <w:rPr>
                <w:lang w:val="en-US"/>
              </w:rPr>
            </w:pPr>
          </w:p>
        </w:tc>
        <w:tc>
          <w:tcPr>
            <w:tcW w:w="506" w:type="dxa"/>
          </w:tcPr>
          <w:p w14:paraId="79F76B72" w14:textId="77777777" w:rsidR="00F955E1" w:rsidRPr="002C381B" w:rsidRDefault="00F955E1" w:rsidP="00F955E1">
            <w:pPr>
              <w:tabs>
                <w:tab w:val="left" w:pos="7513"/>
              </w:tabs>
              <w:rPr>
                <w:lang w:val="en-US"/>
              </w:rPr>
            </w:pPr>
          </w:p>
        </w:tc>
        <w:tc>
          <w:tcPr>
            <w:tcW w:w="2703" w:type="dxa"/>
          </w:tcPr>
          <w:p w14:paraId="23E1EACE" w14:textId="77777777" w:rsidR="00F955E1" w:rsidRPr="002C381B" w:rsidRDefault="00F955E1" w:rsidP="00F955E1">
            <w:pPr>
              <w:tabs>
                <w:tab w:val="left" w:pos="7513"/>
              </w:tabs>
              <w:rPr>
                <w:lang w:val="en-US"/>
              </w:rPr>
            </w:pPr>
          </w:p>
        </w:tc>
      </w:tr>
      <w:tr w:rsidR="00F955E1" w:rsidRPr="00F955E1" w14:paraId="23AA606E" w14:textId="77777777" w:rsidTr="00424F57">
        <w:trPr>
          <w:cantSplit/>
        </w:trPr>
        <w:tc>
          <w:tcPr>
            <w:tcW w:w="5884" w:type="dxa"/>
            <w:gridSpan w:val="4"/>
            <w:tcBorders>
              <w:bottom w:val="nil"/>
            </w:tcBorders>
          </w:tcPr>
          <w:p w14:paraId="7DB01340" w14:textId="77777777" w:rsidR="00F955E1" w:rsidRPr="00F955E1" w:rsidRDefault="00F955E1" w:rsidP="00F955E1">
            <w:pPr>
              <w:pStyle w:val="Heading1"/>
            </w:pPr>
            <w:bookmarkStart w:id="111" w:name="_Toc422143160"/>
            <w:r w:rsidRPr="00F955E1">
              <w:t>HEALTH &amp; SAFETY</w:t>
            </w:r>
            <w:bookmarkEnd w:id="111"/>
          </w:p>
        </w:tc>
        <w:tc>
          <w:tcPr>
            <w:tcW w:w="4221" w:type="dxa"/>
            <w:gridSpan w:val="5"/>
            <w:vMerge w:val="restart"/>
          </w:tcPr>
          <w:p w14:paraId="66DF681F" w14:textId="77777777" w:rsidR="00F955E1" w:rsidRPr="00F955E1" w:rsidRDefault="00F955E1" w:rsidP="00F955E1">
            <w:pPr>
              <w:pStyle w:val="Heading1"/>
            </w:pPr>
          </w:p>
        </w:tc>
      </w:tr>
      <w:tr w:rsidR="00F955E1" w:rsidRPr="00F955E1" w14:paraId="61902BA5" w14:textId="77777777" w:rsidTr="00424F57">
        <w:trPr>
          <w:cantSplit/>
        </w:trPr>
        <w:tc>
          <w:tcPr>
            <w:tcW w:w="675" w:type="dxa"/>
            <w:tcBorders>
              <w:top w:val="nil"/>
              <w:right w:val="nil"/>
            </w:tcBorders>
          </w:tcPr>
          <w:p w14:paraId="5A421667" w14:textId="77777777" w:rsidR="00F955E1" w:rsidRPr="0062741F" w:rsidRDefault="00F955E1" w:rsidP="00F955E1">
            <w:pPr>
              <w:pStyle w:val="Heading2"/>
              <w:rPr>
                <w:lang w:val="en-US"/>
              </w:rPr>
            </w:pPr>
          </w:p>
        </w:tc>
        <w:tc>
          <w:tcPr>
            <w:tcW w:w="5209" w:type="dxa"/>
            <w:gridSpan w:val="3"/>
            <w:tcBorders>
              <w:top w:val="nil"/>
              <w:left w:val="nil"/>
            </w:tcBorders>
          </w:tcPr>
          <w:p w14:paraId="34626155" w14:textId="77777777" w:rsidR="00F955E1" w:rsidRPr="00F955E1" w:rsidRDefault="00F955E1" w:rsidP="00C50BD0">
            <w:pPr>
              <w:pStyle w:val="Heading1"/>
            </w:pPr>
            <w:bookmarkStart w:id="112" w:name="_Toc422143161"/>
            <w:r w:rsidRPr="00F955E1">
              <w:t xml:space="preserve">DAYCARE FACILITIES </w:t>
            </w:r>
            <w:bookmarkEnd w:id="112"/>
          </w:p>
        </w:tc>
        <w:tc>
          <w:tcPr>
            <w:tcW w:w="4221" w:type="dxa"/>
            <w:gridSpan w:val="5"/>
            <w:vMerge/>
          </w:tcPr>
          <w:p w14:paraId="3D3CD3A5" w14:textId="77777777" w:rsidR="00F955E1" w:rsidRPr="0062741F" w:rsidRDefault="00F955E1" w:rsidP="00F955E1">
            <w:pPr>
              <w:pStyle w:val="Heading2"/>
              <w:rPr>
                <w:lang w:val="en-US"/>
              </w:rPr>
            </w:pPr>
          </w:p>
        </w:tc>
      </w:tr>
      <w:tr w:rsidR="00F955E1" w:rsidRPr="002C381B" w14:paraId="152B1CB8" w14:textId="77777777" w:rsidTr="00424F57">
        <w:trPr>
          <w:cantSplit/>
        </w:trPr>
        <w:tc>
          <w:tcPr>
            <w:tcW w:w="675" w:type="dxa"/>
          </w:tcPr>
          <w:p w14:paraId="72E73673" w14:textId="77777777" w:rsidR="00F955E1" w:rsidRPr="00F955E1" w:rsidRDefault="00F955E1" w:rsidP="00F955E1">
            <w:pPr>
              <w:tabs>
                <w:tab w:val="left" w:pos="7513"/>
              </w:tabs>
              <w:rPr>
                <w:lang w:val="en-US"/>
              </w:rPr>
            </w:pPr>
            <w:r w:rsidRPr="00F955E1">
              <w:t>3.1</w:t>
            </w:r>
          </w:p>
        </w:tc>
        <w:tc>
          <w:tcPr>
            <w:tcW w:w="5209" w:type="dxa"/>
            <w:gridSpan w:val="3"/>
          </w:tcPr>
          <w:p w14:paraId="2B20CDFE" w14:textId="77777777" w:rsidR="00F955E1" w:rsidRPr="002C381B" w:rsidRDefault="00F955E1" w:rsidP="00F955E1">
            <w:pPr>
              <w:tabs>
                <w:tab w:val="left" w:pos="7513"/>
              </w:tabs>
              <w:spacing w:after="120"/>
              <w:rPr>
                <w:lang w:val="en-US"/>
              </w:rPr>
            </w:pPr>
            <w:r w:rsidRPr="002C381B">
              <w:rPr>
                <w:spacing w:val="-1"/>
                <w:lang w:val="en-US"/>
              </w:rPr>
              <w:t>Kindergartens are located on the ground floor, away from the production and storage areas, and children do not have access to the production areas</w:t>
            </w:r>
          </w:p>
        </w:tc>
        <w:tc>
          <w:tcPr>
            <w:tcW w:w="506" w:type="dxa"/>
            <w:gridSpan w:val="2"/>
          </w:tcPr>
          <w:p w14:paraId="248B58A0" w14:textId="77777777" w:rsidR="00F955E1" w:rsidRPr="002C381B" w:rsidRDefault="00F955E1" w:rsidP="00F955E1">
            <w:pPr>
              <w:tabs>
                <w:tab w:val="left" w:pos="7513"/>
              </w:tabs>
              <w:rPr>
                <w:lang w:val="en-US"/>
              </w:rPr>
            </w:pPr>
          </w:p>
        </w:tc>
        <w:tc>
          <w:tcPr>
            <w:tcW w:w="506" w:type="dxa"/>
          </w:tcPr>
          <w:p w14:paraId="10D3B351" w14:textId="77777777" w:rsidR="00F955E1" w:rsidRPr="002C381B" w:rsidRDefault="00F955E1" w:rsidP="00F955E1">
            <w:pPr>
              <w:tabs>
                <w:tab w:val="left" w:pos="7513"/>
              </w:tabs>
              <w:rPr>
                <w:lang w:val="en-US"/>
              </w:rPr>
            </w:pPr>
          </w:p>
        </w:tc>
        <w:tc>
          <w:tcPr>
            <w:tcW w:w="506" w:type="dxa"/>
          </w:tcPr>
          <w:p w14:paraId="2492DEF4" w14:textId="77777777" w:rsidR="00F955E1" w:rsidRPr="002C381B" w:rsidRDefault="00F955E1" w:rsidP="00F955E1">
            <w:pPr>
              <w:tabs>
                <w:tab w:val="left" w:pos="7513"/>
              </w:tabs>
              <w:rPr>
                <w:lang w:val="en-US"/>
              </w:rPr>
            </w:pPr>
          </w:p>
        </w:tc>
        <w:tc>
          <w:tcPr>
            <w:tcW w:w="2703" w:type="dxa"/>
          </w:tcPr>
          <w:p w14:paraId="317FF6C8" w14:textId="77777777" w:rsidR="00F955E1" w:rsidRPr="002C381B" w:rsidRDefault="00F955E1" w:rsidP="00F955E1">
            <w:pPr>
              <w:tabs>
                <w:tab w:val="left" w:pos="7513"/>
              </w:tabs>
              <w:rPr>
                <w:lang w:val="en-US"/>
              </w:rPr>
            </w:pPr>
          </w:p>
        </w:tc>
      </w:tr>
      <w:tr w:rsidR="00F955E1" w:rsidRPr="002C381B" w14:paraId="03E2B08E" w14:textId="77777777" w:rsidTr="00424F57">
        <w:trPr>
          <w:cantSplit/>
        </w:trPr>
        <w:tc>
          <w:tcPr>
            <w:tcW w:w="5884" w:type="dxa"/>
            <w:gridSpan w:val="4"/>
          </w:tcPr>
          <w:p w14:paraId="31F96BF4" w14:textId="77777777" w:rsidR="00F955E1" w:rsidRPr="002C381B" w:rsidRDefault="00F955E1" w:rsidP="00F955E1">
            <w:pPr>
              <w:pStyle w:val="Heading1"/>
            </w:pPr>
            <w:bookmarkStart w:id="113" w:name="_Toc422143162"/>
            <w:r w:rsidRPr="00F955E1">
              <w:t>FREEDOM OF ASSOCIATION AND RIGHT TO COLLECTIVE BARGAINING</w:t>
            </w:r>
            <w:bookmarkEnd w:id="113"/>
          </w:p>
        </w:tc>
        <w:tc>
          <w:tcPr>
            <w:tcW w:w="4221" w:type="dxa"/>
            <w:gridSpan w:val="5"/>
          </w:tcPr>
          <w:p w14:paraId="48AF3074" w14:textId="77777777" w:rsidR="00F955E1" w:rsidRPr="002C381B" w:rsidRDefault="00F955E1" w:rsidP="00F955E1">
            <w:pPr>
              <w:pStyle w:val="Heading1"/>
            </w:pPr>
          </w:p>
        </w:tc>
      </w:tr>
      <w:tr w:rsidR="00F955E1" w:rsidRPr="002C381B" w14:paraId="31D6F24E" w14:textId="77777777" w:rsidTr="00424F57">
        <w:trPr>
          <w:cantSplit/>
        </w:trPr>
        <w:tc>
          <w:tcPr>
            <w:tcW w:w="675" w:type="dxa"/>
          </w:tcPr>
          <w:p w14:paraId="2A9BE5F8" w14:textId="77777777" w:rsidR="00F955E1" w:rsidRPr="00F955E1" w:rsidRDefault="00F955E1" w:rsidP="00F955E1">
            <w:pPr>
              <w:tabs>
                <w:tab w:val="left" w:pos="7513"/>
              </w:tabs>
              <w:rPr>
                <w:lang w:val="en-US"/>
              </w:rPr>
            </w:pPr>
            <w:r w:rsidRPr="00F955E1">
              <w:t>4.1</w:t>
            </w:r>
          </w:p>
        </w:tc>
        <w:tc>
          <w:tcPr>
            <w:tcW w:w="5209" w:type="dxa"/>
            <w:gridSpan w:val="3"/>
          </w:tcPr>
          <w:p w14:paraId="39D21F47" w14:textId="77777777" w:rsidR="00F955E1" w:rsidRPr="002C381B" w:rsidRDefault="00F955E1" w:rsidP="00F955E1">
            <w:pPr>
              <w:tabs>
                <w:tab w:val="left" w:pos="7513"/>
              </w:tabs>
              <w:spacing w:after="120"/>
              <w:rPr>
                <w:lang w:val="en-US"/>
              </w:rPr>
            </w:pPr>
            <w:r w:rsidRPr="002C381B">
              <w:rPr>
                <w:spacing w:val="-1"/>
                <w:lang w:val="en-US"/>
              </w:rPr>
              <w:t>The organization does not propose or initiate workers' elections</w:t>
            </w:r>
          </w:p>
        </w:tc>
        <w:tc>
          <w:tcPr>
            <w:tcW w:w="506" w:type="dxa"/>
            <w:gridSpan w:val="2"/>
          </w:tcPr>
          <w:p w14:paraId="4D06CBDF" w14:textId="77777777" w:rsidR="00F955E1" w:rsidRPr="002C381B" w:rsidRDefault="00F955E1" w:rsidP="00F955E1">
            <w:pPr>
              <w:tabs>
                <w:tab w:val="left" w:pos="7513"/>
              </w:tabs>
              <w:rPr>
                <w:lang w:val="en-US"/>
              </w:rPr>
            </w:pPr>
          </w:p>
        </w:tc>
        <w:tc>
          <w:tcPr>
            <w:tcW w:w="506" w:type="dxa"/>
          </w:tcPr>
          <w:p w14:paraId="18C80521" w14:textId="77777777" w:rsidR="00F955E1" w:rsidRPr="002C381B" w:rsidRDefault="00F955E1" w:rsidP="00F955E1">
            <w:pPr>
              <w:tabs>
                <w:tab w:val="left" w:pos="7513"/>
              </w:tabs>
              <w:rPr>
                <w:lang w:val="en-US"/>
              </w:rPr>
            </w:pPr>
          </w:p>
        </w:tc>
        <w:tc>
          <w:tcPr>
            <w:tcW w:w="506" w:type="dxa"/>
          </w:tcPr>
          <w:p w14:paraId="4C7971AB" w14:textId="77777777" w:rsidR="00F955E1" w:rsidRPr="002C381B" w:rsidRDefault="00F955E1" w:rsidP="00F955E1">
            <w:pPr>
              <w:tabs>
                <w:tab w:val="left" w:pos="7513"/>
              </w:tabs>
              <w:rPr>
                <w:lang w:val="en-US"/>
              </w:rPr>
            </w:pPr>
          </w:p>
        </w:tc>
        <w:tc>
          <w:tcPr>
            <w:tcW w:w="2703" w:type="dxa"/>
          </w:tcPr>
          <w:p w14:paraId="6A0A8D2D" w14:textId="77777777" w:rsidR="00F955E1" w:rsidRPr="002C381B" w:rsidRDefault="00F955E1" w:rsidP="00F955E1">
            <w:pPr>
              <w:tabs>
                <w:tab w:val="left" w:pos="7513"/>
              </w:tabs>
              <w:rPr>
                <w:lang w:val="en-US"/>
              </w:rPr>
            </w:pPr>
          </w:p>
        </w:tc>
      </w:tr>
      <w:tr w:rsidR="00F955E1" w:rsidRPr="002C381B" w14:paraId="110FA086" w14:textId="77777777" w:rsidTr="00424F57">
        <w:trPr>
          <w:cantSplit/>
        </w:trPr>
        <w:tc>
          <w:tcPr>
            <w:tcW w:w="675" w:type="dxa"/>
          </w:tcPr>
          <w:p w14:paraId="1E1A76F3" w14:textId="77777777" w:rsidR="00F955E1" w:rsidRPr="00F955E1" w:rsidRDefault="00F955E1" w:rsidP="00F955E1">
            <w:pPr>
              <w:tabs>
                <w:tab w:val="left" w:pos="7513"/>
              </w:tabs>
              <w:rPr>
                <w:lang w:val="en-US"/>
              </w:rPr>
            </w:pPr>
            <w:r w:rsidRPr="00F955E1">
              <w:t>4.1</w:t>
            </w:r>
          </w:p>
        </w:tc>
        <w:tc>
          <w:tcPr>
            <w:tcW w:w="5209" w:type="dxa"/>
            <w:gridSpan w:val="3"/>
          </w:tcPr>
          <w:p w14:paraId="78520F3B" w14:textId="77777777" w:rsidR="00F955E1" w:rsidRPr="002C381B" w:rsidRDefault="00F955E1" w:rsidP="00F955E1">
            <w:pPr>
              <w:tabs>
                <w:tab w:val="left" w:pos="7513"/>
              </w:tabs>
              <w:spacing w:after="120"/>
              <w:rPr>
                <w:lang w:val="en-US"/>
              </w:rPr>
            </w:pPr>
            <w:r w:rsidRPr="002C381B">
              <w:rPr>
                <w:spacing w:val="-1"/>
                <w:lang w:val="en-US"/>
              </w:rPr>
              <w:t>Workers' elections are independent and freely managed by workers; Their participation in this process is voluntary</w:t>
            </w:r>
          </w:p>
        </w:tc>
        <w:tc>
          <w:tcPr>
            <w:tcW w:w="506" w:type="dxa"/>
            <w:gridSpan w:val="2"/>
          </w:tcPr>
          <w:p w14:paraId="7F1F4B28" w14:textId="77777777" w:rsidR="00F955E1" w:rsidRPr="002C381B" w:rsidRDefault="00F955E1" w:rsidP="00F955E1">
            <w:pPr>
              <w:tabs>
                <w:tab w:val="left" w:pos="7513"/>
              </w:tabs>
              <w:rPr>
                <w:lang w:val="en-US"/>
              </w:rPr>
            </w:pPr>
          </w:p>
        </w:tc>
        <w:tc>
          <w:tcPr>
            <w:tcW w:w="506" w:type="dxa"/>
          </w:tcPr>
          <w:p w14:paraId="6E934021" w14:textId="77777777" w:rsidR="00F955E1" w:rsidRPr="002C381B" w:rsidRDefault="00F955E1" w:rsidP="00F955E1">
            <w:pPr>
              <w:tabs>
                <w:tab w:val="left" w:pos="7513"/>
              </w:tabs>
              <w:rPr>
                <w:lang w:val="en-US"/>
              </w:rPr>
            </w:pPr>
          </w:p>
        </w:tc>
        <w:tc>
          <w:tcPr>
            <w:tcW w:w="506" w:type="dxa"/>
          </w:tcPr>
          <w:p w14:paraId="221022E8" w14:textId="77777777" w:rsidR="00F955E1" w:rsidRPr="002C381B" w:rsidRDefault="00F955E1" w:rsidP="00F955E1">
            <w:pPr>
              <w:tabs>
                <w:tab w:val="left" w:pos="7513"/>
              </w:tabs>
              <w:rPr>
                <w:lang w:val="en-US"/>
              </w:rPr>
            </w:pPr>
          </w:p>
        </w:tc>
        <w:tc>
          <w:tcPr>
            <w:tcW w:w="2703" w:type="dxa"/>
          </w:tcPr>
          <w:p w14:paraId="6017EDEE" w14:textId="77777777" w:rsidR="00F955E1" w:rsidRPr="002C381B" w:rsidRDefault="00F955E1" w:rsidP="00F955E1">
            <w:pPr>
              <w:tabs>
                <w:tab w:val="left" w:pos="7513"/>
              </w:tabs>
              <w:rPr>
                <w:lang w:val="en-US"/>
              </w:rPr>
            </w:pPr>
          </w:p>
        </w:tc>
      </w:tr>
      <w:tr w:rsidR="00F955E1" w:rsidRPr="002C381B" w14:paraId="28E7C34A" w14:textId="77777777" w:rsidTr="00424F57">
        <w:trPr>
          <w:cantSplit/>
        </w:trPr>
        <w:tc>
          <w:tcPr>
            <w:tcW w:w="675" w:type="dxa"/>
          </w:tcPr>
          <w:p w14:paraId="1F8DFF16" w14:textId="77777777" w:rsidR="00F955E1" w:rsidRPr="00F955E1" w:rsidRDefault="00F955E1" w:rsidP="00F955E1">
            <w:pPr>
              <w:tabs>
                <w:tab w:val="left" w:pos="7513"/>
              </w:tabs>
              <w:rPr>
                <w:lang w:val="en-US"/>
              </w:rPr>
            </w:pPr>
            <w:r w:rsidRPr="00F955E1">
              <w:t>4.3</w:t>
            </w:r>
          </w:p>
        </w:tc>
        <w:tc>
          <w:tcPr>
            <w:tcW w:w="5209" w:type="dxa"/>
            <w:gridSpan w:val="3"/>
          </w:tcPr>
          <w:p w14:paraId="257FB0A2" w14:textId="77777777" w:rsidR="00F955E1" w:rsidRPr="002C381B" w:rsidRDefault="00F955E1" w:rsidP="00F955E1">
            <w:pPr>
              <w:tabs>
                <w:tab w:val="left" w:pos="7513"/>
              </w:tabs>
              <w:spacing w:after="120"/>
              <w:rPr>
                <w:lang w:val="en-US"/>
              </w:rPr>
            </w:pPr>
            <w:r w:rsidRPr="002C381B">
              <w:rPr>
                <w:lang w:val="en-US"/>
              </w:rPr>
              <w:t>Workers report that workers' organizations have had a chance to introduce themselves to the workforce</w:t>
            </w:r>
          </w:p>
        </w:tc>
        <w:tc>
          <w:tcPr>
            <w:tcW w:w="506" w:type="dxa"/>
            <w:gridSpan w:val="2"/>
          </w:tcPr>
          <w:p w14:paraId="2EA7EED3" w14:textId="77777777" w:rsidR="00F955E1" w:rsidRPr="002C381B" w:rsidRDefault="00F955E1" w:rsidP="00F955E1">
            <w:pPr>
              <w:tabs>
                <w:tab w:val="left" w:pos="7513"/>
              </w:tabs>
              <w:rPr>
                <w:lang w:val="en-US"/>
              </w:rPr>
            </w:pPr>
          </w:p>
        </w:tc>
        <w:tc>
          <w:tcPr>
            <w:tcW w:w="506" w:type="dxa"/>
          </w:tcPr>
          <w:p w14:paraId="7B81E26D" w14:textId="77777777" w:rsidR="00F955E1" w:rsidRPr="002C381B" w:rsidRDefault="00F955E1" w:rsidP="00F955E1">
            <w:pPr>
              <w:tabs>
                <w:tab w:val="left" w:pos="7513"/>
              </w:tabs>
              <w:rPr>
                <w:lang w:val="en-US"/>
              </w:rPr>
            </w:pPr>
          </w:p>
        </w:tc>
        <w:tc>
          <w:tcPr>
            <w:tcW w:w="506" w:type="dxa"/>
          </w:tcPr>
          <w:p w14:paraId="40D85E44" w14:textId="77777777" w:rsidR="00F955E1" w:rsidRPr="002C381B" w:rsidRDefault="00F955E1" w:rsidP="00F955E1">
            <w:pPr>
              <w:tabs>
                <w:tab w:val="left" w:pos="7513"/>
              </w:tabs>
              <w:rPr>
                <w:lang w:val="en-US"/>
              </w:rPr>
            </w:pPr>
          </w:p>
        </w:tc>
        <w:tc>
          <w:tcPr>
            <w:tcW w:w="2703" w:type="dxa"/>
          </w:tcPr>
          <w:p w14:paraId="47A53B7B" w14:textId="77777777" w:rsidR="00F955E1" w:rsidRPr="002C381B" w:rsidRDefault="00F955E1" w:rsidP="00F955E1">
            <w:pPr>
              <w:tabs>
                <w:tab w:val="left" w:pos="7513"/>
              </w:tabs>
              <w:rPr>
                <w:lang w:val="en-US"/>
              </w:rPr>
            </w:pPr>
          </w:p>
        </w:tc>
      </w:tr>
      <w:tr w:rsidR="00F955E1" w:rsidRPr="002C381B" w14:paraId="7831A252" w14:textId="77777777" w:rsidTr="00424F57">
        <w:trPr>
          <w:cantSplit/>
        </w:trPr>
        <w:tc>
          <w:tcPr>
            <w:tcW w:w="675" w:type="dxa"/>
          </w:tcPr>
          <w:p w14:paraId="5E3BAD0C" w14:textId="77777777" w:rsidR="00F955E1" w:rsidRPr="00F955E1" w:rsidRDefault="00F955E1" w:rsidP="00F955E1">
            <w:pPr>
              <w:tabs>
                <w:tab w:val="left" w:pos="7513"/>
              </w:tabs>
              <w:rPr>
                <w:lang w:val="en-US"/>
              </w:rPr>
            </w:pPr>
            <w:r w:rsidRPr="00F955E1">
              <w:lastRenderedPageBreak/>
              <w:t>4.3</w:t>
            </w:r>
          </w:p>
        </w:tc>
        <w:tc>
          <w:tcPr>
            <w:tcW w:w="5209" w:type="dxa"/>
            <w:gridSpan w:val="3"/>
          </w:tcPr>
          <w:p w14:paraId="326A83EC" w14:textId="77777777" w:rsidR="00F955E1" w:rsidRPr="002C381B" w:rsidRDefault="00F955E1" w:rsidP="00F955E1">
            <w:pPr>
              <w:tabs>
                <w:tab w:val="left" w:pos="7513"/>
              </w:tabs>
              <w:spacing w:after="120"/>
              <w:rPr>
                <w:lang w:val="en-US"/>
              </w:rPr>
            </w:pPr>
            <w:r w:rsidRPr="002C381B">
              <w:rPr>
                <w:lang w:val="en-US"/>
              </w:rPr>
              <w:t>Trade union representatives may meet regularly and with reasonable freedom with workers during their free time</w:t>
            </w:r>
          </w:p>
        </w:tc>
        <w:tc>
          <w:tcPr>
            <w:tcW w:w="506" w:type="dxa"/>
            <w:gridSpan w:val="2"/>
          </w:tcPr>
          <w:p w14:paraId="3B53B10D" w14:textId="77777777" w:rsidR="00F955E1" w:rsidRPr="002C381B" w:rsidRDefault="00F955E1" w:rsidP="00F955E1">
            <w:pPr>
              <w:tabs>
                <w:tab w:val="left" w:pos="7513"/>
              </w:tabs>
              <w:rPr>
                <w:lang w:val="en-US"/>
              </w:rPr>
            </w:pPr>
          </w:p>
        </w:tc>
        <w:tc>
          <w:tcPr>
            <w:tcW w:w="506" w:type="dxa"/>
          </w:tcPr>
          <w:p w14:paraId="14BC2208" w14:textId="77777777" w:rsidR="00F955E1" w:rsidRPr="002C381B" w:rsidRDefault="00F955E1" w:rsidP="00F955E1">
            <w:pPr>
              <w:tabs>
                <w:tab w:val="left" w:pos="7513"/>
              </w:tabs>
              <w:rPr>
                <w:lang w:val="en-US"/>
              </w:rPr>
            </w:pPr>
          </w:p>
        </w:tc>
        <w:tc>
          <w:tcPr>
            <w:tcW w:w="506" w:type="dxa"/>
          </w:tcPr>
          <w:p w14:paraId="10724C60" w14:textId="77777777" w:rsidR="00F955E1" w:rsidRPr="002C381B" w:rsidRDefault="00F955E1" w:rsidP="00F955E1">
            <w:pPr>
              <w:tabs>
                <w:tab w:val="left" w:pos="7513"/>
              </w:tabs>
              <w:rPr>
                <w:lang w:val="en-US"/>
              </w:rPr>
            </w:pPr>
          </w:p>
        </w:tc>
        <w:tc>
          <w:tcPr>
            <w:tcW w:w="2703" w:type="dxa"/>
          </w:tcPr>
          <w:p w14:paraId="0BE8AC96" w14:textId="77777777" w:rsidR="00F955E1" w:rsidRPr="002C381B" w:rsidRDefault="00F955E1" w:rsidP="00F955E1">
            <w:pPr>
              <w:tabs>
                <w:tab w:val="left" w:pos="7513"/>
              </w:tabs>
              <w:rPr>
                <w:lang w:val="en-US"/>
              </w:rPr>
            </w:pPr>
          </w:p>
        </w:tc>
      </w:tr>
      <w:tr w:rsidR="00F955E1" w:rsidRPr="002C381B" w14:paraId="5537C098" w14:textId="77777777" w:rsidTr="00424F57">
        <w:trPr>
          <w:cantSplit/>
        </w:trPr>
        <w:tc>
          <w:tcPr>
            <w:tcW w:w="675" w:type="dxa"/>
          </w:tcPr>
          <w:p w14:paraId="232D2DF5" w14:textId="77777777" w:rsidR="00F955E1" w:rsidRPr="00F955E1" w:rsidRDefault="00F955E1" w:rsidP="00F955E1">
            <w:pPr>
              <w:tabs>
                <w:tab w:val="left" w:pos="7513"/>
              </w:tabs>
              <w:rPr>
                <w:lang w:val="en-US"/>
              </w:rPr>
            </w:pPr>
            <w:r w:rsidRPr="00F955E1">
              <w:t>4.1</w:t>
            </w:r>
          </w:p>
        </w:tc>
        <w:tc>
          <w:tcPr>
            <w:tcW w:w="5209" w:type="dxa"/>
            <w:gridSpan w:val="3"/>
          </w:tcPr>
          <w:p w14:paraId="1748E7BF" w14:textId="77777777" w:rsidR="00F955E1" w:rsidRPr="002C381B" w:rsidRDefault="00F955E1" w:rsidP="00F955E1">
            <w:pPr>
              <w:tabs>
                <w:tab w:val="left" w:pos="7513"/>
              </w:tabs>
              <w:spacing w:after="120"/>
              <w:rPr>
                <w:lang w:val="en-US"/>
              </w:rPr>
            </w:pPr>
            <w:r w:rsidRPr="002C381B">
              <w:rPr>
                <w:lang w:val="en-US"/>
              </w:rPr>
              <w:t>Workers report that the organization does not promote or show prejudice against a specific type of worker organization or against workers associated with a specific organization.</w:t>
            </w:r>
          </w:p>
        </w:tc>
        <w:tc>
          <w:tcPr>
            <w:tcW w:w="506" w:type="dxa"/>
            <w:gridSpan w:val="2"/>
          </w:tcPr>
          <w:p w14:paraId="62EF58C3" w14:textId="77777777" w:rsidR="00F955E1" w:rsidRPr="002C381B" w:rsidRDefault="00F955E1" w:rsidP="00F955E1">
            <w:pPr>
              <w:tabs>
                <w:tab w:val="left" w:pos="7513"/>
              </w:tabs>
              <w:rPr>
                <w:lang w:val="en-US"/>
              </w:rPr>
            </w:pPr>
          </w:p>
        </w:tc>
        <w:tc>
          <w:tcPr>
            <w:tcW w:w="506" w:type="dxa"/>
          </w:tcPr>
          <w:p w14:paraId="132D0A88" w14:textId="77777777" w:rsidR="00F955E1" w:rsidRPr="002C381B" w:rsidRDefault="00F955E1" w:rsidP="00F955E1">
            <w:pPr>
              <w:tabs>
                <w:tab w:val="left" w:pos="7513"/>
              </w:tabs>
              <w:rPr>
                <w:lang w:val="en-US"/>
              </w:rPr>
            </w:pPr>
          </w:p>
        </w:tc>
        <w:tc>
          <w:tcPr>
            <w:tcW w:w="506" w:type="dxa"/>
          </w:tcPr>
          <w:p w14:paraId="41F9C724" w14:textId="77777777" w:rsidR="00F955E1" w:rsidRPr="002C381B" w:rsidRDefault="00F955E1" w:rsidP="00F955E1">
            <w:pPr>
              <w:tabs>
                <w:tab w:val="left" w:pos="7513"/>
              </w:tabs>
              <w:rPr>
                <w:lang w:val="en-US"/>
              </w:rPr>
            </w:pPr>
          </w:p>
        </w:tc>
        <w:tc>
          <w:tcPr>
            <w:tcW w:w="2703" w:type="dxa"/>
          </w:tcPr>
          <w:p w14:paraId="265991B6" w14:textId="77777777" w:rsidR="00F955E1" w:rsidRPr="002C381B" w:rsidRDefault="00F955E1" w:rsidP="00F955E1">
            <w:pPr>
              <w:tabs>
                <w:tab w:val="left" w:pos="7513"/>
              </w:tabs>
              <w:rPr>
                <w:lang w:val="en-US"/>
              </w:rPr>
            </w:pPr>
          </w:p>
        </w:tc>
      </w:tr>
      <w:tr w:rsidR="00F955E1" w:rsidRPr="002C381B" w14:paraId="662C040F" w14:textId="77777777" w:rsidTr="00424F57">
        <w:trPr>
          <w:cantSplit/>
        </w:trPr>
        <w:tc>
          <w:tcPr>
            <w:tcW w:w="675" w:type="dxa"/>
          </w:tcPr>
          <w:p w14:paraId="56E45A03" w14:textId="77777777" w:rsidR="00F955E1" w:rsidRPr="00F955E1" w:rsidRDefault="00F955E1" w:rsidP="00F955E1">
            <w:pPr>
              <w:tabs>
                <w:tab w:val="left" w:pos="7513"/>
              </w:tabs>
              <w:rPr>
                <w:lang w:val="en-US"/>
              </w:rPr>
            </w:pPr>
            <w:r w:rsidRPr="00F955E1">
              <w:t>4.3</w:t>
            </w:r>
          </w:p>
        </w:tc>
        <w:tc>
          <w:tcPr>
            <w:tcW w:w="5209" w:type="dxa"/>
            <w:gridSpan w:val="3"/>
          </w:tcPr>
          <w:p w14:paraId="115E1A48" w14:textId="77777777" w:rsidR="00F955E1" w:rsidRPr="002C381B" w:rsidRDefault="00F955E1" w:rsidP="00F955E1">
            <w:pPr>
              <w:tabs>
                <w:tab w:val="left" w:pos="7513"/>
              </w:tabs>
              <w:spacing w:after="120"/>
              <w:rPr>
                <w:lang w:val="en-US"/>
              </w:rPr>
            </w:pPr>
            <w:r w:rsidRPr="002C381B">
              <w:rPr>
                <w:lang w:val="en-US"/>
              </w:rPr>
              <w:t>Workers can meet with their representatives at an agreed time and place. This location is sufficient for their needs and is accessible both during scheduled breaks and outside working hours</w:t>
            </w:r>
          </w:p>
        </w:tc>
        <w:tc>
          <w:tcPr>
            <w:tcW w:w="506" w:type="dxa"/>
            <w:gridSpan w:val="2"/>
          </w:tcPr>
          <w:p w14:paraId="6222F2ED" w14:textId="77777777" w:rsidR="00F955E1" w:rsidRPr="002C381B" w:rsidRDefault="00F955E1" w:rsidP="00F955E1">
            <w:pPr>
              <w:tabs>
                <w:tab w:val="left" w:pos="7513"/>
              </w:tabs>
              <w:rPr>
                <w:lang w:val="en-US"/>
              </w:rPr>
            </w:pPr>
          </w:p>
        </w:tc>
        <w:tc>
          <w:tcPr>
            <w:tcW w:w="506" w:type="dxa"/>
          </w:tcPr>
          <w:p w14:paraId="71CE65D5" w14:textId="77777777" w:rsidR="00F955E1" w:rsidRPr="002C381B" w:rsidRDefault="00F955E1" w:rsidP="00F955E1">
            <w:pPr>
              <w:tabs>
                <w:tab w:val="left" w:pos="7513"/>
              </w:tabs>
              <w:rPr>
                <w:lang w:val="en-US"/>
              </w:rPr>
            </w:pPr>
          </w:p>
        </w:tc>
        <w:tc>
          <w:tcPr>
            <w:tcW w:w="506" w:type="dxa"/>
          </w:tcPr>
          <w:p w14:paraId="16258043" w14:textId="77777777" w:rsidR="00F955E1" w:rsidRPr="002C381B" w:rsidRDefault="00F955E1" w:rsidP="00F955E1">
            <w:pPr>
              <w:tabs>
                <w:tab w:val="left" w:pos="7513"/>
              </w:tabs>
              <w:rPr>
                <w:lang w:val="en-US"/>
              </w:rPr>
            </w:pPr>
          </w:p>
        </w:tc>
        <w:tc>
          <w:tcPr>
            <w:tcW w:w="2703" w:type="dxa"/>
          </w:tcPr>
          <w:p w14:paraId="37B642C3" w14:textId="77777777" w:rsidR="00F955E1" w:rsidRPr="002C381B" w:rsidRDefault="00F955E1" w:rsidP="00F955E1">
            <w:pPr>
              <w:tabs>
                <w:tab w:val="left" w:pos="7513"/>
              </w:tabs>
              <w:rPr>
                <w:lang w:val="en-US"/>
              </w:rPr>
            </w:pPr>
          </w:p>
        </w:tc>
      </w:tr>
      <w:tr w:rsidR="00F955E1" w:rsidRPr="002C381B" w14:paraId="506C3B86" w14:textId="77777777" w:rsidTr="00424F57">
        <w:trPr>
          <w:cantSplit/>
        </w:trPr>
        <w:tc>
          <w:tcPr>
            <w:tcW w:w="675" w:type="dxa"/>
          </w:tcPr>
          <w:p w14:paraId="41A4AFC1" w14:textId="77777777" w:rsidR="00F955E1" w:rsidRPr="00F955E1" w:rsidRDefault="00F955E1" w:rsidP="00F955E1">
            <w:pPr>
              <w:tabs>
                <w:tab w:val="left" w:pos="7513"/>
              </w:tabs>
              <w:rPr>
                <w:lang w:val="en-US"/>
              </w:rPr>
            </w:pPr>
            <w:r w:rsidRPr="00F955E1">
              <w:t>4.1</w:t>
            </w:r>
          </w:p>
        </w:tc>
        <w:tc>
          <w:tcPr>
            <w:tcW w:w="5209" w:type="dxa"/>
            <w:gridSpan w:val="3"/>
          </w:tcPr>
          <w:p w14:paraId="65F76610" w14:textId="77777777" w:rsidR="00F955E1" w:rsidRPr="002C381B" w:rsidRDefault="00F955E1" w:rsidP="00F955E1">
            <w:pPr>
              <w:tabs>
                <w:tab w:val="left" w:pos="7513"/>
              </w:tabs>
              <w:spacing w:after="120"/>
              <w:rPr>
                <w:lang w:val="en-US"/>
              </w:rPr>
            </w:pPr>
            <w:r w:rsidRPr="002C381B">
              <w:rPr>
                <w:spacing w:val="-1"/>
                <w:lang w:val="en-US"/>
              </w:rPr>
              <w:t>Workers' organizations are allowed to post union/committee notices in agreed and conspicuous places</w:t>
            </w:r>
          </w:p>
        </w:tc>
        <w:tc>
          <w:tcPr>
            <w:tcW w:w="506" w:type="dxa"/>
            <w:gridSpan w:val="2"/>
          </w:tcPr>
          <w:p w14:paraId="5F1363AE" w14:textId="77777777" w:rsidR="00F955E1" w:rsidRPr="002C381B" w:rsidRDefault="00F955E1" w:rsidP="00F955E1">
            <w:pPr>
              <w:tabs>
                <w:tab w:val="left" w:pos="7513"/>
              </w:tabs>
              <w:rPr>
                <w:lang w:val="en-US"/>
              </w:rPr>
            </w:pPr>
          </w:p>
        </w:tc>
        <w:tc>
          <w:tcPr>
            <w:tcW w:w="506" w:type="dxa"/>
          </w:tcPr>
          <w:p w14:paraId="05E3EB52" w14:textId="77777777" w:rsidR="00F955E1" w:rsidRPr="002C381B" w:rsidRDefault="00F955E1" w:rsidP="00F955E1">
            <w:pPr>
              <w:tabs>
                <w:tab w:val="left" w:pos="7513"/>
              </w:tabs>
              <w:rPr>
                <w:lang w:val="en-US"/>
              </w:rPr>
            </w:pPr>
          </w:p>
        </w:tc>
        <w:tc>
          <w:tcPr>
            <w:tcW w:w="506" w:type="dxa"/>
          </w:tcPr>
          <w:p w14:paraId="13C76BDA" w14:textId="77777777" w:rsidR="00F955E1" w:rsidRPr="002C381B" w:rsidRDefault="00F955E1" w:rsidP="00F955E1">
            <w:pPr>
              <w:tabs>
                <w:tab w:val="left" w:pos="7513"/>
              </w:tabs>
              <w:rPr>
                <w:lang w:val="en-US"/>
              </w:rPr>
            </w:pPr>
          </w:p>
        </w:tc>
        <w:tc>
          <w:tcPr>
            <w:tcW w:w="2703" w:type="dxa"/>
          </w:tcPr>
          <w:p w14:paraId="64815379" w14:textId="77777777" w:rsidR="00F955E1" w:rsidRPr="002C381B" w:rsidRDefault="00F955E1" w:rsidP="00F955E1">
            <w:pPr>
              <w:tabs>
                <w:tab w:val="left" w:pos="7513"/>
              </w:tabs>
              <w:rPr>
                <w:lang w:val="en-US"/>
              </w:rPr>
            </w:pPr>
          </w:p>
        </w:tc>
      </w:tr>
      <w:tr w:rsidR="00F955E1" w:rsidRPr="002C381B" w14:paraId="25C0E4C4" w14:textId="77777777" w:rsidTr="00424F57">
        <w:trPr>
          <w:cantSplit/>
        </w:trPr>
        <w:tc>
          <w:tcPr>
            <w:tcW w:w="675" w:type="dxa"/>
          </w:tcPr>
          <w:p w14:paraId="6334531A" w14:textId="77777777" w:rsidR="00F955E1" w:rsidRPr="00F955E1" w:rsidRDefault="00F955E1" w:rsidP="00F955E1">
            <w:pPr>
              <w:tabs>
                <w:tab w:val="left" w:pos="7513"/>
              </w:tabs>
              <w:rPr>
                <w:lang w:val="en-US"/>
              </w:rPr>
            </w:pPr>
            <w:r w:rsidRPr="00F955E1">
              <w:t>4.1</w:t>
            </w:r>
          </w:p>
        </w:tc>
        <w:tc>
          <w:tcPr>
            <w:tcW w:w="5209" w:type="dxa"/>
            <w:gridSpan w:val="3"/>
          </w:tcPr>
          <w:p w14:paraId="6964FAF6" w14:textId="77777777" w:rsidR="00F955E1" w:rsidRPr="002C381B" w:rsidRDefault="00F955E1" w:rsidP="00F955E1">
            <w:pPr>
              <w:tabs>
                <w:tab w:val="left" w:pos="7513"/>
              </w:tabs>
              <w:spacing w:after="120"/>
              <w:rPr>
                <w:lang w:val="en-US"/>
              </w:rPr>
            </w:pPr>
            <w:r w:rsidRPr="002C381B">
              <w:rPr>
                <w:spacing w:val="-1"/>
                <w:lang w:val="en-US"/>
              </w:rPr>
              <w:t>All provisions of collective agreements are complied with</w:t>
            </w:r>
          </w:p>
        </w:tc>
        <w:tc>
          <w:tcPr>
            <w:tcW w:w="506" w:type="dxa"/>
            <w:gridSpan w:val="2"/>
          </w:tcPr>
          <w:p w14:paraId="61FCAC7F" w14:textId="77777777" w:rsidR="00F955E1" w:rsidRPr="002C381B" w:rsidRDefault="00F955E1" w:rsidP="00F955E1">
            <w:pPr>
              <w:tabs>
                <w:tab w:val="left" w:pos="7513"/>
              </w:tabs>
              <w:rPr>
                <w:lang w:val="en-US"/>
              </w:rPr>
            </w:pPr>
          </w:p>
        </w:tc>
        <w:tc>
          <w:tcPr>
            <w:tcW w:w="506" w:type="dxa"/>
          </w:tcPr>
          <w:p w14:paraId="35726B04" w14:textId="77777777" w:rsidR="00F955E1" w:rsidRPr="002C381B" w:rsidRDefault="00F955E1" w:rsidP="00F955E1">
            <w:pPr>
              <w:tabs>
                <w:tab w:val="left" w:pos="7513"/>
              </w:tabs>
              <w:rPr>
                <w:lang w:val="en-US"/>
              </w:rPr>
            </w:pPr>
          </w:p>
        </w:tc>
        <w:tc>
          <w:tcPr>
            <w:tcW w:w="506" w:type="dxa"/>
          </w:tcPr>
          <w:p w14:paraId="01803AFE" w14:textId="77777777" w:rsidR="00F955E1" w:rsidRPr="002C381B" w:rsidRDefault="00F955E1" w:rsidP="00F955E1">
            <w:pPr>
              <w:tabs>
                <w:tab w:val="left" w:pos="7513"/>
              </w:tabs>
              <w:rPr>
                <w:lang w:val="en-US"/>
              </w:rPr>
            </w:pPr>
          </w:p>
        </w:tc>
        <w:tc>
          <w:tcPr>
            <w:tcW w:w="2703" w:type="dxa"/>
          </w:tcPr>
          <w:p w14:paraId="2F63E124" w14:textId="77777777" w:rsidR="00F955E1" w:rsidRPr="002C381B" w:rsidRDefault="00F955E1" w:rsidP="00F955E1">
            <w:pPr>
              <w:tabs>
                <w:tab w:val="left" w:pos="7513"/>
              </w:tabs>
              <w:rPr>
                <w:lang w:val="en-US"/>
              </w:rPr>
            </w:pPr>
          </w:p>
        </w:tc>
      </w:tr>
      <w:tr w:rsidR="00F955E1" w:rsidRPr="002C381B" w14:paraId="4F5846D6" w14:textId="77777777" w:rsidTr="00424F57">
        <w:trPr>
          <w:cantSplit/>
        </w:trPr>
        <w:tc>
          <w:tcPr>
            <w:tcW w:w="675" w:type="dxa"/>
          </w:tcPr>
          <w:p w14:paraId="74150B81" w14:textId="77777777" w:rsidR="00F955E1" w:rsidRPr="00F955E1" w:rsidRDefault="00F955E1" w:rsidP="00F955E1">
            <w:pPr>
              <w:tabs>
                <w:tab w:val="left" w:pos="7513"/>
              </w:tabs>
              <w:rPr>
                <w:lang w:val="en-US"/>
              </w:rPr>
            </w:pPr>
            <w:r w:rsidRPr="00F955E1">
              <w:t>4.1</w:t>
            </w:r>
          </w:p>
        </w:tc>
        <w:tc>
          <w:tcPr>
            <w:tcW w:w="5209" w:type="dxa"/>
            <w:gridSpan w:val="3"/>
          </w:tcPr>
          <w:p w14:paraId="66674351" w14:textId="77777777" w:rsidR="00F955E1" w:rsidRPr="002C381B" w:rsidRDefault="00F955E1" w:rsidP="00F955E1">
            <w:pPr>
              <w:tabs>
                <w:tab w:val="left" w:pos="7513"/>
              </w:tabs>
              <w:spacing w:after="120"/>
              <w:rPr>
                <w:lang w:val="en-US"/>
              </w:rPr>
            </w:pPr>
            <w:r w:rsidRPr="002C381B">
              <w:rPr>
                <w:spacing w:val="-1"/>
                <w:lang w:val="en-US"/>
              </w:rPr>
              <w:t>The organisation is open to dialogue with trade unions and demonstrates good faith in bargaining with trade unions</w:t>
            </w:r>
          </w:p>
        </w:tc>
        <w:tc>
          <w:tcPr>
            <w:tcW w:w="506" w:type="dxa"/>
            <w:gridSpan w:val="2"/>
          </w:tcPr>
          <w:p w14:paraId="228E6ECB" w14:textId="77777777" w:rsidR="00F955E1" w:rsidRPr="002C381B" w:rsidRDefault="00F955E1" w:rsidP="00F955E1">
            <w:pPr>
              <w:tabs>
                <w:tab w:val="left" w:pos="7513"/>
              </w:tabs>
              <w:rPr>
                <w:lang w:val="en-US"/>
              </w:rPr>
            </w:pPr>
          </w:p>
        </w:tc>
        <w:tc>
          <w:tcPr>
            <w:tcW w:w="506" w:type="dxa"/>
          </w:tcPr>
          <w:p w14:paraId="4D3D1898" w14:textId="77777777" w:rsidR="00F955E1" w:rsidRPr="002C381B" w:rsidRDefault="00F955E1" w:rsidP="00F955E1">
            <w:pPr>
              <w:tabs>
                <w:tab w:val="left" w:pos="7513"/>
              </w:tabs>
              <w:rPr>
                <w:lang w:val="en-US"/>
              </w:rPr>
            </w:pPr>
          </w:p>
        </w:tc>
        <w:tc>
          <w:tcPr>
            <w:tcW w:w="506" w:type="dxa"/>
          </w:tcPr>
          <w:p w14:paraId="3BE5578F" w14:textId="77777777" w:rsidR="00F955E1" w:rsidRPr="002C381B" w:rsidRDefault="00F955E1" w:rsidP="00F955E1">
            <w:pPr>
              <w:tabs>
                <w:tab w:val="left" w:pos="7513"/>
              </w:tabs>
              <w:rPr>
                <w:lang w:val="en-US"/>
              </w:rPr>
            </w:pPr>
          </w:p>
        </w:tc>
        <w:tc>
          <w:tcPr>
            <w:tcW w:w="2703" w:type="dxa"/>
          </w:tcPr>
          <w:p w14:paraId="685CE8B5" w14:textId="77777777" w:rsidR="00F955E1" w:rsidRPr="002C381B" w:rsidRDefault="00F955E1" w:rsidP="00F955E1">
            <w:pPr>
              <w:tabs>
                <w:tab w:val="left" w:pos="7513"/>
              </w:tabs>
              <w:rPr>
                <w:lang w:val="en-US"/>
              </w:rPr>
            </w:pPr>
          </w:p>
        </w:tc>
      </w:tr>
      <w:tr w:rsidR="00F955E1" w:rsidRPr="00F955E1" w14:paraId="6D4B31C3" w14:textId="77777777" w:rsidTr="00424F57">
        <w:trPr>
          <w:cantSplit/>
        </w:trPr>
        <w:tc>
          <w:tcPr>
            <w:tcW w:w="5884" w:type="dxa"/>
            <w:gridSpan w:val="4"/>
          </w:tcPr>
          <w:p w14:paraId="08A26CD7" w14:textId="77777777" w:rsidR="00F955E1" w:rsidRPr="00F955E1" w:rsidRDefault="00F955E1" w:rsidP="00F955E1">
            <w:pPr>
              <w:pStyle w:val="Heading1"/>
            </w:pPr>
            <w:bookmarkStart w:id="114" w:name="_Toc422143163"/>
            <w:r w:rsidRPr="00F955E1">
              <w:t>DISCRIMINATION</w:t>
            </w:r>
            <w:bookmarkEnd w:id="114"/>
          </w:p>
        </w:tc>
        <w:tc>
          <w:tcPr>
            <w:tcW w:w="4221" w:type="dxa"/>
            <w:gridSpan w:val="5"/>
          </w:tcPr>
          <w:p w14:paraId="5A363990" w14:textId="77777777" w:rsidR="00F955E1" w:rsidRPr="00F955E1" w:rsidRDefault="00F955E1" w:rsidP="00F955E1">
            <w:pPr>
              <w:pStyle w:val="Heading1"/>
            </w:pPr>
          </w:p>
        </w:tc>
      </w:tr>
      <w:tr w:rsidR="00F955E1" w:rsidRPr="002C381B" w14:paraId="4F6AEAE3" w14:textId="77777777" w:rsidTr="00424F57">
        <w:trPr>
          <w:cantSplit/>
        </w:trPr>
        <w:tc>
          <w:tcPr>
            <w:tcW w:w="675" w:type="dxa"/>
          </w:tcPr>
          <w:p w14:paraId="78C0E79E" w14:textId="77777777" w:rsidR="00F955E1" w:rsidRPr="00F955E1" w:rsidRDefault="00F955E1" w:rsidP="00F955E1">
            <w:pPr>
              <w:tabs>
                <w:tab w:val="left" w:pos="7513"/>
              </w:tabs>
              <w:rPr>
                <w:lang w:val="en-US"/>
              </w:rPr>
            </w:pPr>
            <w:r w:rsidRPr="00F955E1">
              <w:t>5.1</w:t>
            </w:r>
          </w:p>
        </w:tc>
        <w:tc>
          <w:tcPr>
            <w:tcW w:w="5209" w:type="dxa"/>
            <w:gridSpan w:val="3"/>
          </w:tcPr>
          <w:p w14:paraId="1B829A40" w14:textId="77777777" w:rsidR="00F955E1" w:rsidRPr="002C381B" w:rsidRDefault="00F955E1" w:rsidP="00F955E1">
            <w:pPr>
              <w:tabs>
                <w:tab w:val="left" w:pos="7513"/>
              </w:tabs>
              <w:spacing w:after="120"/>
              <w:rPr>
                <w:lang w:val="en-US"/>
              </w:rPr>
            </w:pPr>
            <w:r w:rsidRPr="002C381B">
              <w:rPr>
                <w:spacing w:val="-1"/>
                <w:lang w:val="en-US"/>
              </w:rPr>
              <w:t>Job offers and advertisements, manuals, brochures, leaflets, training materials, reports, posters and other communication materials are non-discriminatory</w:t>
            </w:r>
          </w:p>
        </w:tc>
        <w:tc>
          <w:tcPr>
            <w:tcW w:w="506" w:type="dxa"/>
            <w:gridSpan w:val="2"/>
          </w:tcPr>
          <w:p w14:paraId="7C645AD8" w14:textId="77777777" w:rsidR="00F955E1" w:rsidRPr="002C381B" w:rsidRDefault="00F955E1" w:rsidP="00F955E1">
            <w:pPr>
              <w:tabs>
                <w:tab w:val="left" w:pos="7513"/>
              </w:tabs>
              <w:rPr>
                <w:lang w:val="en-US"/>
              </w:rPr>
            </w:pPr>
          </w:p>
        </w:tc>
        <w:tc>
          <w:tcPr>
            <w:tcW w:w="506" w:type="dxa"/>
          </w:tcPr>
          <w:p w14:paraId="30FE0941" w14:textId="77777777" w:rsidR="00F955E1" w:rsidRPr="002C381B" w:rsidRDefault="00F955E1" w:rsidP="00F955E1">
            <w:pPr>
              <w:tabs>
                <w:tab w:val="left" w:pos="7513"/>
              </w:tabs>
              <w:rPr>
                <w:lang w:val="en-US"/>
              </w:rPr>
            </w:pPr>
          </w:p>
        </w:tc>
        <w:tc>
          <w:tcPr>
            <w:tcW w:w="506" w:type="dxa"/>
          </w:tcPr>
          <w:p w14:paraId="1CB5D4F6" w14:textId="77777777" w:rsidR="00F955E1" w:rsidRPr="002C381B" w:rsidRDefault="00F955E1" w:rsidP="00F955E1">
            <w:pPr>
              <w:tabs>
                <w:tab w:val="left" w:pos="7513"/>
              </w:tabs>
              <w:rPr>
                <w:lang w:val="en-US"/>
              </w:rPr>
            </w:pPr>
          </w:p>
        </w:tc>
        <w:tc>
          <w:tcPr>
            <w:tcW w:w="2703" w:type="dxa"/>
          </w:tcPr>
          <w:p w14:paraId="06B7ACC0" w14:textId="77777777" w:rsidR="00F955E1" w:rsidRPr="002C381B" w:rsidRDefault="00F955E1" w:rsidP="00F955E1">
            <w:pPr>
              <w:tabs>
                <w:tab w:val="left" w:pos="7513"/>
              </w:tabs>
              <w:rPr>
                <w:lang w:val="en-US"/>
              </w:rPr>
            </w:pPr>
          </w:p>
        </w:tc>
      </w:tr>
      <w:tr w:rsidR="00F955E1" w:rsidRPr="002C381B" w14:paraId="53627212" w14:textId="77777777" w:rsidTr="00424F57">
        <w:trPr>
          <w:cantSplit/>
        </w:trPr>
        <w:tc>
          <w:tcPr>
            <w:tcW w:w="675" w:type="dxa"/>
          </w:tcPr>
          <w:p w14:paraId="53C1D597" w14:textId="77777777" w:rsidR="00F955E1" w:rsidRPr="00F955E1" w:rsidRDefault="00F955E1" w:rsidP="00F955E1">
            <w:pPr>
              <w:tabs>
                <w:tab w:val="left" w:pos="7513"/>
              </w:tabs>
              <w:rPr>
                <w:lang w:val="en-US"/>
              </w:rPr>
            </w:pPr>
            <w:r w:rsidRPr="00F955E1">
              <w:t>5.1</w:t>
            </w:r>
          </w:p>
        </w:tc>
        <w:tc>
          <w:tcPr>
            <w:tcW w:w="5209" w:type="dxa"/>
            <w:gridSpan w:val="3"/>
          </w:tcPr>
          <w:p w14:paraId="4E2BD480" w14:textId="77777777" w:rsidR="00F955E1" w:rsidRPr="002C381B" w:rsidRDefault="00F955E1" w:rsidP="00F955E1">
            <w:pPr>
              <w:tabs>
                <w:tab w:val="left" w:pos="7513"/>
              </w:tabs>
              <w:spacing w:after="120"/>
              <w:rPr>
                <w:lang w:val="en-US"/>
              </w:rPr>
            </w:pPr>
            <w:r w:rsidRPr="002C381B">
              <w:rPr>
                <w:spacing w:val="-1"/>
                <w:lang w:val="en-US"/>
              </w:rPr>
              <w:t>Incidents of discrimination are documented, reviewed by the organization, and give rise to a documented remediation plan. That remediation plan is implemented and the results are part of the management review</w:t>
            </w:r>
          </w:p>
        </w:tc>
        <w:tc>
          <w:tcPr>
            <w:tcW w:w="506" w:type="dxa"/>
            <w:gridSpan w:val="2"/>
          </w:tcPr>
          <w:p w14:paraId="028419C1" w14:textId="77777777" w:rsidR="00F955E1" w:rsidRPr="002C381B" w:rsidRDefault="00F955E1" w:rsidP="00F955E1">
            <w:pPr>
              <w:tabs>
                <w:tab w:val="left" w:pos="7513"/>
              </w:tabs>
              <w:rPr>
                <w:lang w:val="en-US"/>
              </w:rPr>
            </w:pPr>
          </w:p>
        </w:tc>
        <w:tc>
          <w:tcPr>
            <w:tcW w:w="506" w:type="dxa"/>
          </w:tcPr>
          <w:p w14:paraId="20DCC021" w14:textId="77777777" w:rsidR="00F955E1" w:rsidRPr="002C381B" w:rsidRDefault="00F955E1" w:rsidP="00F955E1">
            <w:pPr>
              <w:tabs>
                <w:tab w:val="left" w:pos="7513"/>
              </w:tabs>
              <w:rPr>
                <w:lang w:val="en-US"/>
              </w:rPr>
            </w:pPr>
          </w:p>
        </w:tc>
        <w:tc>
          <w:tcPr>
            <w:tcW w:w="506" w:type="dxa"/>
          </w:tcPr>
          <w:p w14:paraId="4FC3829D" w14:textId="77777777" w:rsidR="00F955E1" w:rsidRPr="002C381B" w:rsidRDefault="00F955E1" w:rsidP="00F955E1">
            <w:pPr>
              <w:tabs>
                <w:tab w:val="left" w:pos="7513"/>
              </w:tabs>
              <w:rPr>
                <w:lang w:val="en-US"/>
              </w:rPr>
            </w:pPr>
          </w:p>
        </w:tc>
        <w:tc>
          <w:tcPr>
            <w:tcW w:w="2703" w:type="dxa"/>
          </w:tcPr>
          <w:p w14:paraId="1A769C9A" w14:textId="77777777" w:rsidR="00F955E1" w:rsidRPr="002C381B" w:rsidRDefault="00F955E1" w:rsidP="00F955E1">
            <w:pPr>
              <w:tabs>
                <w:tab w:val="left" w:pos="7513"/>
              </w:tabs>
              <w:rPr>
                <w:lang w:val="en-US"/>
              </w:rPr>
            </w:pPr>
          </w:p>
        </w:tc>
      </w:tr>
      <w:tr w:rsidR="00F955E1" w:rsidRPr="002C381B" w14:paraId="45584F1A" w14:textId="77777777" w:rsidTr="00424F57">
        <w:trPr>
          <w:cantSplit/>
        </w:trPr>
        <w:tc>
          <w:tcPr>
            <w:tcW w:w="675" w:type="dxa"/>
          </w:tcPr>
          <w:p w14:paraId="02BF0A3D" w14:textId="77777777" w:rsidR="00F955E1" w:rsidRPr="00F955E1" w:rsidRDefault="00F955E1" w:rsidP="00F955E1">
            <w:pPr>
              <w:tabs>
                <w:tab w:val="left" w:pos="7513"/>
              </w:tabs>
              <w:rPr>
                <w:lang w:val="en-US"/>
              </w:rPr>
            </w:pPr>
            <w:r w:rsidRPr="00F955E1">
              <w:t>5.1</w:t>
            </w:r>
          </w:p>
        </w:tc>
        <w:tc>
          <w:tcPr>
            <w:tcW w:w="5209" w:type="dxa"/>
            <w:gridSpan w:val="3"/>
          </w:tcPr>
          <w:p w14:paraId="75F876A3" w14:textId="77777777" w:rsidR="00F955E1" w:rsidRPr="002C381B" w:rsidRDefault="00F955E1" w:rsidP="00F955E1">
            <w:pPr>
              <w:tabs>
                <w:tab w:val="left" w:pos="7513"/>
              </w:tabs>
              <w:spacing w:after="120"/>
              <w:rPr>
                <w:lang w:val="en-US"/>
              </w:rPr>
            </w:pPr>
            <w:r w:rsidRPr="002C381B">
              <w:rPr>
                <w:spacing w:val="-1"/>
                <w:lang w:val="en-US"/>
              </w:rPr>
              <w:t>All staff have an equal opportunity to apply for and be considered for the same tasks</w:t>
            </w:r>
          </w:p>
        </w:tc>
        <w:tc>
          <w:tcPr>
            <w:tcW w:w="506" w:type="dxa"/>
            <w:gridSpan w:val="2"/>
          </w:tcPr>
          <w:p w14:paraId="57EC3910" w14:textId="77777777" w:rsidR="00F955E1" w:rsidRPr="002C381B" w:rsidRDefault="00F955E1" w:rsidP="00F955E1">
            <w:pPr>
              <w:tabs>
                <w:tab w:val="left" w:pos="7513"/>
              </w:tabs>
              <w:rPr>
                <w:lang w:val="en-US"/>
              </w:rPr>
            </w:pPr>
          </w:p>
        </w:tc>
        <w:tc>
          <w:tcPr>
            <w:tcW w:w="506" w:type="dxa"/>
          </w:tcPr>
          <w:p w14:paraId="1C55F04F" w14:textId="77777777" w:rsidR="00F955E1" w:rsidRPr="002C381B" w:rsidRDefault="00F955E1" w:rsidP="00F955E1">
            <w:pPr>
              <w:tabs>
                <w:tab w:val="left" w:pos="7513"/>
              </w:tabs>
              <w:rPr>
                <w:lang w:val="en-US"/>
              </w:rPr>
            </w:pPr>
          </w:p>
        </w:tc>
        <w:tc>
          <w:tcPr>
            <w:tcW w:w="506" w:type="dxa"/>
          </w:tcPr>
          <w:p w14:paraId="27F0C3D8" w14:textId="77777777" w:rsidR="00F955E1" w:rsidRPr="002C381B" w:rsidRDefault="00F955E1" w:rsidP="00F955E1">
            <w:pPr>
              <w:tabs>
                <w:tab w:val="left" w:pos="7513"/>
              </w:tabs>
              <w:rPr>
                <w:lang w:val="en-US"/>
              </w:rPr>
            </w:pPr>
          </w:p>
        </w:tc>
        <w:tc>
          <w:tcPr>
            <w:tcW w:w="2703" w:type="dxa"/>
          </w:tcPr>
          <w:p w14:paraId="5A95F156" w14:textId="77777777" w:rsidR="00F955E1" w:rsidRPr="002C381B" w:rsidRDefault="00F955E1" w:rsidP="00F955E1">
            <w:pPr>
              <w:tabs>
                <w:tab w:val="left" w:pos="7513"/>
              </w:tabs>
              <w:rPr>
                <w:lang w:val="en-US"/>
              </w:rPr>
            </w:pPr>
          </w:p>
        </w:tc>
      </w:tr>
      <w:tr w:rsidR="00F955E1" w:rsidRPr="002C381B" w14:paraId="1415FA6A" w14:textId="77777777" w:rsidTr="00424F57">
        <w:trPr>
          <w:cantSplit/>
        </w:trPr>
        <w:tc>
          <w:tcPr>
            <w:tcW w:w="675" w:type="dxa"/>
          </w:tcPr>
          <w:p w14:paraId="67DF70A2" w14:textId="77777777" w:rsidR="00F955E1" w:rsidRPr="00F955E1" w:rsidRDefault="00F955E1" w:rsidP="00F955E1">
            <w:pPr>
              <w:tabs>
                <w:tab w:val="left" w:pos="7513"/>
              </w:tabs>
              <w:rPr>
                <w:lang w:val="en-US"/>
              </w:rPr>
            </w:pPr>
            <w:r w:rsidRPr="00F955E1">
              <w:t>5.1</w:t>
            </w:r>
          </w:p>
        </w:tc>
        <w:tc>
          <w:tcPr>
            <w:tcW w:w="5209" w:type="dxa"/>
            <w:gridSpan w:val="3"/>
          </w:tcPr>
          <w:p w14:paraId="01F0EF0A" w14:textId="77777777" w:rsidR="00F955E1" w:rsidRPr="002C381B" w:rsidRDefault="00F955E1" w:rsidP="00F955E1">
            <w:pPr>
              <w:tabs>
                <w:tab w:val="left" w:pos="7513"/>
              </w:tabs>
              <w:spacing w:after="120"/>
              <w:rPr>
                <w:lang w:val="en-US"/>
              </w:rPr>
            </w:pPr>
            <w:r w:rsidRPr="002C381B">
              <w:rPr>
                <w:spacing w:val="-1"/>
                <w:lang w:val="en-US"/>
              </w:rPr>
              <w:t>All staff are treated fairly with regard to benefits and the ability to use the dormitory and canteen/cafeteria</w:t>
            </w:r>
          </w:p>
        </w:tc>
        <w:tc>
          <w:tcPr>
            <w:tcW w:w="506" w:type="dxa"/>
            <w:gridSpan w:val="2"/>
          </w:tcPr>
          <w:p w14:paraId="130F1399" w14:textId="77777777" w:rsidR="00F955E1" w:rsidRPr="002C381B" w:rsidRDefault="00F955E1" w:rsidP="00F955E1">
            <w:pPr>
              <w:tabs>
                <w:tab w:val="left" w:pos="7513"/>
              </w:tabs>
              <w:rPr>
                <w:lang w:val="en-US"/>
              </w:rPr>
            </w:pPr>
          </w:p>
        </w:tc>
        <w:tc>
          <w:tcPr>
            <w:tcW w:w="506" w:type="dxa"/>
          </w:tcPr>
          <w:p w14:paraId="446F9A91" w14:textId="77777777" w:rsidR="00F955E1" w:rsidRPr="002C381B" w:rsidRDefault="00F955E1" w:rsidP="00F955E1">
            <w:pPr>
              <w:tabs>
                <w:tab w:val="left" w:pos="7513"/>
              </w:tabs>
              <w:rPr>
                <w:lang w:val="en-US"/>
              </w:rPr>
            </w:pPr>
          </w:p>
        </w:tc>
        <w:tc>
          <w:tcPr>
            <w:tcW w:w="506" w:type="dxa"/>
          </w:tcPr>
          <w:p w14:paraId="0889902F" w14:textId="77777777" w:rsidR="00F955E1" w:rsidRPr="002C381B" w:rsidRDefault="00F955E1" w:rsidP="00F955E1">
            <w:pPr>
              <w:tabs>
                <w:tab w:val="left" w:pos="7513"/>
              </w:tabs>
              <w:rPr>
                <w:lang w:val="en-US"/>
              </w:rPr>
            </w:pPr>
          </w:p>
        </w:tc>
        <w:tc>
          <w:tcPr>
            <w:tcW w:w="2703" w:type="dxa"/>
          </w:tcPr>
          <w:p w14:paraId="206D16F2" w14:textId="77777777" w:rsidR="00F955E1" w:rsidRPr="002C381B" w:rsidRDefault="00F955E1" w:rsidP="00F955E1">
            <w:pPr>
              <w:tabs>
                <w:tab w:val="left" w:pos="7513"/>
              </w:tabs>
              <w:rPr>
                <w:lang w:val="en-US"/>
              </w:rPr>
            </w:pPr>
          </w:p>
        </w:tc>
      </w:tr>
      <w:tr w:rsidR="00F955E1" w:rsidRPr="00F955E1" w14:paraId="5CBB895C" w14:textId="77777777" w:rsidTr="00424F57">
        <w:trPr>
          <w:cantSplit/>
        </w:trPr>
        <w:tc>
          <w:tcPr>
            <w:tcW w:w="5884" w:type="dxa"/>
            <w:gridSpan w:val="4"/>
          </w:tcPr>
          <w:p w14:paraId="2A346656" w14:textId="77777777" w:rsidR="00F955E1" w:rsidRPr="00F955E1" w:rsidRDefault="00F955E1" w:rsidP="00F955E1">
            <w:pPr>
              <w:pStyle w:val="Heading1"/>
            </w:pPr>
            <w:bookmarkStart w:id="115" w:name="_Toc422143164"/>
            <w:r w:rsidRPr="00F955E1">
              <w:t>DISCIPLINARY PRACTICES</w:t>
            </w:r>
            <w:bookmarkEnd w:id="115"/>
          </w:p>
        </w:tc>
        <w:tc>
          <w:tcPr>
            <w:tcW w:w="506" w:type="dxa"/>
            <w:gridSpan w:val="2"/>
          </w:tcPr>
          <w:p w14:paraId="3746C311" w14:textId="77777777" w:rsidR="00F955E1" w:rsidRPr="00F955E1" w:rsidRDefault="00F955E1" w:rsidP="00F955E1">
            <w:pPr>
              <w:pStyle w:val="Heading1"/>
            </w:pPr>
          </w:p>
        </w:tc>
        <w:tc>
          <w:tcPr>
            <w:tcW w:w="506" w:type="dxa"/>
          </w:tcPr>
          <w:p w14:paraId="30B62424" w14:textId="77777777" w:rsidR="00F955E1" w:rsidRPr="00F955E1" w:rsidRDefault="00F955E1" w:rsidP="00F955E1">
            <w:pPr>
              <w:pStyle w:val="Heading1"/>
            </w:pPr>
          </w:p>
        </w:tc>
        <w:tc>
          <w:tcPr>
            <w:tcW w:w="506" w:type="dxa"/>
          </w:tcPr>
          <w:p w14:paraId="56953F0F" w14:textId="77777777" w:rsidR="00F955E1" w:rsidRPr="00F955E1" w:rsidRDefault="00F955E1" w:rsidP="00F955E1">
            <w:pPr>
              <w:pStyle w:val="Heading1"/>
            </w:pPr>
          </w:p>
        </w:tc>
        <w:tc>
          <w:tcPr>
            <w:tcW w:w="2703" w:type="dxa"/>
          </w:tcPr>
          <w:p w14:paraId="36A11551" w14:textId="77777777" w:rsidR="00F955E1" w:rsidRPr="00F955E1" w:rsidRDefault="00F955E1" w:rsidP="00F955E1">
            <w:pPr>
              <w:pStyle w:val="Heading1"/>
            </w:pPr>
          </w:p>
        </w:tc>
      </w:tr>
      <w:tr w:rsidR="00F955E1" w:rsidRPr="002C381B" w14:paraId="1315AF97" w14:textId="77777777" w:rsidTr="00424F57">
        <w:trPr>
          <w:cantSplit/>
        </w:trPr>
        <w:tc>
          <w:tcPr>
            <w:tcW w:w="675" w:type="dxa"/>
          </w:tcPr>
          <w:p w14:paraId="21916C76" w14:textId="77777777" w:rsidR="00F955E1" w:rsidRPr="00F955E1" w:rsidRDefault="00F955E1" w:rsidP="00F955E1">
            <w:pPr>
              <w:tabs>
                <w:tab w:val="left" w:pos="7513"/>
              </w:tabs>
              <w:rPr>
                <w:lang w:val="en-US"/>
              </w:rPr>
            </w:pPr>
            <w:r w:rsidRPr="00F955E1">
              <w:t>6.1</w:t>
            </w:r>
          </w:p>
        </w:tc>
        <w:tc>
          <w:tcPr>
            <w:tcW w:w="5209" w:type="dxa"/>
            <w:gridSpan w:val="3"/>
          </w:tcPr>
          <w:p w14:paraId="62FA9CC5" w14:textId="77777777" w:rsidR="00F955E1" w:rsidRPr="002C381B" w:rsidRDefault="00F955E1" w:rsidP="00C50BD0">
            <w:pPr>
              <w:tabs>
                <w:tab w:val="left" w:pos="7513"/>
              </w:tabs>
              <w:spacing w:after="120"/>
              <w:rPr>
                <w:spacing w:val="-1"/>
                <w:lang w:val="en-US"/>
              </w:rPr>
            </w:pPr>
            <w:r w:rsidRPr="002C381B">
              <w:rPr>
                <w:spacing w:val="-1"/>
                <w:lang w:val="en-US"/>
              </w:rPr>
              <w:t>Adequate and accurate records are available for all cases of disciplinary action</w:t>
            </w:r>
          </w:p>
        </w:tc>
        <w:tc>
          <w:tcPr>
            <w:tcW w:w="506" w:type="dxa"/>
            <w:gridSpan w:val="2"/>
          </w:tcPr>
          <w:p w14:paraId="435D0A5B" w14:textId="77777777" w:rsidR="00F955E1" w:rsidRPr="002C381B" w:rsidRDefault="00F955E1" w:rsidP="00F955E1">
            <w:pPr>
              <w:tabs>
                <w:tab w:val="left" w:pos="7513"/>
              </w:tabs>
              <w:rPr>
                <w:lang w:val="en-US"/>
              </w:rPr>
            </w:pPr>
          </w:p>
        </w:tc>
        <w:tc>
          <w:tcPr>
            <w:tcW w:w="506" w:type="dxa"/>
          </w:tcPr>
          <w:p w14:paraId="63632843" w14:textId="77777777" w:rsidR="00F955E1" w:rsidRPr="002C381B" w:rsidRDefault="00F955E1" w:rsidP="00F955E1">
            <w:pPr>
              <w:tabs>
                <w:tab w:val="left" w:pos="7513"/>
              </w:tabs>
              <w:rPr>
                <w:lang w:val="en-US"/>
              </w:rPr>
            </w:pPr>
          </w:p>
        </w:tc>
        <w:tc>
          <w:tcPr>
            <w:tcW w:w="506" w:type="dxa"/>
          </w:tcPr>
          <w:p w14:paraId="6E0C7F0F" w14:textId="77777777" w:rsidR="00F955E1" w:rsidRPr="002C381B" w:rsidRDefault="00F955E1" w:rsidP="00F955E1">
            <w:pPr>
              <w:tabs>
                <w:tab w:val="left" w:pos="7513"/>
              </w:tabs>
              <w:rPr>
                <w:lang w:val="en-US"/>
              </w:rPr>
            </w:pPr>
          </w:p>
        </w:tc>
        <w:tc>
          <w:tcPr>
            <w:tcW w:w="2703" w:type="dxa"/>
          </w:tcPr>
          <w:p w14:paraId="707351CA" w14:textId="77777777" w:rsidR="00F955E1" w:rsidRPr="002C381B" w:rsidRDefault="00F955E1" w:rsidP="00F955E1">
            <w:pPr>
              <w:tabs>
                <w:tab w:val="left" w:pos="7513"/>
              </w:tabs>
              <w:rPr>
                <w:lang w:val="en-US"/>
              </w:rPr>
            </w:pPr>
          </w:p>
        </w:tc>
      </w:tr>
      <w:tr w:rsidR="00F955E1" w:rsidRPr="002C381B" w14:paraId="2E75D8F1" w14:textId="77777777" w:rsidTr="00424F57">
        <w:trPr>
          <w:cantSplit/>
        </w:trPr>
        <w:tc>
          <w:tcPr>
            <w:tcW w:w="675" w:type="dxa"/>
          </w:tcPr>
          <w:p w14:paraId="41FDFB6A" w14:textId="77777777" w:rsidR="00F955E1" w:rsidRPr="00F955E1" w:rsidRDefault="00F955E1" w:rsidP="00F955E1">
            <w:pPr>
              <w:tabs>
                <w:tab w:val="left" w:pos="7513"/>
              </w:tabs>
              <w:rPr>
                <w:lang w:val="en-US"/>
              </w:rPr>
            </w:pPr>
            <w:r w:rsidRPr="00F955E1">
              <w:t>6.1</w:t>
            </w:r>
          </w:p>
        </w:tc>
        <w:tc>
          <w:tcPr>
            <w:tcW w:w="5209" w:type="dxa"/>
            <w:gridSpan w:val="3"/>
          </w:tcPr>
          <w:p w14:paraId="47A2D6E4" w14:textId="77777777" w:rsidR="00F955E1" w:rsidRPr="002C381B" w:rsidRDefault="00F955E1" w:rsidP="00C50BD0">
            <w:pPr>
              <w:tabs>
                <w:tab w:val="left" w:pos="7513"/>
              </w:tabs>
              <w:spacing w:after="120"/>
              <w:rPr>
                <w:spacing w:val="-1"/>
                <w:lang w:val="en-US"/>
              </w:rPr>
            </w:pPr>
            <w:r w:rsidRPr="002C381B">
              <w:rPr>
                <w:spacing w:val="-1"/>
                <w:lang w:val="en-US"/>
              </w:rPr>
              <w:t>Workers are informed when disciplinary proceedings have been initiated against them and have the right to participate and be heard in any disciplinary proceedings concerning them</w:t>
            </w:r>
          </w:p>
        </w:tc>
        <w:tc>
          <w:tcPr>
            <w:tcW w:w="506" w:type="dxa"/>
            <w:gridSpan w:val="2"/>
          </w:tcPr>
          <w:p w14:paraId="4D1ACA4F" w14:textId="77777777" w:rsidR="00F955E1" w:rsidRPr="002C381B" w:rsidRDefault="00F955E1" w:rsidP="00F955E1">
            <w:pPr>
              <w:tabs>
                <w:tab w:val="left" w:pos="7513"/>
              </w:tabs>
              <w:rPr>
                <w:lang w:val="en-US"/>
              </w:rPr>
            </w:pPr>
          </w:p>
        </w:tc>
        <w:tc>
          <w:tcPr>
            <w:tcW w:w="506" w:type="dxa"/>
          </w:tcPr>
          <w:p w14:paraId="17D01E9B" w14:textId="77777777" w:rsidR="00F955E1" w:rsidRPr="002C381B" w:rsidRDefault="00F955E1" w:rsidP="00F955E1">
            <w:pPr>
              <w:tabs>
                <w:tab w:val="left" w:pos="7513"/>
              </w:tabs>
              <w:rPr>
                <w:lang w:val="en-US"/>
              </w:rPr>
            </w:pPr>
          </w:p>
        </w:tc>
        <w:tc>
          <w:tcPr>
            <w:tcW w:w="506" w:type="dxa"/>
          </w:tcPr>
          <w:p w14:paraId="2632D4FC" w14:textId="77777777" w:rsidR="00F955E1" w:rsidRPr="002C381B" w:rsidRDefault="00F955E1" w:rsidP="00F955E1">
            <w:pPr>
              <w:tabs>
                <w:tab w:val="left" w:pos="7513"/>
              </w:tabs>
              <w:rPr>
                <w:lang w:val="en-US"/>
              </w:rPr>
            </w:pPr>
          </w:p>
        </w:tc>
        <w:tc>
          <w:tcPr>
            <w:tcW w:w="2703" w:type="dxa"/>
          </w:tcPr>
          <w:p w14:paraId="072195A0" w14:textId="77777777" w:rsidR="00F955E1" w:rsidRPr="002C381B" w:rsidRDefault="00F955E1" w:rsidP="00F955E1">
            <w:pPr>
              <w:tabs>
                <w:tab w:val="left" w:pos="7513"/>
              </w:tabs>
              <w:rPr>
                <w:lang w:val="en-US"/>
              </w:rPr>
            </w:pPr>
          </w:p>
        </w:tc>
      </w:tr>
      <w:tr w:rsidR="00F955E1" w:rsidRPr="002C381B" w14:paraId="786FB4CB" w14:textId="77777777" w:rsidTr="00424F57">
        <w:trPr>
          <w:cantSplit/>
        </w:trPr>
        <w:tc>
          <w:tcPr>
            <w:tcW w:w="675" w:type="dxa"/>
          </w:tcPr>
          <w:p w14:paraId="7A1069C4" w14:textId="77777777" w:rsidR="00F955E1" w:rsidRPr="00F955E1" w:rsidRDefault="00F955E1" w:rsidP="00F955E1">
            <w:pPr>
              <w:tabs>
                <w:tab w:val="left" w:pos="7513"/>
              </w:tabs>
              <w:rPr>
                <w:lang w:val="en-US"/>
              </w:rPr>
            </w:pPr>
            <w:r w:rsidRPr="00F955E1">
              <w:t>6.1</w:t>
            </w:r>
          </w:p>
        </w:tc>
        <w:tc>
          <w:tcPr>
            <w:tcW w:w="5209" w:type="dxa"/>
            <w:gridSpan w:val="3"/>
          </w:tcPr>
          <w:p w14:paraId="62B68AB3" w14:textId="77777777" w:rsidR="00F955E1" w:rsidRPr="002C381B" w:rsidRDefault="00F955E1" w:rsidP="00C50BD0">
            <w:pPr>
              <w:tabs>
                <w:tab w:val="left" w:pos="7513"/>
              </w:tabs>
              <w:spacing w:after="120"/>
              <w:rPr>
                <w:spacing w:val="-1"/>
                <w:lang w:val="en-US"/>
              </w:rPr>
            </w:pPr>
            <w:r w:rsidRPr="002C381B">
              <w:rPr>
                <w:spacing w:val="-1"/>
                <w:lang w:val="en-US"/>
              </w:rPr>
              <w:t>Workers shall confirm, by signature or thumbprint, all documented records of disciplinary measures against them. This type of confirmation shows that workers are aware of the actions taken, even if they may not necessarily agree with the logic followed, and that they know that these records are kept in personnel files</w:t>
            </w:r>
          </w:p>
        </w:tc>
        <w:tc>
          <w:tcPr>
            <w:tcW w:w="506" w:type="dxa"/>
            <w:gridSpan w:val="2"/>
          </w:tcPr>
          <w:p w14:paraId="0FF3D0AB" w14:textId="77777777" w:rsidR="00F955E1" w:rsidRPr="002C381B" w:rsidRDefault="00F955E1" w:rsidP="00F955E1">
            <w:pPr>
              <w:tabs>
                <w:tab w:val="left" w:pos="7513"/>
              </w:tabs>
              <w:rPr>
                <w:lang w:val="en-US"/>
              </w:rPr>
            </w:pPr>
          </w:p>
        </w:tc>
        <w:tc>
          <w:tcPr>
            <w:tcW w:w="506" w:type="dxa"/>
          </w:tcPr>
          <w:p w14:paraId="1798E938" w14:textId="77777777" w:rsidR="00F955E1" w:rsidRPr="002C381B" w:rsidRDefault="00F955E1" w:rsidP="00F955E1">
            <w:pPr>
              <w:tabs>
                <w:tab w:val="left" w:pos="7513"/>
              </w:tabs>
              <w:rPr>
                <w:lang w:val="en-US"/>
              </w:rPr>
            </w:pPr>
          </w:p>
        </w:tc>
        <w:tc>
          <w:tcPr>
            <w:tcW w:w="506" w:type="dxa"/>
          </w:tcPr>
          <w:p w14:paraId="6037CC8E" w14:textId="77777777" w:rsidR="00F955E1" w:rsidRPr="002C381B" w:rsidRDefault="00F955E1" w:rsidP="00F955E1">
            <w:pPr>
              <w:tabs>
                <w:tab w:val="left" w:pos="7513"/>
              </w:tabs>
              <w:rPr>
                <w:lang w:val="en-US"/>
              </w:rPr>
            </w:pPr>
          </w:p>
        </w:tc>
        <w:tc>
          <w:tcPr>
            <w:tcW w:w="2703" w:type="dxa"/>
          </w:tcPr>
          <w:p w14:paraId="57AF3ACD" w14:textId="77777777" w:rsidR="00F955E1" w:rsidRPr="002C381B" w:rsidRDefault="00F955E1" w:rsidP="00F955E1">
            <w:pPr>
              <w:tabs>
                <w:tab w:val="left" w:pos="7513"/>
              </w:tabs>
              <w:rPr>
                <w:lang w:val="en-US"/>
              </w:rPr>
            </w:pPr>
          </w:p>
        </w:tc>
      </w:tr>
      <w:tr w:rsidR="00F955E1" w:rsidRPr="00F955E1" w14:paraId="1833F4B9" w14:textId="77777777" w:rsidTr="00424F57">
        <w:trPr>
          <w:cantSplit/>
        </w:trPr>
        <w:tc>
          <w:tcPr>
            <w:tcW w:w="5884" w:type="dxa"/>
            <w:gridSpan w:val="4"/>
          </w:tcPr>
          <w:p w14:paraId="7077C648" w14:textId="77777777" w:rsidR="00F955E1" w:rsidRPr="00F955E1" w:rsidRDefault="00F955E1" w:rsidP="00F955E1">
            <w:pPr>
              <w:pStyle w:val="Heading1"/>
            </w:pPr>
            <w:bookmarkStart w:id="116" w:name="_Toc422143165"/>
            <w:r w:rsidRPr="00F955E1">
              <w:lastRenderedPageBreak/>
              <w:t>WORKING HOURS</w:t>
            </w:r>
            <w:bookmarkEnd w:id="116"/>
          </w:p>
        </w:tc>
        <w:tc>
          <w:tcPr>
            <w:tcW w:w="506" w:type="dxa"/>
            <w:gridSpan w:val="2"/>
          </w:tcPr>
          <w:p w14:paraId="3DFE9FC8" w14:textId="77777777" w:rsidR="00F955E1" w:rsidRPr="00F955E1" w:rsidRDefault="00F955E1" w:rsidP="00F955E1">
            <w:pPr>
              <w:pStyle w:val="Heading1"/>
            </w:pPr>
          </w:p>
        </w:tc>
        <w:tc>
          <w:tcPr>
            <w:tcW w:w="506" w:type="dxa"/>
          </w:tcPr>
          <w:p w14:paraId="6C449D96" w14:textId="77777777" w:rsidR="00F955E1" w:rsidRPr="00F955E1" w:rsidRDefault="00F955E1" w:rsidP="00F955E1">
            <w:pPr>
              <w:pStyle w:val="Heading1"/>
            </w:pPr>
          </w:p>
        </w:tc>
        <w:tc>
          <w:tcPr>
            <w:tcW w:w="506" w:type="dxa"/>
          </w:tcPr>
          <w:p w14:paraId="1F5E6CD8" w14:textId="77777777" w:rsidR="00F955E1" w:rsidRPr="00F955E1" w:rsidRDefault="00F955E1" w:rsidP="00F955E1">
            <w:pPr>
              <w:pStyle w:val="Heading1"/>
            </w:pPr>
          </w:p>
        </w:tc>
        <w:tc>
          <w:tcPr>
            <w:tcW w:w="2703" w:type="dxa"/>
          </w:tcPr>
          <w:p w14:paraId="04825CEF" w14:textId="77777777" w:rsidR="00F955E1" w:rsidRPr="00F955E1" w:rsidRDefault="00F955E1" w:rsidP="00F955E1">
            <w:pPr>
              <w:pStyle w:val="Heading1"/>
            </w:pPr>
          </w:p>
        </w:tc>
      </w:tr>
      <w:tr w:rsidR="00F955E1" w:rsidRPr="002C381B" w14:paraId="25778130" w14:textId="77777777" w:rsidTr="00424F57">
        <w:trPr>
          <w:cantSplit/>
        </w:trPr>
        <w:tc>
          <w:tcPr>
            <w:tcW w:w="675" w:type="dxa"/>
          </w:tcPr>
          <w:p w14:paraId="1C402404" w14:textId="77777777" w:rsidR="00F955E1" w:rsidRPr="00F955E1" w:rsidRDefault="00F955E1" w:rsidP="00F955E1">
            <w:pPr>
              <w:tabs>
                <w:tab w:val="left" w:pos="7513"/>
              </w:tabs>
              <w:rPr>
                <w:lang w:val="en-US"/>
              </w:rPr>
            </w:pPr>
            <w:r w:rsidRPr="00F955E1">
              <w:t>7.4</w:t>
            </w:r>
          </w:p>
        </w:tc>
        <w:tc>
          <w:tcPr>
            <w:tcW w:w="5209" w:type="dxa"/>
            <w:gridSpan w:val="3"/>
          </w:tcPr>
          <w:p w14:paraId="63B279E1" w14:textId="77777777" w:rsidR="00F955E1" w:rsidRPr="002C381B" w:rsidRDefault="00F955E1" w:rsidP="00C50BD0">
            <w:pPr>
              <w:tabs>
                <w:tab w:val="left" w:pos="7513"/>
              </w:tabs>
              <w:spacing w:after="120"/>
              <w:rPr>
                <w:spacing w:val="-1"/>
                <w:lang w:val="en-US"/>
              </w:rPr>
            </w:pPr>
            <w:r w:rsidRPr="002C381B">
              <w:rPr>
                <w:spacing w:val="-1"/>
                <w:lang w:val="en-US"/>
              </w:rPr>
              <w:t>Reasonable measures shall be taken to inform workers of the nature and expected duration of those exceptional market circumstances which may require more hours of work, with sufficient notice to enable them to adapt to this situation</w:t>
            </w:r>
          </w:p>
        </w:tc>
        <w:tc>
          <w:tcPr>
            <w:tcW w:w="506" w:type="dxa"/>
            <w:gridSpan w:val="2"/>
          </w:tcPr>
          <w:p w14:paraId="50FA9111" w14:textId="77777777" w:rsidR="00F955E1" w:rsidRPr="002C381B" w:rsidRDefault="00F955E1" w:rsidP="00F955E1">
            <w:pPr>
              <w:tabs>
                <w:tab w:val="left" w:pos="7513"/>
              </w:tabs>
              <w:rPr>
                <w:lang w:val="en-US"/>
              </w:rPr>
            </w:pPr>
          </w:p>
        </w:tc>
        <w:tc>
          <w:tcPr>
            <w:tcW w:w="506" w:type="dxa"/>
          </w:tcPr>
          <w:p w14:paraId="379C1B55" w14:textId="77777777" w:rsidR="00F955E1" w:rsidRPr="002C381B" w:rsidRDefault="00F955E1" w:rsidP="00F955E1">
            <w:pPr>
              <w:tabs>
                <w:tab w:val="left" w:pos="7513"/>
              </w:tabs>
              <w:rPr>
                <w:lang w:val="en-US"/>
              </w:rPr>
            </w:pPr>
          </w:p>
        </w:tc>
        <w:tc>
          <w:tcPr>
            <w:tcW w:w="506" w:type="dxa"/>
          </w:tcPr>
          <w:p w14:paraId="7AD163C4" w14:textId="77777777" w:rsidR="00F955E1" w:rsidRPr="002C381B" w:rsidRDefault="00F955E1" w:rsidP="00F955E1">
            <w:pPr>
              <w:tabs>
                <w:tab w:val="left" w:pos="7513"/>
              </w:tabs>
              <w:rPr>
                <w:lang w:val="en-US"/>
              </w:rPr>
            </w:pPr>
          </w:p>
        </w:tc>
        <w:tc>
          <w:tcPr>
            <w:tcW w:w="2703" w:type="dxa"/>
          </w:tcPr>
          <w:p w14:paraId="4DED58E1" w14:textId="77777777" w:rsidR="00F955E1" w:rsidRPr="002C381B" w:rsidRDefault="00F955E1" w:rsidP="00F955E1">
            <w:pPr>
              <w:tabs>
                <w:tab w:val="left" w:pos="7513"/>
              </w:tabs>
              <w:rPr>
                <w:lang w:val="en-US"/>
              </w:rPr>
            </w:pPr>
          </w:p>
        </w:tc>
      </w:tr>
      <w:tr w:rsidR="00F955E1" w:rsidRPr="002C381B" w14:paraId="7DF85286" w14:textId="77777777" w:rsidTr="00424F57">
        <w:trPr>
          <w:cantSplit/>
        </w:trPr>
        <w:tc>
          <w:tcPr>
            <w:tcW w:w="675" w:type="dxa"/>
          </w:tcPr>
          <w:p w14:paraId="74A3D2EB" w14:textId="77777777" w:rsidR="00F955E1" w:rsidRPr="00F955E1" w:rsidRDefault="00F955E1" w:rsidP="00F955E1">
            <w:pPr>
              <w:tabs>
                <w:tab w:val="left" w:pos="7513"/>
              </w:tabs>
              <w:rPr>
                <w:lang w:val="en-US"/>
              </w:rPr>
            </w:pPr>
            <w:r w:rsidRPr="00F955E1">
              <w:t>7.1</w:t>
            </w:r>
          </w:p>
        </w:tc>
        <w:tc>
          <w:tcPr>
            <w:tcW w:w="5209" w:type="dxa"/>
            <w:gridSpan w:val="3"/>
          </w:tcPr>
          <w:p w14:paraId="4BDF8253" w14:textId="77777777" w:rsidR="00F955E1" w:rsidRPr="002C381B" w:rsidRDefault="00F955E1" w:rsidP="00C50BD0">
            <w:pPr>
              <w:tabs>
                <w:tab w:val="left" w:pos="7513"/>
              </w:tabs>
              <w:spacing w:after="120"/>
              <w:rPr>
                <w:spacing w:val="-1"/>
                <w:lang w:val="en-US"/>
              </w:rPr>
            </w:pPr>
            <w:r w:rsidRPr="002C381B">
              <w:rPr>
                <w:spacing w:val="-1"/>
                <w:lang w:val="en-US"/>
              </w:rPr>
              <w:t>Time cards, an electronic time clock system or timesheets are used to record the actual working hours and breaks of all workers, regardless of whether they are paid by the hour, piecework or otherwise. The tracking system includes entries and exits at the beginning and end of each day</w:t>
            </w:r>
          </w:p>
        </w:tc>
        <w:tc>
          <w:tcPr>
            <w:tcW w:w="506" w:type="dxa"/>
            <w:gridSpan w:val="2"/>
          </w:tcPr>
          <w:p w14:paraId="589774DB" w14:textId="77777777" w:rsidR="00F955E1" w:rsidRPr="002C381B" w:rsidRDefault="00F955E1" w:rsidP="00F955E1">
            <w:pPr>
              <w:tabs>
                <w:tab w:val="left" w:pos="7513"/>
              </w:tabs>
              <w:rPr>
                <w:lang w:val="en-US"/>
              </w:rPr>
            </w:pPr>
          </w:p>
        </w:tc>
        <w:tc>
          <w:tcPr>
            <w:tcW w:w="506" w:type="dxa"/>
          </w:tcPr>
          <w:p w14:paraId="456AD312" w14:textId="77777777" w:rsidR="00F955E1" w:rsidRPr="002C381B" w:rsidRDefault="00F955E1" w:rsidP="00F955E1">
            <w:pPr>
              <w:tabs>
                <w:tab w:val="left" w:pos="7513"/>
              </w:tabs>
              <w:rPr>
                <w:lang w:val="en-US"/>
              </w:rPr>
            </w:pPr>
          </w:p>
        </w:tc>
        <w:tc>
          <w:tcPr>
            <w:tcW w:w="506" w:type="dxa"/>
          </w:tcPr>
          <w:p w14:paraId="2E302764" w14:textId="77777777" w:rsidR="00F955E1" w:rsidRPr="002C381B" w:rsidRDefault="00F955E1" w:rsidP="00F955E1">
            <w:pPr>
              <w:tabs>
                <w:tab w:val="left" w:pos="7513"/>
              </w:tabs>
              <w:rPr>
                <w:lang w:val="en-US"/>
              </w:rPr>
            </w:pPr>
          </w:p>
        </w:tc>
        <w:tc>
          <w:tcPr>
            <w:tcW w:w="2703" w:type="dxa"/>
          </w:tcPr>
          <w:p w14:paraId="0863F69B" w14:textId="77777777" w:rsidR="00F955E1" w:rsidRPr="002C381B" w:rsidRDefault="00F955E1" w:rsidP="00F955E1">
            <w:pPr>
              <w:tabs>
                <w:tab w:val="left" w:pos="7513"/>
              </w:tabs>
              <w:rPr>
                <w:lang w:val="en-US"/>
              </w:rPr>
            </w:pPr>
          </w:p>
        </w:tc>
      </w:tr>
      <w:tr w:rsidR="00F955E1" w:rsidRPr="002C381B" w14:paraId="47B436F9" w14:textId="77777777" w:rsidTr="00424F57">
        <w:trPr>
          <w:cantSplit/>
        </w:trPr>
        <w:tc>
          <w:tcPr>
            <w:tcW w:w="675" w:type="dxa"/>
          </w:tcPr>
          <w:p w14:paraId="3A82E40D" w14:textId="77777777" w:rsidR="00F955E1" w:rsidRPr="00F955E1" w:rsidRDefault="00F955E1" w:rsidP="00F955E1">
            <w:pPr>
              <w:tabs>
                <w:tab w:val="left" w:pos="7513"/>
              </w:tabs>
              <w:rPr>
                <w:lang w:val="en-US"/>
              </w:rPr>
            </w:pPr>
            <w:r w:rsidRPr="00F955E1">
              <w:t>7.2</w:t>
            </w:r>
          </w:p>
        </w:tc>
        <w:tc>
          <w:tcPr>
            <w:tcW w:w="5209" w:type="dxa"/>
            <w:gridSpan w:val="3"/>
          </w:tcPr>
          <w:p w14:paraId="4A73ACD9" w14:textId="77777777" w:rsidR="00F955E1" w:rsidRPr="002C381B" w:rsidRDefault="00F955E1" w:rsidP="00C50BD0">
            <w:pPr>
              <w:tabs>
                <w:tab w:val="left" w:pos="7513"/>
              </w:tabs>
              <w:spacing w:after="120"/>
              <w:rPr>
                <w:spacing w:val="-1"/>
                <w:lang w:val="en-US"/>
              </w:rPr>
            </w:pPr>
            <w:r w:rsidRPr="002C381B">
              <w:rPr>
                <w:spacing w:val="-1"/>
                <w:lang w:val="en-US"/>
              </w:rPr>
              <w:t>If timesheets are used, they include (at least weekly) workers' signatures or fingerprints to confirm their correctness and completeness</w:t>
            </w:r>
          </w:p>
        </w:tc>
        <w:tc>
          <w:tcPr>
            <w:tcW w:w="506" w:type="dxa"/>
            <w:gridSpan w:val="2"/>
          </w:tcPr>
          <w:p w14:paraId="52BAF0C6" w14:textId="77777777" w:rsidR="00F955E1" w:rsidRPr="002C381B" w:rsidRDefault="00F955E1" w:rsidP="00F955E1">
            <w:pPr>
              <w:tabs>
                <w:tab w:val="left" w:pos="7513"/>
              </w:tabs>
              <w:rPr>
                <w:lang w:val="en-US"/>
              </w:rPr>
            </w:pPr>
          </w:p>
        </w:tc>
        <w:tc>
          <w:tcPr>
            <w:tcW w:w="506" w:type="dxa"/>
          </w:tcPr>
          <w:p w14:paraId="68B3C401" w14:textId="77777777" w:rsidR="00F955E1" w:rsidRPr="002C381B" w:rsidRDefault="00F955E1" w:rsidP="00F955E1">
            <w:pPr>
              <w:tabs>
                <w:tab w:val="left" w:pos="7513"/>
              </w:tabs>
              <w:rPr>
                <w:lang w:val="en-US"/>
              </w:rPr>
            </w:pPr>
          </w:p>
        </w:tc>
        <w:tc>
          <w:tcPr>
            <w:tcW w:w="506" w:type="dxa"/>
          </w:tcPr>
          <w:p w14:paraId="53733FAA" w14:textId="77777777" w:rsidR="00F955E1" w:rsidRPr="002C381B" w:rsidRDefault="00F955E1" w:rsidP="00F955E1">
            <w:pPr>
              <w:tabs>
                <w:tab w:val="left" w:pos="7513"/>
              </w:tabs>
              <w:rPr>
                <w:lang w:val="en-US"/>
              </w:rPr>
            </w:pPr>
          </w:p>
        </w:tc>
        <w:tc>
          <w:tcPr>
            <w:tcW w:w="2703" w:type="dxa"/>
          </w:tcPr>
          <w:p w14:paraId="075E4CC8" w14:textId="77777777" w:rsidR="00F955E1" w:rsidRPr="002C381B" w:rsidRDefault="00F955E1" w:rsidP="00F955E1">
            <w:pPr>
              <w:tabs>
                <w:tab w:val="left" w:pos="7513"/>
              </w:tabs>
              <w:rPr>
                <w:lang w:val="en-US"/>
              </w:rPr>
            </w:pPr>
          </w:p>
        </w:tc>
      </w:tr>
      <w:tr w:rsidR="00F955E1" w:rsidRPr="002C381B" w14:paraId="3BF6E6CE" w14:textId="77777777" w:rsidTr="00424F57">
        <w:trPr>
          <w:cantSplit/>
        </w:trPr>
        <w:tc>
          <w:tcPr>
            <w:tcW w:w="675" w:type="dxa"/>
          </w:tcPr>
          <w:p w14:paraId="67ADCFA3" w14:textId="77777777" w:rsidR="00F955E1" w:rsidRPr="00F955E1" w:rsidRDefault="00F955E1" w:rsidP="00F955E1">
            <w:pPr>
              <w:tabs>
                <w:tab w:val="left" w:pos="7513"/>
              </w:tabs>
              <w:rPr>
                <w:lang w:val="en-US"/>
              </w:rPr>
            </w:pPr>
            <w:r w:rsidRPr="00F955E1">
              <w:t>7.1</w:t>
            </w:r>
          </w:p>
        </w:tc>
        <w:tc>
          <w:tcPr>
            <w:tcW w:w="5209" w:type="dxa"/>
            <w:gridSpan w:val="3"/>
          </w:tcPr>
          <w:p w14:paraId="1203909C" w14:textId="77777777" w:rsidR="00F955E1" w:rsidRPr="002C381B" w:rsidRDefault="00F955E1" w:rsidP="00C50BD0">
            <w:pPr>
              <w:tabs>
                <w:tab w:val="left" w:pos="7513"/>
              </w:tabs>
              <w:spacing w:after="120"/>
              <w:rPr>
                <w:spacing w:val="-1"/>
                <w:lang w:val="en-US"/>
              </w:rPr>
            </w:pPr>
            <w:r w:rsidRPr="002C381B">
              <w:rPr>
                <w:spacing w:val="-1"/>
                <w:lang w:val="en-US"/>
              </w:rPr>
              <w:t>Workers keep their own time records; For example, they themselves clock in and out</w:t>
            </w:r>
          </w:p>
        </w:tc>
        <w:tc>
          <w:tcPr>
            <w:tcW w:w="506" w:type="dxa"/>
            <w:gridSpan w:val="2"/>
          </w:tcPr>
          <w:p w14:paraId="2DCF75D5" w14:textId="77777777" w:rsidR="00F955E1" w:rsidRPr="002C381B" w:rsidRDefault="00F955E1" w:rsidP="00F955E1">
            <w:pPr>
              <w:tabs>
                <w:tab w:val="left" w:pos="7513"/>
              </w:tabs>
              <w:rPr>
                <w:lang w:val="en-US"/>
              </w:rPr>
            </w:pPr>
          </w:p>
        </w:tc>
        <w:tc>
          <w:tcPr>
            <w:tcW w:w="506" w:type="dxa"/>
          </w:tcPr>
          <w:p w14:paraId="0AE838F6" w14:textId="77777777" w:rsidR="00F955E1" w:rsidRPr="002C381B" w:rsidRDefault="00F955E1" w:rsidP="00F955E1">
            <w:pPr>
              <w:tabs>
                <w:tab w:val="left" w:pos="7513"/>
              </w:tabs>
              <w:rPr>
                <w:lang w:val="en-US"/>
              </w:rPr>
            </w:pPr>
          </w:p>
        </w:tc>
        <w:tc>
          <w:tcPr>
            <w:tcW w:w="506" w:type="dxa"/>
          </w:tcPr>
          <w:p w14:paraId="09DDDAE9" w14:textId="77777777" w:rsidR="00F955E1" w:rsidRPr="002C381B" w:rsidRDefault="00F955E1" w:rsidP="00F955E1">
            <w:pPr>
              <w:tabs>
                <w:tab w:val="left" w:pos="7513"/>
              </w:tabs>
              <w:rPr>
                <w:lang w:val="en-US"/>
              </w:rPr>
            </w:pPr>
          </w:p>
        </w:tc>
        <w:tc>
          <w:tcPr>
            <w:tcW w:w="2703" w:type="dxa"/>
          </w:tcPr>
          <w:p w14:paraId="1F23D033" w14:textId="77777777" w:rsidR="00F955E1" w:rsidRPr="002C381B" w:rsidRDefault="00F955E1" w:rsidP="00F955E1">
            <w:pPr>
              <w:tabs>
                <w:tab w:val="left" w:pos="7513"/>
              </w:tabs>
              <w:rPr>
                <w:lang w:val="en-US"/>
              </w:rPr>
            </w:pPr>
          </w:p>
        </w:tc>
      </w:tr>
      <w:tr w:rsidR="00F955E1" w:rsidRPr="002C381B" w14:paraId="5D951F9B" w14:textId="77777777" w:rsidTr="00424F57">
        <w:trPr>
          <w:cantSplit/>
        </w:trPr>
        <w:tc>
          <w:tcPr>
            <w:tcW w:w="675" w:type="dxa"/>
          </w:tcPr>
          <w:p w14:paraId="0A01421C" w14:textId="77777777" w:rsidR="00F955E1" w:rsidRPr="00F955E1" w:rsidRDefault="00F955E1" w:rsidP="00F955E1">
            <w:pPr>
              <w:tabs>
                <w:tab w:val="left" w:pos="7513"/>
              </w:tabs>
              <w:rPr>
                <w:lang w:val="en-US"/>
              </w:rPr>
            </w:pPr>
            <w:r w:rsidRPr="00F955E1">
              <w:t>7.1</w:t>
            </w:r>
          </w:p>
        </w:tc>
        <w:tc>
          <w:tcPr>
            <w:tcW w:w="5209" w:type="dxa"/>
            <w:gridSpan w:val="3"/>
          </w:tcPr>
          <w:p w14:paraId="6D51D468" w14:textId="77777777" w:rsidR="00F955E1" w:rsidRPr="002C381B" w:rsidRDefault="00F955E1" w:rsidP="00C50BD0">
            <w:pPr>
              <w:tabs>
                <w:tab w:val="left" w:pos="7513"/>
              </w:tabs>
              <w:spacing w:after="120"/>
              <w:rPr>
                <w:spacing w:val="-1"/>
                <w:lang w:val="en-US"/>
              </w:rPr>
            </w:pPr>
            <w:r w:rsidRPr="002C381B">
              <w:rPr>
                <w:spacing w:val="-1"/>
                <w:lang w:val="en-US"/>
              </w:rPr>
              <w:t>Adequate and accurate records of hours worked are kept for at least one year</w:t>
            </w:r>
          </w:p>
        </w:tc>
        <w:tc>
          <w:tcPr>
            <w:tcW w:w="506" w:type="dxa"/>
            <w:gridSpan w:val="2"/>
          </w:tcPr>
          <w:p w14:paraId="774E885F" w14:textId="77777777" w:rsidR="00F955E1" w:rsidRPr="002C381B" w:rsidRDefault="00F955E1" w:rsidP="00F955E1">
            <w:pPr>
              <w:tabs>
                <w:tab w:val="left" w:pos="7513"/>
              </w:tabs>
              <w:rPr>
                <w:lang w:val="en-US"/>
              </w:rPr>
            </w:pPr>
          </w:p>
        </w:tc>
        <w:tc>
          <w:tcPr>
            <w:tcW w:w="506" w:type="dxa"/>
          </w:tcPr>
          <w:p w14:paraId="1AD2A89D" w14:textId="77777777" w:rsidR="00F955E1" w:rsidRPr="002C381B" w:rsidRDefault="00F955E1" w:rsidP="00F955E1">
            <w:pPr>
              <w:tabs>
                <w:tab w:val="left" w:pos="7513"/>
              </w:tabs>
              <w:rPr>
                <w:lang w:val="en-US"/>
              </w:rPr>
            </w:pPr>
          </w:p>
        </w:tc>
        <w:tc>
          <w:tcPr>
            <w:tcW w:w="506" w:type="dxa"/>
          </w:tcPr>
          <w:p w14:paraId="1E9B4B81" w14:textId="77777777" w:rsidR="00F955E1" w:rsidRPr="002C381B" w:rsidRDefault="00F955E1" w:rsidP="00F955E1">
            <w:pPr>
              <w:tabs>
                <w:tab w:val="left" w:pos="7513"/>
              </w:tabs>
              <w:rPr>
                <w:lang w:val="en-US"/>
              </w:rPr>
            </w:pPr>
          </w:p>
        </w:tc>
        <w:tc>
          <w:tcPr>
            <w:tcW w:w="2703" w:type="dxa"/>
          </w:tcPr>
          <w:p w14:paraId="46AC5DBE" w14:textId="77777777" w:rsidR="00F955E1" w:rsidRPr="002C381B" w:rsidRDefault="00F955E1" w:rsidP="00F955E1">
            <w:pPr>
              <w:tabs>
                <w:tab w:val="left" w:pos="7513"/>
              </w:tabs>
              <w:rPr>
                <w:lang w:val="en-US"/>
              </w:rPr>
            </w:pPr>
          </w:p>
        </w:tc>
      </w:tr>
      <w:tr w:rsidR="00F955E1" w:rsidRPr="00F955E1" w14:paraId="1FEA190F" w14:textId="77777777" w:rsidTr="00424F57">
        <w:trPr>
          <w:cantSplit/>
        </w:trPr>
        <w:tc>
          <w:tcPr>
            <w:tcW w:w="5884" w:type="dxa"/>
            <w:gridSpan w:val="4"/>
            <w:tcBorders>
              <w:bottom w:val="nil"/>
            </w:tcBorders>
          </w:tcPr>
          <w:p w14:paraId="3CEA787E" w14:textId="77777777" w:rsidR="00F955E1" w:rsidRPr="00F955E1" w:rsidRDefault="00F955E1" w:rsidP="00F955E1">
            <w:pPr>
              <w:pStyle w:val="Heading1"/>
            </w:pPr>
            <w:bookmarkStart w:id="117" w:name="_Toc422143166"/>
            <w:r w:rsidRPr="00F955E1">
              <w:t>PAY</w:t>
            </w:r>
            <w:bookmarkEnd w:id="117"/>
          </w:p>
        </w:tc>
        <w:tc>
          <w:tcPr>
            <w:tcW w:w="4221" w:type="dxa"/>
            <w:gridSpan w:val="5"/>
            <w:vMerge w:val="restart"/>
          </w:tcPr>
          <w:p w14:paraId="0A1D44EE" w14:textId="77777777" w:rsidR="00F955E1" w:rsidRPr="00F955E1" w:rsidRDefault="00F955E1" w:rsidP="00F955E1">
            <w:pPr>
              <w:tabs>
                <w:tab w:val="left" w:pos="7513"/>
              </w:tabs>
              <w:rPr>
                <w:lang w:val="en-US"/>
              </w:rPr>
            </w:pPr>
          </w:p>
        </w:tc>
      </w:tr>
      <w:tr w:rsidR="00F955E1" w:rsidRPr="00F955E1" w14:paraId="07546FB2" w14:textId="77777777" w:rsidTr="00424F57">
        <w:trPr>
          <w:cantSplit/>
        </w:trPr>
        <w:tc>
          <w:tcPr>
            <w:tcW w:w="675" w:type="dxa"/>
            <w:tcBorders>
              <w:top w:val="nil"/>
              <w:right w:val="nil"/>
            </w:tcBorders>
          </w:tcPr>
          <w:p w14:paraId="72D00992" w14:textId="77777777" w:rsidR="00F955E1" w:rsidRPr="0062741F" w:rsidRDefault="00F955E1" w:rsidP="00F955E1">
            <w:pPr>
              <w:pStyle w:val="Heading2"/>
              <w:rPr>
                <w:lang w:val="en-US"/>
              </w:rPr>
            </w:pPr>
          </w:p>
        </w:tc>
        <w:tc>
          <w:tcPr>
            <w:tcW w:w="5209" w:type="dxa"/>
            <w:gridSpan w:val="3"/>
            <w:tcBorders>
              <w:top w:val="nil"/>
              <w:left w:val="nil"/>
            </w:tcBorders>
          </w:tcPr>
          <w:p w14:paraId="320C1DED" w14:textId="77777777" w:rsidR="00F955E1" w:rsidRPr="00F955E1" w:rsidRDefault="00F955E1" w:rsidP="00C50BD0">
            <w:pPr>
              <w:pStyle w:val="Heading1"/>
            </w:pPr>
            <w:bookmarkStart w:id="118" w:name="_Toc422143167"/>
            <w:r w:rsidRPr="00F955E1">
              <w:t>LIVING WAGE CALCULATION</w:t>
            </w:r>
            <w:bookmarkEnd w:id="118"/>
          </w:p>
        </w:tc>
        <w:tc>
          <w:tcPr>
            <w:tcW w:w="4221" w:type="dxa"/>
            <w:gridSpan w:val="5"/>
            <w:vMerge/>
          </w:tcPr>
          <w:p w14:paraId="15E4D88E" w14:textId="77777777" w:rsidR="00F955E1" w:rsidRPr="0062741F" w:rsidRDefault="00F955E1" w:rsidP="00F955E1">
            <w:pPr>
              <w:pStyle w:val="Heading2"/>
              <w:rPr>
                <w:lang w:val="en-US"/>
              </w:rPr>
            </w:pPr>
          </w:p>
        </w:tc>
      </w:tr>
      <w:tr w:rsidR="00F955E1" w:rsidRPr="00F955E1" w14:paraId="462AFBF6" w14:textId="77777777" w:rsidTr="00424F57">
        <w:trPr>
          <w:cantSplit/>
        </w:trPr>
        <w:tc>
          <w:tcPr>
            <w:tcW w:w="675" w:type="dxa"/>
            <w:vMerge w:val="restart"/>
          </w:tcPr>
          <w:p w14:paraId="4D4DA44E" w14:textId="77777777" w:rsidR="00F955E1" w:rsidRPr="00F955E1" w:rsidRDefault="00F955E1" w:rsidP="00F955E1">
            <w:pPr>
              <w:tabs>
                <w:tab w:val="left" w:pos="7513"/>
              </w:tabs>
              <w:rPr>
                <w:lang w:val="en-US"/>
              </w:rPr>
            </w:pPr>
            <w:r w:rsidRPr="00F955E1">
              <w:t>8.1</w:t>
            </w:r>
          </w:p>
        </w:tc>
        <w:tc>
          <w:tcPr>
            <w:tcW w:w="5209" w:type="dxa"/>
            <w:gridSpan w:val="3"/>
            <w:tcBorders>
              <w:bottom w:val="single" w:sz="6" w:space="0" w:color="auto"/>
            </w:tcBorders>
          </w:tcPr>
          <w:p w14:paraId="36A5175B" w14:textId="77777777" w:rsidR="00F955E1" w:rsidRPr="00C50BD0" w:rsidRDefault="00F955E1" w:rsidP="00C50BD0">
            <w:pPr>
              <w:tabs>
                <w:tab w:val="left" w:pos="7513"/>
              </w:tabs>
              <w:spacing w:after="120"/>
              <w:rPr>
                <w:spacing w:val="-1"/>
              </w:rPr>
            </w:pPr>
            <w:r w:rsidRPr="00F955E1">
              <w:rPr>
                <w:spacing w:val="-1"/>
              </w:rPr>
              <w:t xml:space="preserve">Use quantitative and qualitative methods </w:t>
            </w:r>
          </w:p>
        </w:tc>
        <w:tc>
          <w:tcPr>
            <w:tcW w:w="506" w:type="dxa"/>
            <w:gridSpan w:val="2"/>
          </w:tcPr>
          <w:p w14:paraId="767DE1C9" w14:textId="77777777" w:rsidR="00F955E1" w:rsidRPr="00F955E1" w:rsidRDefault="00F955E1" w:rsidP="00F955E1">
            <w:pPr>
              <w:tabs>
                <w:tab w:val="left" w:pos="7513"/>
              </w:tabs>
            </w:pPr>
          </w:p>
        </w:tc>
        <w:tc>
          <w:tcPr>
            <w:tcW w:w="506" w:type="dxa"/>
          </w:tcPr>
          <w:p w14:paraId="564BD328" w14:textId="77777777" w:rsidR="00F955E1" w:rsidRPr="00F955E1" w:rsidRDefault="00F955E1" w:rsidP="00F955E1">
            <w:pPr>
              <w:tabs>
                <w:tab w:val="left" w:pos="7513"/>
              </w:tabs>
            </w:pPr>
          </w:p>
        </w:tc>
        <w:tc>
          <w:tcPr>
            <w:tcW w:w="506" w:type="dxa"/>
          </w:tcPr>
          <w:p w14:paraId="35F0782E" w14:textId="77777777" w:rsidR="00F955E1" w:rsidRPr="00F955E1" w:rsidRDefault="00F955E1" w:rsidP="00F955E1">
            <w:pPr>
              <w:tabs>
                <w:tab w:val="left" w:pos="7513"/>
              </w:tabs>
            </w:pPr>
          </w:p>
        </w:tc>
        <w:tc>
          <w:tcPr>
            <w:tcW w:w="2703" w:type="dxa"/>
          </w:tcPr>
          <w:p w14:paraId="653F3D99" w14:textId="77777777" w:rsidR="00F955E1" w:rsidRPr="00F955E1" w:rsidRDefault="00F955E1" w:rsidP="00F955E1">
            <w:pPr>
              <w:tabs>
                <w:tab w:val="left" w:pos="7513"/>
              </w:tabs>
            </w:pPr>
          </w:p>
        </w:tc>
      </w:tr>
      <w:tr w:rsidR="00F955E1" w:rsidRPr="002C381B" w14:paraId="7D48D1E2" w14:textId="77777777" w:rsidTr="00424F57">
        <w:trPr>
          <w:cantSplit/>
        </w:trPr>
        <w:tc>
          <w:tcPr>
            <w:tcW w:w="675" w:type="dxa"/>
            <w:vMerge/>
          </w:tcPr>
          <w:p w14:paraId="7A10DCFD" w14:textId="77777777" w:rsidR="00F955E1" w:rsidRPr="00F955E1" w:rsidRDefault="00F955E1" w:rsidP="00F955E1">
            <w:pPr>
              <w:tabs>
                <w:tab w:val="left" w:pos="7513"/>
              </w:tabs>
            </w:pPr>
          </w:p>
        </w:tc>
        <w:tc>
          <w:tcPr>
            <w:tcW w:w="5209" w:type="dxa"/>
            <w:gridSpan w:val="3"/>
            <w:tcBorders>
              <w:bottom w:val="nil"/>
            </w:tcBorders>
          </w:tcPr>
          <w:p w14:paraId="73FAC0D4" w14:textId="77777777" w:rsidR="00F955E1" w:rsidRPr="002C381B" w:rsidRDefault="00F955E1" w:rsidP="00C50BD0">
            <w:pPr>
              <w:tabs>
                <w:tab w:val="left" w:pos="7513"/>
              </w:tabs>
              <w:spacing w:after="120"/>
              <w:rPr>
                <w:spacing w:val="-1"/>
                <w:lang w:val="en-US"/>
              </w:rPr>
            </w:pPr>
            <w:r w:rsidRPr="002C381B">
              <w:rPr>
                <w:spacing w:val="-1"/>
                <w:lang w:val="en-US"/>
              </w:rPr>
              <w:t>at. The quantitative method shall include at least the following steps</w:t>
            </w:r>
          </w:p>
        </w:tc>
        <w:tc>
          <w:tcPr>
            <w:tcW w:w="506" w:type="dxa"/>
            <w:gridSpan w:val="2"/>
          </w:tcPr>
          <w:p w14:paraId="75C48D02" w14:textId="77777777" w:rsidR="00F955E1" w:rsidRPr="002C381B" w:rsidRDefault="00F955E1" w:rsidP="00F955E1">
            <w:pPr>
              <w:tabs>
                <w:tab w:val="left" w:pos="7513"/>
              </w:tabs>
              <w:rPr>
                <w:lang w:val="en-US"/>
              </w:rPr>
            </w:pPr>
          </w:p>
        </w:tc>
        <w:tc>
          <w:tcPr>
            <w:tcW w:w="506" w:type="dxa"/>
          </w:tcPr>
          <w:p w14:paraId="106279A5" w14:textId="77777777" w:rsidR="00F955E1" w:rsidRPr="002C381B" w:rsidRDefault="00F955E1" w:rsidP="00F955E1">
            <w:pPr>
              <w:tabs>
                <w:tab w:val="left" w:pos="7513"/>
              </w:tabs>
              <w:rPr>
                <w:lang w:val="en-US"/>
              </w:rPr>
            </w:pPr>
          </w:p>
        </w:tc>
        <w:tc>
          <w:tcPr>
            <w:tcW w:w="506" w:type="dxa"/>
          </w:tcPr>
          <w:p w14:paraId="2CE1626B" w14:textId="77777777" w:rsidR="00F955E1" w:rsidRPr="002C381B" w:rsidRDefault="00F955E1" w:rsidP="00F955E1">
            <w:pPr>
              <w:tabs>
                <w:tab w:val="left" w:pos="7513"/>
              </w:tabs>
              <w:rPr>
                <w:lang w:val="en-US"/>
              </w:rPr>
            </w:pPr>
          </w:p>
        </w:tc>
        <w:tc>
          <w:tcPr>
            <w:tcW w:w="2703" w:type="dxa"/>
          </w:tcPr>
          <w:p w14:paraId="5D89748B" w14:textId="77777777" w:rsidR="00F955E1" w:rsidRPr="002C381B" w:rsidRDefault="00F955E1" w:rsidP="00F955E1">
            <w:pPr>
              <w:tabs>
                <w:tab w:val="left" w:pos="7513"/>
              </w:tabs>
              <w:rPr>
                <w:lang w:val="en-US"/>
              </w:rPr>
            </w:pPr>
          </w:p>
        </w:tc>
      </w:tr>
      <w:tr w:rsidR="00F955E1" w:rsidRPr="002C381B" w14:paraId="40A77C62" w14:textId="77777777" w:rsidTr="00424F57">
        <w:trPr>
          <w:cantSplit/>
        </w:trPr>
        <w:tc>
          <w:tcPr>
            <w:tcW w:w="675" w:type="dxa"/>
            <w:vMerge/>
          </w:tcPr>
          <w:p w14:paraId="6DA8BFB0" w14:textId="77777777" w:rsidR="00F955E1" w:rsidRPr="002C381B" w:rsidRDefault="00F955E1" w:rsidP="00F955E1">
            <w:pPr>
              <w:tabs>
                <w:tab w:val="left" w:pos="7513"/>
              </w:tabs>
              <w:rPr>
                <w:lang w:val="en-US"/>
              </w:rPr>
            </w:pPr>
          </w:p>
        </w:tc>
        <w:tc>
          <w:tcPr>
            <w:tcW w:w="5209" w:type="dxa"/>
            <w:gridSpan w:val="3"/>
            <w:tcBorders>
              <w:top w:val="nil"/>
              <w:bottom w:val="nil"/>
            </w:tcBorders>
          </w:tcPr>
          <w:p w14:paraId="7DCEB50D" w14:textId="77777777" w:rsidR="00F955E1" w:rsidRPr="002C381B" w:rsidRDefault="00F955E1" w:rsidP="00C50BD0">
            <w:pPr>
              <w:tabs>
                <w:tab w:val="left" w:pos="7513"/>
              </w:tabs>
              <w:spacing w:after="120"/>
              <w:rPr>
                <w:spacing w:val="-1"/>
                <w:lang w:val="en-US"/>
              </w:rPr>
            </w:pPr>
            <w:r w:rsidRPr="002C381B">
              <w:rPr>
                <w:spacing w:val="-1"/>
                <w:lang w:val="en-US"/>
              </w:rPr>
              <w:t>I. Assessment of workers' expenses.</w:t>
            </w:r>
          </w:p>
        </w:tc>
        <w:tc>
          <w:tcPr>
            <w:tcW w:w="506" w:type="dxa"/>
            <w:gridSpan w:val="2"/>
          </w:tcPr>
          <w:p w14:paraId="7E04A622" w14:textId="77777777" w:rsidR="00F955E1" w:rsidRPr="002C381B" w:rsidRDefault="00F955E1" w:rsidP="00F955E1">
            <w:pPr>
              <w:tabs>
                <w:tab w:val="left" w:pos="7513"/>
              </w:tabs>
              <w:rPr>
                <w:lang w:val="en-US"/>
              </w:rPr>
            </w:pPr>
          </w:p>
        </w:tc>
        <w:tc>
          <w:tcPr>
            <w:tcW w:w="506" w:type="dxa"/>
          </w:tcPr>
          <w:p w14:paraId="136674A5" w14:textId="77777777" w:rsidR="00F955E1" w:rsidRPr="002C381B" w:rsidRDefault="00F955E1" w:rsidP="00F955E1">
            <w:pPr>
              <w:tabs>
                <w:tab w:val="left" w:pos="7513"/>
              </w:tabs>
              <w:rPr>
                <w:lang w:val="en-US"/>
              </w:rPr>
            </w:pPr>
          </w:p>
        </w:tc>
        <w:tc>
          <w:tcPr>
            <w:tcW w:w="506" w:type="dxa"/>
          </w:tcPr>
          <w:p w14:paraId="5C958F05" w14:textId="77777777" w:rsidR="00F955E1" w:rsidRPr="002C381B" w:rsidRDefault="00F955E1" w:rsidP="00F955E1">
            <w:pPr>
              <w:tabs>
                <w:tab w:val="left" w:pos="7513"/>
              </w:tabs>
              <w:rPr>
                <w:lang w:val="en-US"/>
              </w:rPr>
            </w:pPr>
          </w:p>
        </w:tc>
        <w:tc>
          <w:tcPr>
            <w:tcW w:w="2703" w:type="dxa"/>
          </w:tcPr>
          <w:p w14:paraId="709C8BAE" w14:textId="77777777" w:rsidR="00F955E1" w:rsidRPr="002C381B" w:rsidRDefault="00F955E1" w:rsidP="00F955E1">
            <w:pPr>
              <w:tabs>
                <w:tab w:val="left" w:pos="7513"/>
              </w:tabs>
              <w:rPr>
                <w:lang w:val="en-US"/>
              </w:rPr>
            </w:pPr>
          </w:p>
        </w:tc>
      </w:tr>
      <w:tr w:rsidR="00F955E1" w:rsidRPr="002C381B" w14:paraId="573E5F11" w14:textId="77777777" w:rsidTr="00424F57">
        <w:trPr>
          <w:cantSplit/>
        </w:trPr>
        <w:tc>
          <w:tcPr>
            <w:tcW w:w="675" w:type="dxa"/>
            <w:vMerge/>
          </w:tcPr>
          <w:p w14:paraId="745BA446" w14:textId="77777777" w:rsidR="00F955E1" w:rsidRPr="002C381B" w:rsidRDefault="00F955E1" w:rsidP="00F955E1">
            <w:pPr>
              <w:tabs>
                <w:tab w:val="left" w:pos="7513"/>
              </w:tabs>
              <w:rPr>
                <w:lang w:val="en-US"/>
              </w:rPr>
            </w:pPr>
          </w:p>
        </w:tc>
        <w:tc>
          <w:tcPr>
            <w:tcW w:w="5209" w:type="dxa"/>
            <w:gridSpan w:val="3"/>
            <w:tcBorders>
              <w:top w:val="nil"/>
              <w:bottom w:val="nil"/>
            </w:tcBorders>
          </w:tcPr>
          <w:p w14:paraId="7ABA081D" w14:textId="77777777" w:rsidR="00F955E1" w:rsidRPr="002C381B" w:rsidRDefault="00F955E1" w:rsidP="00C50BD0">
            <w:pPr>
              <w:tabs>
                <w:tab w:val="left" w:pos="7513"/>
              </w:tabs>
              <w:spacing w:after="120"/>
              <w:rPr>
                <w:spacing w:val="-1"/>
                <w:lang w:val="en-US"/>
              </w:rPr>
            </w:pPr>
            <w:r w:rsidRPr="002C381B">
              <w:rPr>
                <w:spacing w:val="-1"/>
                <w:lang w:val="en-US"/>
              </w:rPr>
              <w:t>II. Assessment of the average household size in the area.</w:t>
            </w:r>
          </w:p>
        </w:tc>
        <w:tc>
          <w:tcPr>
            <w:tcW w:w="506" w:type="dxa"/>
            <w:gridSpan w:val="2"/>
          </w:tcPr>
          <w:p w14:paraId="4DD635F3" w14:textId="77777777" w:rsidR="00F955E1" w:rsidRPr="002C381B" w:rsidRDefault="00F955E1" w:rsidP="00F955E1">
            <w:pPr>
              <w:tabs>
                <w:tab w:val="left" w:pos="7513"/>
              </w:tabs>
              <w:rPr>
                <w:lang w:val="en-US"/>
              </w:rPr>
            </w:pPr>
          </w:p>
        </w:tc>
        <w:tc>
          <w:tcPr>
            <w:tcW w:w="506" w:type="dxa"/>
          </w:tcPr>
          <w:p w14:paraId="2DE07708" w14:textId="77777777" w:rsidR="00F955E1" w:rsidRPr="002C381B" w:rsidRDefault="00F955E1" w:rsidP="00F955E1">
            <w:pPr>
              <w:tabs>
                <w:tab w:val="left" w:pos="7513"/>
              </w:tabs>
              <w:rPr>
                <w:lang w:val="en-US"/>
              </w:rPr>
            </w:pPr>
          </w:p>
        </w:tc>
        <w:tc>
          <w:tcPr>
            <w:tcW w:w="506" w:type="dxa"/>
          </w:tcPr>
          <w:p w14:paraId="174339E3" w14:textId="77777777" w:rsidR="00F955E1" w:rsidRPr="002C381B" w:rsidRDefault="00F955E1" w:rsidP="00F955E1">
            <w:pPr>
              <w:tabs>
                <w:tab w:val="left" w:pos="7513"/>
              </w:tabs>
              <w:rPr>
                <w:lang w:val="en-US"/>
              </w:rPr>
            </w:pPr>
          </w:p>
        </w:tc>
        <w:tc>
          <w:tcPr>
            <w:tcW w:w="2703" w:type="dxa"/>
          </w:tcPr>
          <w:p w14:paraId="091073FD" w14:textId="77777777" w:rsidR="00F955E1" w:rsidRPr="002C381B" w:rsidRDefault="00F955E1" w:rsidP="00F955E1">
            <w:pPr>
              <w:tabs>
                <w:tab w:val="left" w:pos="7513"/>
              </w:tabs>
              <w:rPr>
                <w:lang w:val="en-US"/>
              </w:rPr>
            </w:pPr>
          </w:p>
        </w:tc>
      </w:tr>
      <w:tr w:rsidR="00F955E1" w:rsidRPr="002C381B" w14:paraId="7E3000FC" w14:textId="77777777" w:rsidTr="00424F57">
        <w:trPr>
          <w:cantSplit/>
        </w:trPr>
        <w:tc>
          <w:tcPr>
            <w:tcW w:w="675" w:type="dxa"/>
            <w:vMerge/>
          </w:tcPr>
          <w:p w14:paraId="0ED1E4D2" w14:textId="77777777" w:rsidR="00F955E1" w:rsidRPr="002C381B" w:rsidRDefault="00F955E1" w:rsidP="00F955E1">
            <w:pPr>
              <w:tabs>
                <w:tab w:val="left" w:pos="7513"/>
              </w:tabs>
              <w:rPr>
                <w:lang w:val="en-US"/>
              </w:rPr>
            </w:pPr>
          </w:p>
        </w:tc>
        <w:tc>
          <w:tcPr>
            <w:tcW w:w="5209" w:type="dxa"/>
            <w:gridSpan w:val="3"/>
            <w:tcBorders>
              <w:top w:val="nil"/>
              <w:bottom w:val="nil"/>
            </w:tcBorders>
          </w:tcPr>
          <w:p w14:paraId="2544175F" w14:textId="77777777" w:rsidR="00F955E1" w:rsidRPr="002C381B" w:rsidRDefault="00F955E1" w:rsidP="00C50BD0">
            <w:pPr>
              <w:tabs>
                <w:tab w:val="left" w:pos="7513"/>
              </w:tabs>
              <w:spacing w:after="120"/>
              <w:rPr>
                <w:spacing w:val="-1"/>
                <w:lang w:val="en-US"/>
              </w:rPr>
            </w:pPr>
            <w:r w:rsidRPr="002C381B">
              <w:rPr>
                <w:spacing w:val="-1"/>
                <w:lang w:val="en-US"/>
              </w:rPr>
              <w:t>III. Analysis of the typical number of persons per household receiving earned income</w:t>
            </w:r>
          </w:p>
        </w:tc>
        <w:tc>
          <w:tcPr>
            <w:tcW w:w="506" w:type="dxa"/>
            <w:gridSpan w:val="2"/>
          </w:tcPr>
          <w:p w14:paraId="40414B23" w14:textId="77777777" w:rsidR="00F955E1" w:rsidRPr="002C381B" w:rsidRDefault="00F955E1" w:rsidP="00F955E1">
            <w:pPr>
              <w:tabs>
                <w:tab w:val="left" w:pos="7513"/>
              </w:tabs>
              <w:rPr>
                <w:lang w:val="en-US"/>
              </w:rPr>
            </w:pPr>
          </w:p>
        </w:tc>
        <w:tc>
          <w:tcPr>
            <w:tcW w:w="506" w:type="dxa"/>
          </w:tcPr>
          <w:p w14:paraId="23EC5D53" w14:textId="77777777" w:rsidR="00F955E1" w:rsidRPr="002C381B" w:rsidRDefault="00F955E1" w:rsidP="00F955E1">
            <w:pPr>
              <w:tabs>
                <w:tab w:val="left" w:pos="7513"/>
              </w:tabs>
              <w:rPr>
                <w:lang w:val="en-US"/>
              </w:rPr>
            </w:pPr>
          </w:p>
        </w:tc>
        <w:tc>
          <w:tcPr>
            <w:tcW w:w="506" w:type="dxa"/>
          </w:tcPr>
          <w:p w14:paraId="3DC50A4D" w14:textId="77777777" w:rsidR="00F955E1" w:rsidRPr="002C381B" w:rsidRDefault="00F955E1" w:rsidP="00F955E1">
            <w:pPr>
              <w:tabs>
                <w:tab w:val="left" w:pos="7513"/>
              </w:tabs>
              <w:rPr>
                <w:lang w:val="en-US"/>
              </w:rPr>
            </w:pPr>
          </w:p>
        </w:tc>
        <w:tc>
          <w:tcPr>
            <w:tcW w:w="2703" w:type="dxa"/>
          </w:tcPr>
          <w:p w14:paraId="4B28FAF2" w14:textId="77777777" w:rsidR="00F955E1" w:rsidRPr="002C381B" w:rsidRDefault="00F955E1" w:rsidP="00F955E1">
            <w:pPr>
              <w:tabs>
                <w:tab w:val="left" w:pos="7513"/>
              </w:tabs>
              <w:rPr>
                <w:lang w:val="en-US"/>
              </w:rPr>
            </w:pPr>
          </w:p>
        </w:tc>
      </w:tr>
      <w:tr w:rsidR="00F955E1" w:rsidRPr="002C381B" w14:paraId="3870C38D" w14:textId="77777777" w:rsidTr="00424F57">
        <w:trPr>
          <w:cantSplit/>
        </w:trPr>
        <w:tc>
          <w:tcPr>
            <w:tcW w:w="675" w:type="dxa"/>
            <w:vMerge/>
          </w:tcPr>
          <w:p w14:paraId="12A2B30B" w14:textId="77777777" w:rsidR="00F955E1" w:rsidRPr="002C381B" w:rsidRDefault="00F955E1" w:rsidP="00F955E1">
            <w:pPr>
              <w:tabs>
                <w:tab w:val="left" w:pos="7513"/>
              </w:tabs>
              <w:rPr>
                <w:lang w:val="en-US"/>
              </w:rPr>
            </w:pPr>
          </w:p>
        </w:tc>
        <w:tc>
          <w:tcPr>
            <w:tcW w:w="5209" w:type="dxa"/>
            <w:gridSpan w:val="3"/>
            <w:tcBorders>
              <w:top w:val="nil"/>
              <w:bottom w:val="single" w:sz="6" w:space="0" w:color="auto"/>
            </w:tcBorders>
          </w:tcPr>
          <w:p w14:paraId="06BB6B44" w14:textId="77777777" w:rsidR="00F955E1" w:rsidRPr="002C381B" w:rsidRDefault="00F955E1" w:rsidP="00C50BD0">
            <w:pPr>
              <w:tabs>
                <w:tab w:val="left" w:pos="7513"/>
              </w:tabs>
              <w:spacing w:after="120"/>
              <w:rPr>
                <w:spacing w:val="-1"/>
                <w:lang w:val="en-US"/>
              </w:rPr>
            </w:pPr>
            <w:r w:rsidRPr="002C381B">
              <w:rPr>
                <w:spacing w:val="-1"/>
                <w:lang w:val="en-US"/>
              </w:rPr>
              <w:t>IV. Analysis of statistics compiled by government sources on poverty levels (the poverty level analysis will indicate the cost of living above the poverty line).</w:t>
            </w:r>
          </w:p>
        </w:tc>
        <w:tc>
          <w:tcPr>
            <w:tcW w:w="506" w:type="dxa"/>
            <w:gridSpan w:val="2"/>
          </w:tcPr>
          <w:p w14:paraId="5F0EC101" w14:textId="77777777" w:rsidR="00F955E1" w:rsidRPr="002C381B" w:rsidRDefault="00F955E1" w:rsidP="00F955E1">
            <w:pPr>
              <w:tabs>
                <w:tab w:val="left" w:pos="7513"/>
              </w:tabs>
              <w:rPr>
                <w:lang w:val="en-US"/>
              </w:rPr>
            </w:pPr>
          </w:p>
        </w:tc>
        <w:tc>
          <w:tcPr>
            <w:tcW w:w="506" w:type="dxa"/>
          </w:tcPr>
          <w:p w14:paraId="540F3122" w14:textId="77777777" w:rsidR="00F955E1" w:rsidRPr="002C381B" w:rsidRDefault="00F955E1" w:rsidP="00F955E1">
            <w:pPr>
              <w:tabs>
                <w:tab w:val="left" w:pos="7513"/>
              </w:tabs>
              <w:rPr>
                <w:lang w:val="en-US"/>
              </w:rPr>
            </w:pPr>
          </w:p>
        </w:tc>
        <w:tc>
          <w:tcPr>
            <w:tcW w:w="506" w:type="dxa"/>
          </w:tcPr>
          <w:p w14:paraId="65DCC329" w14:textId="77777777" w:rsidR="00F955E1" w:rsidRPr="002C381B" w:rsidRDefault="00F955E1" w:rsidP="00F955E1">
            <w:pPr>
              <w:tabs>
                <w:tab w:val="left" w:pos="7513"/>
              </w:tabs>
              <w:rPr>
                <w:lang w:val="en-US"/>
              </w:rPr>
            </w:pPr>
          </w:p>
        </w:tc>
        <w:tc>
          <w:tcPr>
            <w:tcW w:w="2703" w:type="dxa"/>
          </w:tcPr>
          <w:p w14:paraId="6137E59E" w14:textId="77777777" w:rsidR="00F955E1" w:rsidRPr="002C381B" w:rsidRDefault="00F955E1" w:rsidP="00F955E1">
            <w:pPr>
              <w:tabs>
                <w:tab w:val="left" w:pos="7513"/>
              </w:tabs>
              <w:rPr>
                <w:lang w:val="en-US"/>
              </w:rPr>
            </w:pPr>
          </w:p>
        </w:tc>
      </w:tr>
      <w:tr w:rsidR="00F955E1" w:rsidRPr="002C381B" w14:paraId="6DC91CCC" w14:textId="77777777" w:rsidTr="00424F57">
        <w:trPr>
          <w:cantSplit/>
        </w:trPr>
        <w:tc>
          <w:tcPr>
            <w:tcW w:w="675" w:type="dxa"/>
            <w:vMerge w:val="restart"/>
          </w:tcPr>
          <w:p w14:paraId="590ADA4D" w14:textId="77777777" w:rsidR="00F955E1" w:rsidRPr="00F955E1" w:rsidRDefault="00F955E1" w:rsidP="00F955E1">
            <w:pPr>
              <w:tabs>
                <w:tab w:val="left" w:pos="7513"/>
              </w:tabs>
              <w:rPr>
                <w:lang w:val="en-US"/>
              </w:rPr>
            </w:pPr>
            <w:r w:rsidRPr="00F955E1">
              <w:t>8.1</w:t>
            </w:r>
          </w:p>
        </w:tc>
        <w:tc>
          <w:tcPr>
            <w:tcW w:w="5209" w:type="dxa"/>
            <w:gridSpan w:val="3"/>
            <w:tcBorders>
              <w:bottom w:val="nil"/>
            </w:tcBorders>
          </w:tcPr>
          <w:p w14:paraId="1065B343" w14:textId="77777777" w:rsidR="00F955E1" w:rsidRPr="002C381B" w:rsidRDefault="00F955E1" w:rsidP="00C50BD0">
            <w:pPr>
              <w:tabs>
                <w:tab w:val="left" w:pos="7513"/>
              </w:tabs>
              <w:spacing w:after="120"/>
              <w:rPr>
                <w:spacing w:val="-1"/>
                <w:lang w:val="en-US"/>
              </w:rPr>
            </w:pPr>
            <w:r w:rsidRPr="002C381B">
              <w:rPr>
                <w:spacing w:val="-1"/>
                <w:lang w:val="en-US"/>
              </w:rPr>
              <w:t>b. The qualitative method shall include at least:</w:t>
            </w:r>
          </w:p>
        </w:tc>
        <w:tc>
          <w:tcPr>
            <w:tcW w:w="506" w:type="dxa"/>
            <w:gridSpan w:val="2"/>
          </w:tcPr>
          <w:p w14:paraId="289ACB69" w14:textId="77777777" w:rsidR="00F955E1" w:rsidRPr="002C381B" w:rsidRDefault="00F955E1" w:rsidP="00F955E1">
            <w:pPr>
              <w:tabs>
                <w:tab w:val="left" w:pos="7513"/>
              </w:tabs>
              <w:rPr>
                <w:lang w:val="en-US"/>
              </w:rPr>
            </w:pPr>
          </w:p>
        </w:tc>
        <w:tc>
          <w:tcPr>
            <w:tcW w:w="506" w:type="dxa"/>
          </w:tcPr>
          <w:p w14:paraId="557A4C37" w14:textId="77777777" w:rsidR="00F955E1" w:rsidRPr="002C381B" w:rsidRDefault="00F955E1" w:rsidP="00F955E1">
            <w:pPr>
              <w:tabs>
                <w:tab w:val="left" w:pos="7513"/>
              </w:tabs>
              <w:rPr>
                <w:lang w:val="en-US"/>
              </w:rPr>
            </w:pPr>
          </w:p>
        </w:tc>
        <w:tc>
          <w:tcPr>
            <w:tcW w:w="506" w:type="dxa"/>
          </w:tcPr>
          <w:p w14:paraId="4FCAC859" w14:textId="77777777" w:rsidR="00F955E1" w:rsidRPr="002C381B" w:rsidRDefault="00F955E1" w:rsidP="00F955E1">
            <w:pPr>
              <w:tabs>
                <w:tab w:val="left" w:pos="7513"/>
              </w:tabs>
              <w:rPr>
                <w:lang w:val="en-US"/>
              </w:rPr>
            </w:pPr>
          </w:p>
        </w:tc>
        <w:tc>
          <w:tcPr>
            <w:tcW w:w="2703" w:type="dxa"/>
          </w:tcPr>
          <w:p w14:paraId="3174ED87" w14:textId="77777777" w:rsidR="00F955E1" w:rsidRPr="002C381B" w:rsidRDefault="00F955E1" w:rsidP="00F955E1">
            <w:pPr>
              <w:tabs>
                <w:tab w:val="left" w:pos="7513"/>
              </w:tabs>
              <w:rPr>
                <w:lang w:val="en-US"/>
              </w:rPr>
            </w:pPr>
          </w:p>
        </w:tc>
      </w:tr>
      <w:tr w:rsidR="00F955E1" w:rsidRPr="002C381B" w14:paraId="5108D2B2" w14:textId="77777777" w:rsidTr="00424F57">
        <w:trPr>
          <w:cantSplit/>
        </w:trPr>
        <w:tc>
          <w:tcPr>
            <w:tcW w:w="675" w:type="dxa"/>
            <w:vMerge/>
          </w:tcPr>
          <w:p w14:paraId="5762A642" w14:textId="77777777" w:rsidR="00F955E1" w:rsidRPr="002C381B" w:rsidRDefault="00F955E1" w:rsidP="00F955E1">
            <w:pPr>
              <w:tabs>
                <w:tab w:val="left" w:pos="7513"/>
              </w:tabs>
              <w:rPr>
                <w:lang w:val="en-US"/>
              </w:rPr>
            </w:pPr>
          </w:p>
        </w:tc>
        <w:tc>
          <w:tcPr>
            <w:tcW w:w="5209" w:type="dxa"/>
            <w:gridSpan w:val="3"/>
            <w:tcBorders>
              <w:top w:val="nil"/>
            </w:tcBorders>
          </w:tcPr>
          <w:p w14:paraId="7E911E65" w14:textId="77777777" w:rsidR="00F955E1" w:rsidRPr="002C381B" w:rsidRDefault="00F955E1" w:rsidP="00C50BD0">
            <w:pPr>
              <w:tabs>
                <w:tab w:val="left" w:pos="7513"/>
              </w:tabs>
              <w:spacing w:after="120"/>
              <w:rPr>
                <w:spacing w:val="-1"/>
                <w:lang w:val="en-US"/>
              </w:rPr>
            </w:pPr>
            <w:r w:rsidRPr="002C381B">
              <w:rPr>
                <w:spacing w:val="-1"/>
                <w:lang w:val="en-US"/>
              </w:rPr>
              <w:t>I. A consultation with workers to understand whether their wages are sufficient to cover their own and their dependents' basic needs, using quantitative analysis as a reference point</w:t>
            </w:r>
          </w:p>
        </w:tc>
        <w:tc>
          <w:tcPr>
            <w:tcW w:w="506" w:type="dxa"/>
            <w:gridSpan w:val="2"/>
          </w:tcPr>
          <w:p w14:paraId="20480287" w14:textId="77777777" w:rsidR="00F955E1" w:rsidRPr="002C381B" w:rsidRDefault="00F955E1" w:rsidP="00F955E1">
            <w:pPr>
              <w:tabs>
                <w:tab w:val="left" w:pos="7513"/>
              </w:tabs>
              <w:rPr>
                <w:lang w:val="en-US"/>
              </w:rPr>
            </w:pPr>
          </w:p>
        </w:tc>
        <w:tc>
          <w:tcPr>
            <w:tcW w:w="506" w:type="dxa"/>
          </w:tcPr>
          <w:p w14:paraId="0595B602" w14:textId="77777777" w:rsidR="00F955E1" w:rsidRPr="002C381B" w:rsidRDefault="00F955E1" w:rsidP="00F955E1">
            <w:pPr>
              <w:tabs>
                <w:tab w:val="left" w:pos="7513"/>
              </w:tabs>
              <w:rPr>
                <w:lang w:val="en-US"/>
              </w:rPr>
            </w:pPr>
          </w:p>
        </w:tc>
        <w:tc>
          <w:tcPr>
            <w:tcW w:w="506" w:type="dxa"/>
          </w:tcPr>
          <w:p w14:paraId="5B7430B5" w14:textId="77777777" w:rsidR="00F955E1" w:rsidRPr="002C381B" w:rsidRDefault="00F955E1" w:rsidP="00F955E1">
            <w:pPr>
              <w:tabs>
                <w:tab w:val="left" w:pos="7513"/>
              </w:tabs>
              <w:rPr>
                <w:lang w:val="en-US"/>
              </w:rPr>
            </w:pPr>
          </w:p>
        </w:tc>
        <w:tc>
          <w:tcPr>
            <w:tcW w:w="2703" w:type="dxa"/>
          </w:tcPr>
          <w:p w14:paraId="137D829F" w14:textId="77777777" w:rsidR="00F955E1" w:rsidRPr="002C381B" w:rsidRDefault="00F955E1" w:rsidP="00F955E1">
            <w:pPr>
              <w:tabs>
                <w:tab w:val="left" w:pos="7513"/>
              </w:tabs>
              <w:rPr>
                <w:lang w:val="en-US"/>
              </w:rPr>
            </w:pPr>
          </w:p>
        </w:tc>
      </w:tr>
      <w:tr w:rsidR="00F955E1" w:rsidRPr="002C381B" w14:paraId="680E3D7E" w14:textId="77777777" w:rsidTr="00424F57">
        <w:trPr>
          <w:cantSplit/>
        </w:trPr>
        <w:tc>
          <w:tcPr>
            <w:tcW w:w="675" w:type="dxa"/>
          </w:tcPr>
          <w:p w14:paraId="5A87D4B3" w14:textId="77777777" w:rsidR="00F955E1" w:rsidRPr="00F955E1" w:rsidRDefault="00F955E1" w:rsidP="00F955E1">
            <w:pPr>
              <w:tabs>
                <w:tab w:val="left" w:pos="7513"/>
              </w:tabs>
              <w:rPr>
                <w:lang w:val="en-US"/>
              </w:rPr>
            </w:pPr>
            <w:r w:rsidRPr="00F955E1">
              <w:t>8.1</w:t>
            </w:r>
          </w:p>
        </w:tc>
        <w:tc>
          <w:tcPr>
            <w:tcW w:w="5209" w:type="dxa"/>
            <w:gridSpan w:val="3"/>
          </w:tcPr>
          <w:p w14:paraId="27F7AF4B" w14:textId="77777777" w:rsidR="00F955E1" w:rsidRPr="002C381B" w:rsidRDefault="00F955E1" w:rsidP="00F955E1">
            <w:pPr>
              <w:tabs>
                <w:tab w:val="left" w:pos="7513"/>
              </w:tabs>
              <w:spacing w:after="120"/>
              <w:rPr>
                <w:spacing w:val="-1"/>
                <w:lang w:val="en-US"/>
              </w:rPr>
            </w:pPr>
            <w:r w:rsidRPr="002C381B">
              <w:rPr>
                <w:spacing w:val="-1"/>
                <w:lang w:val="en-US"/>
              </w:rPr>
              <w:t>It reaches an amount that meets the basic needs of the staff and provides a discretionary income</w:t>
            </w:r>
          </w:p>
        </w:tc>
        <w:tc>
          <w:tcPr>
            <w:tcW w:w="506" w:type="dxa"/>
            <w:gridSpan w:val="2"/>
          </w:tcPr>
          <w:p w14:paraId="640CA909" w14:textId="77777777" w:rsidR="00F955E1" w:rsidRPr="002C381B" w:rsidRDefault="00F955E1" w:rsidP="00F955E1">
            <w:pPr>
              <w:tabs>
                <w:tab w:val="left" w:pos="7513"/>
              </w:tabs>
              <w:rPr>
                <w:lang w:val="en-US"/>
              </w:rPr>
            </w:pPr>
          </w:p>
        </w:tc>
        <w:tc>
          <w:tcPr>
            <w:tcW w:w="506" w:type="dxa"/>
          </w:tcPr>
          <w:p w14:paraId="54BDA179" w14:textId="77777777" w:rsidR="00F955E1" w:rsidRPr="002C381B" w:rsidRDefault="00F955E1" w:rsidP="00F955E1">
            <w:pPr>
              <w:tabs>
                <w:tab w:val="left" w:pos="7513"/>
              </w:tabs>
              <w:rPr>
                <w:lang w:val="en-US"/>
              </w:rPr>
            </w:pPr>
          </w:p>
        </w:tc>
        <w:tc>
          <w:tcPr>
            <w:tcW w:w="506" w:type="dxa"/>
          </w:tcPr>
          <w:p w14:paraId="09E88BAE" w14:textId="77777777" w:rsidR="00F955E1" w:rsidRPr="002C381B" w:rsidRDefault="00F955E1" w:rsidP="00F955E1">
            <w:pPr>
              <w:tabs>
                <w:tab w:val="left" w:pos="7513"/>
              </w:tabs>
              <w:rPr>
                <w:lang w:val="en-US"/>
              </w:rPr>
            </w:pPr>
          </w:p>
        </w:tc>
        <w:tc>
          <w:tcPr>
            <w:tcW w:w="2703" w:type="dxa"/>
          </w:tcPr>
          <w:p w14:paraId="39435B31" w14:textId="77777777" w:rsidR="00F955E1" w:rsidRPr="002C381B" w:rsidRDefault="00F955E1" w:rsidP="00F955E1">
            <w:pPr>
              <w:tabs>
                <w:tab w:val="left" w:pos="7513"/>
              </w:tabs>
              <w:rPr>
                <w:lang w:val="en-US"/>
              </w:rPr>
            </w:pPr>
          </w:p>
        </w:tc>
      </w:tr>
      <w:tr w:rsidR="00F955E1" w:rsidRPr="00F955E1" w14:paraId="6D9B7649" w14:textId="77777777" w:rsidTr="00424F57">
        <w:trPr>
          <w:cantSplit/>
        </w:trPr>
        <w:tc>
          <w:tcPr>
            <w:tcW w:w="5884" w:type="dxa"/>
            <w:gridSpan w:val="4"/>
            <w:tcBorders>
              <w:bottom w:val="nil"/>
            </w:tcBorders>
          </w:tcPr>
          <w:p w14:paraId="0559EAB0" w14:textId="77777777" w:rsidR="00F955E1" w:rsidRPr="00F955E1" w:rsidRDefault="00F955E1" w:rsidP="00F955E1">
            <w:pPr>
              <w:pStyle w:val="Heading1"/>
            </w:pPr>
            <w:bookmarkStart w:id="119" w:name="_Toc411440199"/>
            <w:bookmarkStart w:id="120" w:name="_Toc411498756"/>
            <w:bookmarkStart w:id="121" w:name="_Toc411500150"/>
            <w:bookmarkStart w:id="122" w:name="_Toc414957332"/>
            <w:bookmarkStart w:id="123" w:name="_Toc422143168"/>
            <w:r w:rsidRPr="00F955E1">
              <w:lastRenderedPageBreak/>
              <w:t>PAY</w:t>
            </w:r>
            <w:bookmarkEnd w:id="119"/>
            <w:bookmarkEnd w:id="120"/>
            <w:bookmarkEnd w:id="121"/>
            <w:bookmarkEnd w:id="122"/>
            <w:bookmarkEnd w:id="123"/>
          </w:p>
        </w:tc>
        <w:tc>
          <w:tcPr>
            <w:tcW w:w="4221" w:type="dxa"/>
            <w:gridSpan w:val="5"/>
            <w:vMerge w:val="restart"/>
          </w:tcPr>
          <w:p w14:paraId="658D023B" w14:textId="77777777" w:rsidR="00F955E1" w:rsidRPr="00F955E1" w:rsidRDefault="00F955E1" w:rsidP="00F955E1">
            <w:pPr>
              <w:pStyle w:val="Heading1"/>
            </w:pPr>
          </w:p>
        </w:tc>
      </w:tr>
      <w:tr w:rsidR="00F955E1" w:rsidRPr="002C381B" w14:paraId="7CC22F9D" w14:textId="77777777" w:rsidTr="00424F57">
        <w:trPr>
          <w:cantSplit/>
        </w:trPr>
        <w:tc>
          <w:tcPr>
            <w:tcW w:w="675" w:type="dxa"/>
            <w:tcBorders>
              <w:top w:val="nil"/>
              <w:right w:val="nil"/>
            </w:tcBorders>
          </w:tcPr>
          <w:p w14:paraId="0015BB18" w14:textId="77777777" w:rsidR="00F955E1" w:rsidRPr="0062741F" w:rsidRDefault="00F955E1" w:rsidP="00F955E1">
            <w:pPr>
              <w:pStyle w:val="Heading2"/>
              <w:rPr>
                <w:lang w:val="en-US"/>
              </w:rPr>
            </w:pPr>
          </w:p>
        </w:tc>
        <w:tc>
          <w:tcPr>
            <w:tcW w:w="5209" w:type="dxa"/>
            <w:gridSpan w:val="3"/>
            <w:tcBorders>
              <w:top w:val="nil"/>
              <w:left w:val="nil"/>
            </w:tcBorders>
          </w:tcPr>
          <w:p w14:paraId="5CB742D6" w14:textId="77777777" w:rsidR="00F955E1" w:rsidRPr="00F955E1" w:rsidRDefault="00F955E1" w:rsidP="00C50BD0">
            <w:pPr>
              <w:pStyle w:val="Heading1"/>
            </w:pPr>
            <w:bookmarkStart w:id="124" w:name="_Toc422143169"/>
            <w:r w:rsidRPr="00F955E1">
              <w:t>PROGRESSIVE APPROACH TO LIVING WAGE</w:t>
            </w:r>
            <w:bookmarkEnd w:id="124"/>
          </w:p>
        </w:tc>
        <w:tc>
          <w:tcPr>
            <w:tcW w:w="4221" w:type="dxa"/>
            <w:gridSpan w:val="5"/>
            <w:vMerge/>
          </w:tcPr>
          <w:p w14:paraId="7D8BF1A5" w14:textId="77777777" w:rsidR="00F955E1" w:rsidRPr="002C381B" w:rsidRDefault="00F955E1" w:rsidP="00F955E1">
            <w:pPr>
              <w:pStyle w:val="Heading2"/>
              <w:rPr>
                <w:lang w:val="en-US"/>
              </w:rPr>
            </w:pPr>
          </w:p>
        </w:tc>
      </w:tr>
      <w:tr w:rsidR="00F955E1" w:rsidRPr="002C381B" w14:paraId="3B9557A6" w14:textId="77777777" w:rsidTr="00424F57">
        <w:trPr>
          <w:cantSplit/>
        </w:trPr>
        <w:tc>
          <w:tcPr>
            <w:tcW w:w="675" w:type="dxa"/>
          </w:tcPr>
          <w:p w14:paraId="40A990CC" w14:textId="77777777" w:rsidR="00F955E1" w:rsidRPr="00F955E1" w:rsidRDefault="00F955E1" w:rsidP="00F955E1">
            <w:pPr>
              <w:tabs>
                <w:tab w:val="left" w:pos="7513"/>
              </w:tabs>
              <w:rPr>
                <w:lang w:val="en-US"/>
              </w:rPr>
            </w:pPr>
            <w:r w:rsidRPr="00F955E1">
              <w:t>8.1</w:t>
            </w:r>
          </w:p>
        </w:tc>
        <w:tc>
          <w:tcPr>
            <w:tcW w:w="5209" w:type="dxa"/>
            <w:gridSpan w:val="3"/>
          </w:tcPr>
          <w:p w14:paraId="4424B834" w14:textId="77777777" w:rsidR="00F955E1" w:rsidRPr="002C381B" w:rsidRDefault="00F955E1" w:rsidP="00C50BD0">
            <w:pPr>
              <w:tabs>
                <w:tab w:val="left" w:pos="7513"/>
              </w:tabs>
              <w:spacing w:after="120"/>
              <w:rPr>
                <w:spacing w:val="-1"/>
                <w:lang w:val="en-US"/>
              </w:rPr>
            </w:pPr>
            <w:r w:rsidRPr="002C381B">
              <w:rPr>
                <w:spacing w:val="-1"/>
                <w:lang w:val="en-US"/>
              </w:rPr>
              <w:t>The existing baseline has been established. There is evidence that at least the statutory minimum wage – or the wage defined by collective bargaining when applicable – is being paid</w:t>
            </w:r>
          </w:p>
        </w:tc>
        <w:tc>
          <w:tcPr>
            <w:tcW w:w="506" w:type="dxa"/>
            <w:gridSpan w:val="2"/>
          </w:tcPr>
          <w:p w14:paraId="4FBB716A" w14:textId="77777777" w:rsidR="00F955E1" w:rsidRPr="002C381B" w:rsidRDefault="00F955E1" w:rsidP="00F955E1">
            <w:pPr>
              <w:tabs>
                <w:tab w:val="left" w:pos="7513"/>
              </w:tabs>
              <w:rPr>
                <w:lang w:val="en-US"/>
              </w:rPr>
            </w:pPr>
          </w:p>
        </w:tc>
        <w:tc>
          <w:tcPr>
            <w:tcW w:w="506" w:type="dxa"/>
          </w:tcPr>
          <w:p w14:paraId="64FAD722" w14:textId="77777777" w:rsidR="00F955E1" w:rsidRPr="002C381B" w:rsidRDefault="00F955E1" w:rsidP="00F955E1">
            <w:pPr>
              <w:tabs>
                <w:tab w:val="left" w:pos="7513"/>
              </w:tabs>
              <w:rPr>
                <w:lang w:val="en-US"/>
              </w:rPr>
            </w:pPr>
          </w:p>
        </w:tc>
        <w:tc>
          <w:tcPr>
            <w:tcW w:w="506" w:type="dxa"/>
          </w:tcPr>
          <w:p w14:paraId="061C1536" w14:textId="77777777" w:rsidR="00F955E1" w:rsidRPr="002C381B" w:rsidRDefault="00F955E1" w:rsidP="00F955E1">
            <w:pPr>
              <w:tabs>
                <w:tab w:val="left" w:pos="7513"/>
              </w:tabs>
              <w:rPr>
                <w:lang w:val="en-US"/>
              </w:rPr>
            </w:pPr>
          </w:p>
        </w:tc>
        <w:tc>
          <w:tcPr>
            <w:tcW w:w="2703" w:type="dxa"/>
          </w:tcPr>
          <w:p w14:paraId="7E6674A2" w14:textId="77777777" w:rsidR="00F955E1" w:rsidRPr="002C381B" w:rsidRDefault="00F955E1" w:rsidP="00F955E1">
            <w:pPr>
              <w:tabs>
                <w:tab w:val="left" w:pos="7513"/>
              </w:tabs>
              <w:rPr>
                <w:lang w:val="en-US"/>
              </w:rPr>
            </w:pPr>
          </w:p>
        </w:tc>
      </w:tr>
      <w:tr w:rsidR="00F955E1" w:rsidRPr="002C381B" w14:paraId="7911FFA4" w14:textId="77777777" w:rsidTr="00424F57">
        <w:trPr>
          <w:cantSplit/>
        </w:trPr>
        <w:tc>
          <w:tcPr>
            <w:tcW w:w="675" w:type="dxa"/>
          </w:tcPr>
          <w:p w14:paraId="6B504B40" w14:textId="77777777" w:rsidR="00F955E1" w:rsidRPr="00F955E1" w:rsidRDefault="00F955E1" w:rsidP="00F955E1">
            <w:pPr>
              <w:tabs>
                <w:tab w:val="left" w:pos="7513"/>
              </w:tabs>
              <w:rPr>
                <w:lang w:val="en-US"/>
              </w:rPr>
            </w:pPr>
            <w:r w:rsidRPr="00F955E1">
              <w:t>8.1</w:t>
            </w:r>
          </w:p>
        </w:tc>
        <w:tc>
          <w:tcPr>
            <w:tcW w:w="5209" w:type="dxa"/>
            <w:gridSpan w:val="3"/>
          </w:tcPr>
          <w:p w14:paraId="0263CF30" w14:textId="77777777" w:rsidR="00F955E1" w:rsidRPr="002C381B" w:rsidRDefault="00F955E1" w:rsidP="00C50BD0">
            <w:pPr>
              <w:tabs>
                <w:tab w:val="left" w:pos="7513"/>
              </w:tabs>
              <w:spacing w:after="120"/>
              <w:rPr>
                <w:spacing w:val="-1"/>
                <w:lang w:val="en-US"/>
              </w:rPr>
            </w:pPr>
            <w:r w:rsidRPr="002C381B">
              <w:rPr>
                <w:spacing w:val="-1"/>
                <w:lang w:val="en-US"/>
              </w:rPr>
              <w:t>The estimate of the living wage was carried out in the manner described above</w:t>
            </w:r>
          </w:p>
        </w:tc>
        <w:tc>
          <w:tcPr>
            <w:tcW w:w="506" w:type="dxa"/>
            <w:gridSpan w:val="2"/>
          </w:tcPr>
          <w:p w14:paraId="4A101E82" w14:textId="77777777" w:rsidR="00F955E1" w:rsidRPr="002C381B" w:rsidRDefault="00F955E1" w:rsidP="00F955E1">
            <w:pPr>
              <w:tabs>
                <w:tab w:val="left" w:pos="7513"/>
              </w:tabs>
              <w:rPr>
                <w:lang w:val="en-US"/>
              </w:rPr>
            </w:pPr>
          </w:p>
        </w:tc>
        <w:tc>
          <w:tcPr>
            <w:tcW w:w="506" w:type="dxa"/>
          </w:tcPr>
          <w:p w14:paraId="676F324D" w14:textId="77777777" w:rsidR="00F955E1" w:rsidRPr="002C381B" w:rsidRDefault="00F955E1" w:rsidP="00F955E1">
            <w:pPr>
              <w:tabs>
                <w:tab w:val="left" w:pos="7513"/>
              </w:tabs>
              <w:rPr>
                <w:lang w:val="en-US"/>
              </w:rPr>
            </w:pPr>
          </w:p>
        </w:tc>
        <w:tc>
          <w:tcPr>
            <w:tcW w:w="506" w:type="dxa"/>
          </w:tcPr>
          <w:p w14:paraId="2FE992FC" w14:textId="77777777" w:rsidR="00F955E1" w:rsidRPr="002C381B" w:rsidRDefault="00F955E1" w:rsidP="00F955E1">
            <w:pPr>
              <w:tabs>
                <w:tab w:val="left" w:pos="7513"/>
              </w:tabs>
              <w:rPr>
                <w:lang w:val="en-US"/>
              </w:rPr>
            </w:pPr>
          </w:p>
        </w:tc>
        <w:tc>
          <w:tcPr>
            <w:tcW w:w="2703" w:type="dxa"/>
          </w:tcPr>
          <w:p w14:paraId="2EB88D50" w14:textId="77777777" w:rsidR="00F955E1" w:rsidRPr="002C381B" w:rsidRDefault="00F955E1" w:rsidP="00F955E1">
            <w:pPr>
              <w:tabs>
                <w:tab w:val="left" w:pos="7513"/>
              </w:tabs>
              <w:rPr>
                <w:lang w:val="en-US"/>
              </w:rPr>
            </w:pPr>
          </w:p>
        </w:tc>
      </w:tr>
      <w:tr w:rsidR="00F955E1" w:rsidRPr="002C381B" w14:paraId="6436DCD6" w14:textId="77777777" w:rsidTr="00424F57">
        <w:trPr>
          <w:cantSplit/>
        </w:trPr>
        <w:tc>
          <w:tcPr>
            <w:tcW w:w="675" w:type="dxa"/>
          </w:tcPr>
          <w:p w14:paraId="42891EA7" w14:textId="77777777" w:rsidR="00F955E1" w:rsidRPr="00F955E1" w:rsidRDefault="00F955E1" w:rsidP="00F955E1">
            <w:pPr>
              <w:tabs>
                <w:tab w:val="left" w:pos="7513"/>
              </w:tabs>
              <w:rPr>
                <w:lang w:val="en-US"/>
              </w:rPr>
            </w:pPr>
            <w:r w:rsidRPr="00F955E1">
              <w:t>8.1</w:t>
            </w:r>
          </w:p>
        </w:tc>
        <w:tc>
          <w:tcPr>
            <w:tcW w:w="5209" w:type="dxa"/>
            <w:gridSpan w:val="3"/>
          </w:tcPr>
          <w:p w14:paraId="2169D20C" w14:textId="77777777" w:rsidR="00F955E1" w:rsidRPr="002C381B" w:rsidRDefault="00F955E1" w:rsidP="00C50BD0">
            <w:pPr>
              <w:tabs>
                <w:tab w:val="left" w:pos="7513"/>
              </w:tabs>
              <w:spacing w:after="120"/>
              <w:rPr>
                <w:spacing w:val="-1"/>
                <w:lang w:val="en-US"/>
              </w:rPr>
            </w:pPr>
            <w:r w:rsidRPr="002C381B">
              <w:rPr>
                <w:spacing w:val="-1"/>
                <w:lang w:val="en-US"/>
              </w:rPr>
              <w:t>The living wage has been assessed and a strategy is in place to raise wages until this value is met or increased. The progress of the ongoing process is systematically monitored and documented through indicators and milestones</w:t>
            </w:r>
          </w:p>
        </w:tc>
        <w:tc>
          <w:tcPr>
            <w:tcW w:w="506" w:type="dxa"/>
            <w:gridSpan w:val="2"/>
          </w:tcPr>
          <w:p w14:paraId="73ABE6FB" w14:textId="77777777" w:rsidR="00F955E1" w:rsidRPr="002C381B" w:rsidRDefault="00F955E1" w:rsidP="00F955E1">
            <w:pPr>
              <w:tabs>
                <w:tab w:val="left" w:pos="7513"/>
              </w:tabs>
              <w:rPr>
                <w:lang w:val="en-US"/>
              </w:rPr>
            </w:pPr>
          </w:p>
        </w:tc>
        <w:tc>
          <w:tcPr>
            <w:tcW w:w="506" w:type="dxa"/>
          </w:tcPr>
          <w:p w14:paraId="24C9161C" w14:textId="77777777" w:rsidR="00F955E1" w:rsidRPr="002C381B" w:rsidRDefault="00F955E1" w:rsidP="00F955E1">
            <w:pPr>
              <w:tabs>
                <w:tab w:val="left" w:pos="7513"/>
              </w:tabs>
              <w:rPr>
                <w:lang w:val="en-US"/>
              </w:rPr>
            </w:pPr>
          </w:p>
        </w:tc>
        <w:tc>
          <w:tcPr>
            <w:tcW w:w="506" w:type="dxa"/>
          </w:tcPr>
          <w:p w14:paraId="5161EB70" w14:textId="77777777" w:rsidR="00F955E1" w:rsidRPr="002C381B" w:rsidRDefault="00F955E1" w:rsidP="00F955E1">
            <w:pPr>
              <w:tabs>
                <w:tab w:val="left" w:pos="7513"/>
              </w:tabs>
              <w:rPr>
                <w:lang w:val="en-US"/>
              </w:rPr>
            </w:pPr>
          </w:p>
        </w:tc>
        <w:tc>
          <w:tcPr>
            <w:tcW w:w="2703" w:type="dxa"/>
          </w:tcPr>
          <w:p w14:paraId="34921B87" w14:textId="77777777" w:rsidR="00F955E1" w:rsidRPr="002C381B" w:rsidRDefault="00F955E1" w:rsidP="00F955E1">
            <w:pPr>
              <w:tabs>
                <w:tab w:val="left" w:pos="7513"/>
              </w:tabs>
              <w:rPr>
                <w:lang w:val="en-US"/>
              </w:rPr>
            </w:pPr>
          </w:p>
        </w:tc>
      </w:tr>
      <w:tr w:rsidR="00F955E1" w:rsidRPr="00F955E1" w14:paraId="6288CBF4" w14:textId="77777777" w:rsidTr="00424F57">
        <w:trPr>
          <w:cantSplit/>
        </w:trPr>
        <w:tc>
          <w:tcPr>
            <w:tcW w:w="5884" w:type="dxa"/>
            <w:gridSpan w:val="4"/>
            <w:tcBorders>
              <w:bottom w:val="nil"/>
            </w:tcBorders>
          </w:tcPr>
          <w:p w14:paraId="27C2F2EF" w14:textId="77777777" w:rsidR="00F955E1" w:rsidRPr="00F955E1" w:rsidRDefault="00F955E1" w:rsidP="00F955E1">
            <w:pPr>
              <w:pStyle w:val="Heading1"/>
              <w:rPr>
                <w:rFonts w:ascii="Times New Roman" w:hAnsi="Times New Roman"/>
                <w:sz w:val="20"/>
              </w:rPr>
            </w:pPr>
            <w:bookmarkStart w:id="125" w:name="_Toc411440201"/>
            <w:bookmarkStart w:id="126" w:name="_Toc411498758"/>
            <w:bookmarkStart w:id="127" w:name="_Toc411500152"/>
            <w:bookmarkStart w:id="128" w:name="_Toc414957334"/>
            <w:bookmarkStart w:id="129" w:name="_Toc422143170"/>
            <w:r w:rsidRPr="00F955E1">
              <w:t>PAY</w:t>
            </w:r>
            <w:bookmarkEnd w:id="125"/>
            <w:bookmarkEnd w:id="126"/>
            <w:bookmarkEnd w:id="127"/>
            <w:bookmarkEnd w:id="128"/>
            <w:bookmarkEnd w:id="129"/>
          </w:p>
        </w:tc>
        <w:tc>
          <w:tcPr>
            <w:tcW w:w="4221" w:type="dxa"/>
            <w:gridSpan w:val="5"/>
            <w:vMerge w:val="restart"/>
          </w:tcPr>
          <w:p w14:paraId="7CEE7198" w14:textId="77777777" w:rsidR="00F955E1" w:rsidRPr="00F955E1" w:rsidRDefault="00F955E1" w:rsidP="00F955E1">
            <w:pPr>
              <w:tabs>
                <w:tab w:val="left" w:pos="7513"/>
              </w:tabs>
              <w:rPr>
                <w:lang w:val="en-US"/>
              </w:rPr>
            </w:pPr>
          </w:p>
        </w:tc>
      </w:tr>
      <w:tr w:rsidR="00F955E1" w:rsidRPr="00F955E1" w14:paraId="1C9ABE95" w14:textId="77777777" w:rsidTr="00424F57">
        <w:trPr>
          <w:cantSplit/>
        </w:trPr>
        <w:tc>
          <w:tcPr>
            <w:tcW w:w="675" w:type="dxa"/>
            <w:tcBorders>
              <w:top w:val="nil"/>
              <w:right w:val="nil"/>
            </w:tcBorders>
          </w:tcPr>
          <w:p w14:paraId="350533AC" w14:textId="77777777" w:rsidR="00F955E1" w:rsidRPr="0062741F" w:rsidRDefault="00F955E1" w:rsidP="00F955E1">
            <w:pPr>
              <w:pStyle w:val="Heading2"/>
              <w:rPr>
                <w:rFonts w:ascii="Times New Roman" w:hAnsi="Times New Roman"/>
                <w:lang w:val="en-US"/>
              </w:rPr>
            </w:pPr>
          </w:p>
        </w:tc>
        <w:tc>
          <w:tcPr>
            <w:tcW w:w="5209" w:type="dxa"/>
            <w:gridSpan w:val="3"/>
            <w:tcBorders>
              <w:top w:val="nil"/>
              <w:left w:val="nil"/>
            </w:tcBorders>
          </w:tcPr>
          <w:p w14:paraId="239C13C5" w14:textId="77777777" w:rsidR="00F955E1" w:rsidRPr="00F955E1" w:rsidRDefault="00F955E1" w:rsidP="00C50BD0">
            <w:pPr>
              <w:pStyle w:val="Heading1"/>
              <w:rPr>
                <w:rFonts w:ascii="Times New Roman" w:hAnsi="Times New Roman"/>
              </w:rPr>
            </w:pPr>
            <w:bookmarkStart w:id="130" w:name="_Toc422143171"/>
            <w:r w:rsidRPr="00F955E1">
              <w:t xml:space="preserve">SALARY PAYMENT </w:t>
            </w:r>
            <w:bookmarkEnd w:id="130"/>
          </w:p>
        </w:tc>
        <w:tc>
          <w:tcPr>
            <w:tcW w:w="4221" w:type="dxa"/>
            <w:gridSpan w:val="5"/>
            <w:vMerge/>
          </w:tcPr>
          <w:p w14:paraId="35AF2E94" w14:textId="77777777" w:rsidR="00F955E1" w:rsidRPr="0062741F" w:rsidRDefault="00F955E1" w:rsidP="00F955E1">
            <w:pPr>
              <w:pStyle w:val="Heading2"/>
              <w:rPr>
                <w:lang w:val="en-US"/>
              </w:rPr>
            </w:pPr>
          </w:p>
        </w:tc>
      </w:tr>
      <w:tr w:rsidR="00F955E1" w:rsidRPr="002C381B" w14:paraId="4D3EDAA4" w14:textId="77777777" w:rsidTr="00424F57">
        <w:trPr>
          <w:cantSplit/>
        </w:trPr>
        <w:tc>
          <w:tcPr>
            <w:tcW w:w="675" w:type="dxa"/>
          </w:tcPr>
          <w:p w14:paraId="778E134C" w14:textId="77777777" w:rsidR="00F955E1" w:rsidRPr="00F955E1" w:rsidRDefault="00F955E1" w:rsidP="00F955E1">
            <w:pPr>
              <w:tabs>
                <w:tab w:val="left" w:pos="7513"/>
              </w:tabs>
              <w:rPr>
                <w:lang w:val="en-US"/>
              </w:rPr>
            </w:pPr>
            <w:r w:rsidRPr="00F955E1">
              <w:t>8.1</w:t>
            </w:r>
          </w:p>
        </w:tc>
        <w:tc>
          <w:tcPr>
            <w:tcW w:w="5209" w:type="dxa"/>
            <w:gridSpan w:val="3"/>
          </w:tcPr>
          <w:p w14:paraId="20873B27" w14:textId="77777777" w:rsidR="00F955E1" w:rsidRPr="002C381B" w:rsidRDefault="00F955E1" w:rsidP="00C50BD0">
            <w:pPr>
              <w:tabs>
                <w:tab w:val="left" w:pos="7513"/>
              </w:tabs>
              <w:spacing w:after="120"/>
              <w:rPr>
                <w:spacing w:val="-1"/>
                <w:lang w:val="en-US"/>
              </w:rPr>
            </w:pPr>
            <w:r w:rsidRPr="002C381B">
              <w:rPr>
                <w:spacing w:val="-1"/>
                <w:lang w:val="en-US"/>
              </w:rPr>
              <w:t>At least the higher of the statutory minimum wage, the industry standard wage or the wage stipulated by collective bargaining is paid</w:t>
            </w:r>
          </w:p>
        </w:tc>
        <w:tc>
          <w:tcPr>
            <w:tcW w:w="506" w:type="dxa"/>
            <w:gridSpan w:val="2"/>
          </w:tcPr>
          <w:p w14:paraId="7EF51A69" w14:textId="77777777" w:rsidR="00F955E1" w:rsidRPr="002C381B" w:rsidRDefault="00F955E1" w:rsidP="00F955E1">
            <w:pPr>
              <w:tabs>
                <w:tab w:val="left" w:pos="7513"/>
              </w:tabs>
              <w:rPr>
                <w:lang w:val="en-US"/>
              </w:rPr>
            </w:pPr>
          </w:p>
        </w:tc>
        <w:tc>
          <w:tcPr>
            <w:tcW w:w="506" w:type="dxa"/>
          </w:tcPr>
          <w:p w14:paraId="1C0326C8" w14:textId="77777777" w:rsidR="00F955E1" w:rsidRPr="002C381B" w:rsidRDefault="00F955E1" w:rsidP="00F955E1">
            <w:pPr>
              <w:tabs>
                <w:tab w:val="left" w:pos="7513"/>
              </w:tabs>
              <w:rPr>
                <w:lang w:val="en-US"/>
              </w:rPr>
            </w:pPr>
          </w:p>
        </w:tc>
        <w:tc>
          <w:tcPr>
            <w:tcW w:w="506" w:type="dxa"/>
          </w:tcPr>
          <w:p w14:paraId="3FF38B37" w14:textId="77777777" w:rsidR="00F955E1" w:rsidRPr="002C381B" w:rsidRDefault="00F955E1" w:rsidP="00F955E1">
            <w:pPr>
              <w:tabs>
                <w:tab w:val="left" w:pos="7513"/>
              </w:tabs>
              <w:rPr>
                <w:lang w:val="en-US"/>
              </w:rPr>
            </w:pPr>
          </w:p>
        </w:tc>
        <w:tc>
          <w:tcPr>
            <w:tcW w:w="2703" w:type="dxa"/>
          </w:tcPr>
          <w:p w14:paraId="7D309E89" w14:textId="77777777" w:rsidR="00F955E1" w:rsidRPr="002C381B" w:rsidRDefault="00F955E1" w:rsidP="00F955E1">
            <w:pPr>
              <w:tabs>
                <w:tab w:val="left" w:pos="7513"/>
              </w:tabs>
              <w:rPr>
                <w:lang w:val="en-US"/>
              </w:rPr>
            </w:pPr>
          </w:p>
        </w:tc>
      </w:tr>
      <w:tr w:rsidR="00F955E1" w:rsidRPr="002C381B" w14:paraId="2AE1B77B" w14:textId="77777777" w:rsidTr="00424F57">
        <w:trPr>
          <w:cantSplit/>
        </w:trPr>
        <w:tc>
          <w:tcPr>
            <w:tcW w:w="675" w:type="dxa"/>
          </w:tcPr>
          <w:p w14:paraId="7F569C91" w14:textId="77777777" w:rsidR="00F955E1" w:rsidRPr="00F955E1" w:rsidRDefault="00F955E1" w:rsidP="00F955E1">
            <w:pPr>
              <w:tabs>
                <w:tab w:val="left" w:pos="7513"/>
              </w:tabs>
              <w:rPr>
                <w:lang w:val="en-US"/>
              </w:rPr>
            </w:pPr>
            <w:r w:rsidRPr="00F955E1">
              <w:t>8.3</w:t>
            </w:r>
          </w:p>
        </w:tc>
        <w:tc>
          <w:tcPr>
            <w:tcW w:w="5209" w:type="dxa"/>
            <w:gridSpan w:val="3"/>
          </w:tcPr>
          <w:p w14:paraId="38C16275" w14:textId="77777777" w:rsidR="00F955E1" w:rsidRPr="002C381B" w:rsidRDefault="00F955E1" w:rsidP="00C50BD0">
            <w:pPr>
              <w:tabs>
                <w:tab w:val="left" w:pos="7513"/>
              </w:tabs>
              <w:spacing w:after="120"/>
              <w:rPr>
                <w:spacing w:val="-1"/>
                <w:lang w:val="en-US"/>
              </w:rPr>
            </w:pPr>
            <w:r w:rsidRPr="002C381B">
              <w:rPr>
                <w:spacing w:val="-1"/>
                <w:lang w:val="en-US"/>
              </w:rPr>
              <w:t>All wages, including overtime pay, are paid within the time limits set by law. If the law does not define time limits, the salary is paid at least monthly</w:t>
            </w:r>
          </w:p>
        </w:tc>
        <w:tc>
          <w:tcPr>
            <w:tcW w:w="506" w:type="dxa"/>
            <w:gridSpan w:val="2"/>
          </w:tcPr>
          <w:p w14:paraId="6DEAFF0A" w14:textId="77777777" w:rsidR="00F955E1" w:rsidRPr="002C381B" w:rsidRDefault="00F955E1" w:rsidP="00F955E1">
            <w:pPr>
              <w:tabs>
                <w:tab w:val="left" w:pos="7513"/>
              </w:tabs>
              <w:rPr>
                <w:lang w:val="en-US"/>
              </w:rPr>
            </w:pPr>
          </w:p>
        </w:tc>
        <w:tc>
          <w:tcPr>
            <w:tcW w:w="506" w:type="dxa"/>
          </w:tcPr>
          <w:p w14:paraId="6B4708FC" w14:textId="77777777" w:rsidR="00F955E1" w:rsidRPr="002C381B" w:rsidRDefault="00F955E1" w:rsidP="00F955E1">
            <w:pPr>
              <w:tabs>
                <w:tab w:val="left" w:pos="7513"/>
              </w:tabs>
              <w:rPr>
                <w:lang w:val="en-US"/>
              </w:rPr>
            </w:pPr>
          </w:p>
        </w:tc>
        <w:tc>
          <w:tcPr>
            <w:tcW w:w="506" w:type="dxa"/>
          </w:tcPr>
          <w:p w14:paraId="1F308A2F" w14:textId="77777777" w:rsidR="00F955E1" w:rsidRPr="002C381B" w:rsidRDefault="00F955E1" w:rsidP="00F955E1">
            <w:pPr>
              <w:tabs>
                <w:tab w:val="left" w:pos="7513"/>
              </w:tabs>
              <w:rPr>
                <w:lang w:val="en-US"/>
              </w:rPr>
            </w:pPr>
          </w:p>
        </w:tc>
        <w:tc>
          <w:tcPr>
            <w:tcW w:w="2703" w:type="dxa"/>
          </w:tcPr>
          <w:p w14:paraId="2431F070" w14:textId="77777777" w:rsidR="00F955E1" w:rsidRPr="002C381B" w:rsidRDefault="00F955E1" w:rsidP="00F955E1">
            <w:pPr>
              <w:tabs>
                <w:tab w:val="left" w:pos="7513"/>
              </w:tabs>
              <w:rPr>
                <w:lang w:val="en-US"/>
              </w:rPr>
            </w:pPr>
          </w:p>
        </w:tc>
      </w:tr>
      <w:tr w:rsidR="00F955E1" w:rsidRPr="00F955E1" w14:paraId="1B1F9272" w14:textId="77777777" w:rsidTr="00424F57">
        <w:trPr>
          <w:cantSplit/>
        </w:trPr>
        <w:tc>
          <w:tcPr>
            <w:tcW w:w="675" w:type="dxa"/>
          </w:tcPr>
          <w:p w14:paraId="3048A567" w14:textId="77777777" w:rsidR="00F955E1" w:rsidRPr="00F955E1" w:rsidRDefault="00F955E1" w:rsidP="00F955E1">
            <w:pPr>
              <w:tabs>
                <w:tab w:val="left" w:pos="7513"/>
              </w:tabs>
              <w:rPr>
                <w:lang w:val="en-US"/>
              </w:rPr>
            </w:pPr>
            <w:r w:rsidRPr="00F955E1">
              <w:t>8.3</w:t>
            </w:r>
          </w:p>
        </w:tc>
        <w:tc>
          <w:tcPr>
            <w:tcW w:w="5209" w:type="dxa"/>
            <w:gridSpan w:val="3"/>
          </w:tcPr>
          <w:p w14:paraId="6DFE3157" w14:textId="77777777" w:rsidR="00F955E1" w:rsidRPr="00C50BD0" w:rsidRDefault="00F955E1" w:rsidP="00C50BD0">
            <w:pPr>
              <w:tabs>
                <w:tab w:val="left" w:pos="7513"/>
              </w:tabs>
              <w:spacing w:after="120"/>
              <w:rPr>
                <w:spacing w:val="-1"/>
              </w:rPr>
            </w:pPr>
            <w:r w:rsidRPr="002C381B">
              <w:rPr>
                <w:spacing w:val="-1"/>
                <w:lang w:val="en-US"/>
              </w:rPr>
              <w:t xml:space="preserve">In addition to the payroll, a written statement is given to all employees separately for each paid period. This table shows wages earned, wage calculations, regular and overtime pay, bonuses, all deductions, and the final total salary. </w:t>
            </w:r>
            <w:r w:rsidRPr="00F955E1">
              <w:rPr>
                <w:spacing w:val="-1"/>
              </w:rPr>
              <w:t>Payment is accurate and justifiable</w:t>
            </w:r>
          </w:p>
        </w:tc>
        <w:tc>
          <w:tcPr>
            <w:tcW w:w="506" w:type="dxa"/>
            <w:gridSpan w:val="2"/>
          </w:tcPr>
          <w:p w14:paraId="4BB7B70A" w14:textId="77777777" w:rsidR="00F955E1" w:rsidRPr="00F955E1" w:rsidRDefault="00F955E1" w:rsidP="00F955E1">
            <w:pPr>
              <w:tabs>
                <w:tab w:val="left" w:pos="7513"/>
              </w:tabs>
              <w:rPr>
                <w:lang w:val="en-US"/>
              </w:rPr>
            </w:pPr>
          </w:p>
        </w:tc>
        <w:tc>
          <w:tcPr>
            <w:tcW w:w="506" w:type="dxa"/>
          </w:tcPr>
          <w:p w14:paraId="61F5CBC7" w14:textId="77777777" w:rsidR="00F955E1" w:rsidRPr="00F955E1" w:rsidRDefault="00F955E1" w:rsidP="00F955E1">
            <w:pPr>
              <w:tabs>
                <w:tab w:val="left" w:pos="7513"/>
              </w:tabs>
              <w:rPr>
                <w:lang w:val="en-US"/>
              </w:rPr>
            </w:pPr>
          </w:p>
        </w:tc>
        <w:tc>
          <w:tcPr>
            <w:tcW w:w="506" w:type="dxa"/>
          </w:tcPr>
          <w:p w14:paraId="2D9786A2" w14:textId="77777777" w:rsidR="00F955E1" w:rsidRPr="00F955E1" w:rsidRDefault="00F955E1" w:rsidP="00F955E1">
            <w:pPr>
              <w:tabs>
                <w:tab w:val="left" w:pos="7513"/>
              </w:tabs>
              <w:rPr>
                <w:lang w:val="en-US"/>
              </w:rPr>
            </w:pPr>
          </w:p>
        </w:tc>
        <w:tc>
          <w:tcPr>
            <w:tcW w:w="2703" w:type="dxa"/>
          </w:tcPr>
          <w:p w14:paraId="2914B990" w14:textId="77777777" w:rsidR="00F955E1" w:rsidRPr="00F955E1" w:rsidRDefault="00F955E1" w:rsidP="00F955E1">
            <w:pPr>
              <w:tabs>
                <w:tab w:val="left" w:pos="7513"/>
              </w:tabs>
              <w:rPr>
                <w:lang w:val="en-US"/>
              </w:rPr>
            </w:pPr>
          </w:p>
        </w:tc>
      </w:tr>
      <w:tr w:rsidR="00F955E1" w:rsidRPr="002C381B" w14:paraId="4D78BF67" w14:textId="77777777" w:rsidTr="00424F57">
        <w:trPr>
          <w:cantSplit/>
        </w:trPr>
        <w:tc>
          <w:tcPr>
            <w:tcW w:w="675" w:type="dxa"/>
          </w:tcPr>
          <w:p w14:paraId="2541DDAE" w14:textId="77777777" w:rsidR="00F955E1" w:rsidRPr="00F955E1" w:rsidRDefault="00F955E1" w:rsidP="00F955E1">
            <w:pPr>
              <w:tabs>
                <w:tab w:val="left" w:pos="7513"/>
              </w:tabs>
              <w:rPr>
                <w:lang w:val="en-US"/>
              </w:rPr>
            </w:pPr>
            <w:r w:rsidRPr="00F955E1">
              <w:t>8.3</w:t>
            </w:r>
          </w:p>
        </w:tc>
        <w:tc>
          <w:tcPr>
            <w:tcW w:w="5209" w:type="dxa"/>
            <w:gridSpan w:val="3"/>
          </w:tcPr>
          <w:p w14:paraId="6AE233E0" w14:textId="77777777" w:rsidR="00F955E1" w:rsidRPr="002C381B" w:rsidRDefault="00F955E1" w:rsidP="00C50BD0">
            <w:pPr>
              <w:tabs>
                <w:tab w:val="left" w:pos="7513"/>
              </w:tabs>
              <w:spacing w:after="120"/>
              <w:rPr>
                <w:spacing w:val="-1"/>
                <w:lang w:val="en-US"/>
              </w:rPr>
            </w:pPr>
            <w:r w:rsidRPr="002C381B">
              <w:rPr>
                <w:spacing w:val="-1"/>
                <w:lang w:val="en-US"/>
              </w:rPr>
              <w:t>No one collects wages on behalf of a worker, unless the worker, in complete freedom, has freely authorized another person in writing to do so</w:t>
            </w:r>
          </w:p>
        </w:tc>
        <w:tc>
          <w:tcPr>
            <w:tcW w:w="506" w:type="dxa"/>
            <w:gridSpan w:val="2"/>
          </w:tcPr>
          <w:p w14:paraId="02ED0626" w14:textId="77777777" w:rsidR="00F955E1" w:rsidRPr="002C381B" w:rsidRDefault="00F955E1" w:rsidP="00F955E1">
            <w:pPr>
              <w:tabs>
                <w:tab w:val="left" w:pos="7513"/>
              </w:tabs>
              <w:rPr>
                <w:lang w:val="en-US"/>
              </w:rPr>
            </w:pPr>
          </w:p>
        </w:tc>
        <w:tc>
          <w:tcPr>
            <w:tcW w:w="506" w:type="dxa"/>
          </w:tcPr>
          <w:p w14:paraId="5A119753" w14:textId="77777777" w:rsidR="00F955E1" w:rsidRPr="002C381B" w:rsidRDefault="00F955E1" w:rsidP="00F955E1">
            <w:pPr>
              <w:tabs>
                <w:tab w:val="left" w:pos="7513"/>
              </w:tabs>
              <w:rPr>
                <w:lang w:val="en-US"/>
              </w:rPr>
            </w:pPr>
          </w:p>
        </w:tc>
        <w:tc>
          <w:tcPr>
            <w:tcW w:w="506" w:type="dxa"/>
          </w:tcPr>
          <w:p w14:paraId="6FE73BD8" w14:textId="77777777" w:rsidR="00F955E1" w:rsidRPr="002C381B" w:rsidRDefault="00F955E1" w:rsidP="00F955E1">
            <w:pPr>
              <w:tabs>
                <w:tab w:val="left" w:pos="7513"/>
              </w:tabs>
              <w:rPr>
                <w:lang w:val="en-US"/>
              </w:rPr>
            </w:pPr>
          </w:p>
        </w:tc>
        <w:tc>
          <w:tcPr>
            <w:tcW w:w="2703" w:type="dxa"/>
          </w:tcPr>
          <w:p w14:paraId="14EFC582" w14:textId="77777777" w:rsidR="00F955E1" w:rsidRPr="002C381B" w:rsidRDefault="00F955E1" w:rsidP="00F955E1">
            <w:pPr>
              <w:tabs>
                <w:tab w:val="left" w:pos="7513"/>
              </w:tabs>
              <w:rPr>
                <w:lang w:val="en-US"/>
              </w:rPr>
            </w:pPr>
          </w:p>
        </w:tc>
      </w:tr>
      <w:tr w:rsidR="00F955E1" w:rsidRPr="00F955E1" w14:paraId="79C1BF7A" w14:textId="77777777" w:rsidTr="00424F57">
        <w:trPr>
          <w:cantSplit/>
        </w:trPr>
        <w:tc>
          <w:tcPr>
            <w:tcW w:w="675" w:type="dxa"/>
          </w:tcPr>
          <w:p w14:paraId="2C53AE95" w14:textId="77777777" w:rsidR="00F955E1" w:rsidRPr="00F955E1" w:rsidRDefault="00F955E1" w:rsidP="00F955E1">
            <w:pPr>
              <w:tabs>
                <w:tab w:val="left" w:pos="7513"/>
              </w:tabs>
              <w:rPr>
                <w:lang w:val="en-US"/>
              </w:rPr>
            </w:pPr>
            <w:r w:rsidRPr="00F955E1">
              <w:t>8.3</w:t>
            </w:r>
          </w:p>
        </w:tc>
        <w:tc>
          <w:tcPr>
            <w:tcW w:w="5209" w:type="dxa"/>
            <w:gridSpan w:val="3"/>
          </w:tcPr>
          <w:p w14:paraId="215D4DA4" w14:textId="77777777" w:rsidR="00F955E1" w:rsidRPr="00C50BD0" w:rsidRDefault="00F955E1" w:rsidP="00C50BD0">
            <w:pPr>
              <w:tabs>
                <w:tab w:val="left" w:pos="7513"/>
              </w:tabs>
              <w:spacing w:after="120"/>
              <w:rPr>
                <w:spacing w:val="-1"/>
              </w:rPr>
            </w:pPr>
            <w:r w:rsidRPr="002C381B">
              <w:rPr>
                <w:spacing w:val="-1"/>
                <w:lang w:val="en-US"/>
              </w:rPr>
              <w:t xml:space="preserve">All statutory allowances are paid. </w:t>
            </w:r>
            <w:r w:rsidRPr="00F955E1">
              <w:rPr>
                <w:spacing w:val="-1"/>
              </w:rPr>
              <w:t>Waivers are not acceptable</w:t>
            </w:r>
          </w:p>
        </w:tc>
        <w:tc>
          <w:tcPr>
            <w:tcW w:w="506" w:type="dxa"/>
            <w:gridSpan w:val="2"/>
          </w:tcPr>
          <w:p w14:paraId="1378594F" w14:textId="77777777" w:rsidR="00F955E1" w:rsidRPr="00F955E1" w:rsidRDefault="00F955E1" w:rsidP="00F955E1">
            <w:pPr>
              <w:tabs>
                <w:tab w:val="left" w:pos="7513"/>
              </w:tabs>
              <w:rPr>
                <w:lang w:val="en-US"/>
              </w:rPr>
            </w:pPr>
          </w:p>
        </w:tc>
        <w:tc>
          <w:tcPr>
            <w:tcW w:w="506" w:type="dxa"/>
          </w:tcPr>
          <w:p w14:paraId="0B06DF2E" w14:textId="77777777" w:rsidR="00F955E1" w:rsidRPr="00F955E1" w:rsidRDefault="00F955E1" w:rsidP="00F955E1">
            <w:pPr>
              <w:tabs>
                <w:tab w:val="left" w:pos="7513"/>
              </w:tabs>
              <w:rPr>
                <w:lang w:val="en-US"/>
              </w:rPr>
            </w:pPr>
          </w:p>
        </w:tc>
        <w:tc>
          <w:tcPr>
            <w:tcW w:w="506" w:type="dxa"/>
          </w:tcPr>
          <w:p w14:paraId="21AC9306" w14:textId="77777777" w:rsidR="00F955E1" w:rsidRPr="00F955E1" w:rsidRDefault="00F955E1" w:rsidP="00F955E1">
            <w:pPr>
              <w:tabs>
                <w:tab w:val="left" w:pos="7513"/>
              </w:tabs>
              <w:rPr>
                <w:lang w:val="en-US"/>
              </w:rPr>
            </w:pPr>
          </w:p>
        </w:tc>
        <w:tc>
          <w:tcPr>
            <w:tcW w:w="2703" w:type="dxa"/>
          </w:tcPr>
          <w:p w14:paraId="74910034" w14:textId="77777777" w:rsidR="00F955E1" w:rsidRPr="00F955E1" w:rsidRDefault="00F955E1" w:rsidP="00F955E1">
            <w:pPr>
              <w:tabs>
                <w:tab w:val="left" w:pos="7513"/>
              </w:tabs>
              <w:rPr>
                <w:lang w:val="en-US"/>
              </w:rPr>
            </w:pPr>
          </w:p>
        </w:tc>
      </w:tr>
      <w:tr w:rsidR="00F955E1" w:rsidRPr="00F955E1" w14:paraId="23374383" w14:textId="77777777" w:rsidTr="00424F57">
        <w:trPr>
          <w:cantSplit/>
        </w:trPr>
        <w:tc>
          <w:tcPr>
            <w:tcW w:w="5884" w:type="dxa"/>
            <w:gridSpan w:val="4"/>
            <w:tcBorders>
              <w:bottom w:val="nil"/>
            </w:tcBorders>
          </w:tcPr>
          <w:p w14:paraId="18DB9D70" w14:textId="77777777" w:rsidR="00F955E1" w:rsidRPr="00F955E1" w:rsidRDefault="00F955E1" w:rsidP="00F955E1">
            <w:pPr>
              <w:pStyle w:val="Heading1"/>
            </w:pPr>
            <w:bookmarkStart w:id="131" w:name="_Toc411440203"/>
            <w:bookmarkStart w:id="132" w:name="_Toc411498760"/>
            <w:bookmarkStart w:id="133" w:name="_Toc411500154"/>
            <w:bookmarkStart w:id="134" w:name="_Toc414957336"/>
            <w:bookmarkStart w:id="135" w:name="_Toc422143172"/>
            <w:r w:rsidRPr="00F955E1">
              <w:t>PAY</w:t>
            </w:r>
            <w:bookmarkEnd w:id="131"/>
            <w:bookmarkEnd w:id="132"/>
            <w:bookmarkEnd w:id="133"/>
            <w:bookmarkEnd w:id="134"/>
            <w:bookmarkEnd w:id="135"/>
          </w:p>
        </w:tc>
        <w:tc>
          <w:tcPr>
            <w:tcW w:w="4221" w:type="dxa"/>
            <w:gridSpan w:val="5"/>
            <w:vMerge w:val="restart"/>
          </w:tcPr>
          <w:p w14:paraId="3C339DBE" w14:textId="77777777" w:rsidR="00F955E1" w:rsidRPr="00F955E1" w:rsidRDefault="00F955E1" w:rsidP="00F955E1">
            <w:pPr>
              <w:pStyle w:val="Heading1"/>
            </w:pPr>
          </w:p>
        </w:tc>
      </w:tr>
      <w:tr w:rsidR="00F955E1" w:rsidRPr="00F955E1" w14:paraId="5E6ACE33" w14:textId="77777777" w:rsidTr="00424F57">
        <w:trPr>
          <w:cantSplit/>
        </w:trPr>
        <w:tc>
          <w:tcPr>
            <w:tcW w:w="675" w:type="dxa"/>
            <w:tcBorders>
              <w:top w:val="nil"/>
              <w:right w:val="nil"/>
            </w:tcBorders>
          </w:tcPr>
          <w:p w14:paraId="1A25C8FE" w14:textId="77777777" w:rsidR="00F955E1" w:rsidRPr="0062741F" w:rsidRDefault="00F955E1" w:rsidP="00F955E1">
            <w:pPr>
              <w:pStyle w:val="Heading2"/>
              <w:rPr>
                <w:lang w:val="en-US"/>
              </w:rPr>
            </w:pPr>
          </w:p>
        </w:tc>
        <w:tc>
          <w:tcPr>
            <w:tcW w:w="5209" w:type="dxa"/>
            <w:gridSpan w:val="3"/>
            <w:tcBorders>
              <w:top w:val="nil"/>
              <w:left w:val="nil"/>
            </w:tcBorders>
          </w:tcPr>
          <w:p w14:paraId="369C67EE" w14:textId="77777777" w:rsidR="00F955E1" w:rsidRPr="00F955E1" w:rsidRDefault="00F955E1" w:rsidP="00C50BD0">
            <w:pPr>
              <w:pStyle w:val="Heading1"/>
            </w:pPr>
            <w:bookmarkStart w:id="136" w:name="_Toc422143173"/>
            <w:r w:rsidRPr="00F955E1">
              <w:t xml:space="preserve">PAYROLL DOCUMENTATION </w:t>
            </w:r>
            <w:bookmarkEnd w:id="136"/>
          </w:p>
        </w:tc>
        <w:tc>
          <w:tcPr>
            <w:tcW w:w="4221" w:type="dxa"/>
            <w:gridSpan w:val="5"/>
            <w:vMerge/>
          </w:tcPr>
          <w:p w14:paraId="294BDD05" w14:textId="77777777" w:rsidR="00F955E1" w:rsidRPr="0062741F" w:rsidRDefault="00F955E1" w:rsidP="00F955E1">
            <w:pPr>
              <w:pStyle w:val="Heading2"/>
            </w:pPr>
          </w:p>
        </w:tc>
      </w:tr>
      <w:tr w:rsidR="00F955E1" w:rsidRPr="002C381B" w14:paraId="44EF352E" w14:textId="77777777" w:rsidTr="00424F57">
        <w:trPr>
          <w:cantSplit/>
        </w:trPr>
        <w:tc>
          <w:tcPr>
            <w:tcW w:w="675" w:type="dxa"/>
          </w:tcPr>
          <w:p w14:paraId="42755C02" w14:textId="77777777" w:rsidR="00F955E1" w:rsidRPr="00F955E1" w:rsidRDefault="00F955E1" w:rsidP="00F955E1">
            <w:pPr>
              <w:tabs>
                <w:tab w:val="left" w:pos="7513"/>
              </w:tabs>
              <w:rPr>
                <w:lang w:val="en-US"/>
              </w:rPr>
            </w:pPr>
            <w:r w:rsidRPr="00F955E1">
              <w:t>8.3</w:t>
            </w:r>
          </w:p>
        </w:tc>
        <w:tc>
          <w:tcPr>
            <w:tcW w:w="5209" w:type="dxa"/>
            <w:gridSpan w:val="3"/>
          </w:tcPr>
          <w:p w14:paraId="2B579EA1" w14:textId="77777777" w:rsidR="00F955E1" w:rsidRPr="002C381B" w:rsidRDefault="00F955E1" w:rsidP="00C50BD0">
            <w:pPr>
              <w:tabs>
                <w:tab w:val="left" w:pos="7513"/>
              </w:tabs>
              <w:spacing w:after="120"/>
              <w:rPr>
                <w:spacing w:val="-1"/>
                <w:lang w:val="en-US"/>
              </w:rPr>
            </w:pPr>
            <w:r w:rsidRPr="002C381B">
              <w:rPr>
                <w:spacing w:val="-1"/>
                <w:lang w:val="en-US"/>
              </w:rPr>
              <w:t>All workers are included in payroll and Social Security records</w:t>
            </w:r>
          </w:p>
        </w:tc>
        <w:tc>
          <w:tcPr>
            <w:tcW w:w="506" w:type="dxa"/>
            <w:gridSpan w:val="2"/>
          </w:tcPr>
          <w:p w14:paraId="5B6D6186" w14:textId="77777777" w:rsidR="00F955E1" w:rsidRPr="002C381B" w:rsidRDefault="00F955E1" w:rsidP="00F955E1">
            <w:pPr>
              <w:tabs>
                <w:tab w:val="left" w:pos="7513"/>
              </w:tabs>
              <w:rPr>
                <w:lang w:val="en-US"/>
              </w:rPr>
            </w:pPr>
          </w:p>
        </w:tc>
        <w:tc>
          <w:tcPr>
            <w:tcW w:w="506" w:type="dxa"/>
          </w:tcPr>
          <w:p w14:paraId="0E43461F" w14:textId="77777777" w:rsidR="00F955E1" w:rsidRPr="002C381B" w:rsidRDefault="00F955E1" w:rsidP="00F955E1">
            <w:pPr>
              <w:tabs>
                <w:tab w:val="left" w:pos="7513"/>
              </w:tabs>
              <w:rPr>
                <w:lang w:val="en-US"/>
              </w:rPr>
            </w:pPr>
          </w:p>
        </w:tc>
        <w:tc>
          <w:tcPr>
            <w:tcW w:w="506" w:type="dxa"/>
          </w:tcPr>
          <w:p w14:paraId="45E5D114" w14:textId="77777777" w:rsidR="00F955E1" w:rsidRPr="002C381B" w:rsidRDefault="00F955E1" w:rsidP="00F955E1">
            <w:pPr>
              <w:tabs>
                <w:tab w:val="left" w:pos="7513"/>
              </w:tabs>
              <w:rPr>
                <w:lang w:val="en-US"/>
              </w:rPr>
            </w:pPr>
          </w:p>
        </w:tc>
        <w:tc>
          <w:tcPr>
            <w:tcW w:w="2703" w:type="dxa"/>
          </w:tcPr>
          <w:p w14:paraId="1C92C07D" w14:textId="77777777" w:rsidR="00F955E1" w:rsidRPr="002C381B" w:rsidRDefault="00F955E1" w:rsidP="00F955E1">
            <w:pPr>
              <w:tabs>
                <w:tab w:val="left" w:pos="7513"/>
              </w:tabs>
              <w:rPr>
                <w:lang w:val="en-US"/>
              </w:rPr>
            </w:pPr>
          </w:p>
        </w:tc>
      </w:tr>
      <w:tr w:rsidR="00F955E1" w:rsidRPr="002C381B" w14:paraId="3EABD091" w14:textId="77777777" w:rsidTr="00424F57">
        <w:trPr>
          <w:cantSplit/>
        </w:trPr>
        <w:tc>
          <w:tcPr>
            <w:tcW w:w="675" w:type="dxa"/>
          </w:tcPr>
          <w:p w14:paraId="27D80146" w14:textId="77777777" w:rsidR="00F955E1" w:rsidRPr="00F955E1" w:rsidRDefault="00F955E1" w:rsidP="00F955E1">
            <w:pPr>
              <w:tabs>
                <w:tab w:val="left" w:pos="7513"/>
              </w:tabs>
              <w:rPr>
                <w:lang w:val="en-US"/>
              </w:rPr>
            </w:pPr>
            <w:r w:rsidRPr="00F955E1">
              <w:t>8.3</w:t>
            </w:r>
          </w:p>
        </w:tc>
        <w:tc>
          <w:tcPr>
            <w:tcW w:w="5209" w:type="dxa"/>
            <w:gridSpan w:val="3"/>
          </w:tcPr>
          <w:p w14:paraId="24B5B2EC" w14:textId="77777777" w:rsidR="00F955E1" w:rsidRPr="002C381B" w:rsidRDefault="00F955E1" w:rsidP="00C50BD0">
            <w:pPr>
              <w:tabs>
                <w:tab w:val="left" w:pos="7513"/>
              </w:tabs>
              <w:spacing w:after="120"/>
              <w:rPr>
                <w:spacing w:val="-1"/>
                <w:lang w:val="en-US"/>
              </w:rPr>
            </w:pPr>
            <w:r w:rsidRPr="002C381B">
              <w:rPr>
                <w:spacing w:val="-1"/>
                <w:lang w:val="en-US"/>
              </w:rPr>
              <w:t>Payroll, daily records, and reporting documentation is available, complete, accurate, and up-to-date</w:t>
            </w:r>
          </w:p>
        </w:tc>
        <w:tc>
          <w:tcPr>
            <w:tcW w:w="506" w:type="dxa"/>
            <w:gridSpan w:val="2"/>
          </w:tcPr>
          <w:p w14:paraId="699DCF10" w14:textId="77777777" w:rsidR="00F955E1" w:rsidRPr="002C381B" w:rsidRDefault="00F955E1" w:rsidP="00F955E1">
            <w:pPr>
              <w:tabs>
                <w:tab w:val="left" w:pos="7513"/>
              </w:tabs>
              <w:rPr>
                <w:lang w:val="en-US"/>
              </w:rPr>
            </w:pPr>
          </w:p>
        </w:tc>
        <w:tc>
          <w:tcPr>
            <w:tcW w:w="506" w:type="dxa"/>
          </w:tcPr>
          <w:p w14:paraId="661D9604" w14:textId="77777777" w:rsidR="00F955E1" w:rsidRPr="002C381B" w:rsidRDefault="00F955E1" w:rsidP="00F955E1">
            <w:pPr>
              <w:tabs>
                <w:tab w:val="left" w:pos="7513"/>
              </w:tabs>
              <w:rPr>
                <w:lang w:val="en-US"/>
              </w:rPr>
            </w:pPr>
          </w:p>
        </w:tc>
        <w:tc>
          <w:tcPr>
            <w:tcW w:w="506" w:type="dxa"/>
          </w:tcPr>
          <w:p w14:paraId="1811054D" w14:textId="77777777" w:rsidR="00F955E1" w:rsidRPr="002C381B" w:rsidRDefault="00F955E1" w:rsidP="00F955E1">
            <w:pPr>
              <w:tabs>
                <w:tab w:val="left" w:pos="7513"/>
              </w:tabs>
              <w:rPr>
                <w:lang w:val="en-US"/>
              </w:rPr>
            </w:pPr>
          </w:p>
        </w:tc>
        <w:tc>
          <w:tcPr>
            <w:tcW w:w="2703" w:type="dxa"/>
          </w:tcPr>
          <w:p w14:paraId="60051963" w14:textId="77777777" w:rsidR="00F955E1" w:rsidRPr="002C381B" w:rsidRDefault="00F955E1" w:rsidP="00F955E1">
            <w:pPr>
              <w:tabs>
                <w:tab w:val="left" w:pos="7513"/>
              </w:tabs>
              <w:rPr>
                <w:lang w:val="en-US"/>
              </w:rPr>
            </w:pPr>
          </w:p>
        </w:tc>
      </w:tr>
      <w:tr w:rsidR="00F955E1" w:rsidRPr="002C381B" w14:paraId="6D5FF161" w14:textId="77777777" w:rsidTr="00424F57">
        <w:trPr>
          <w:cantSplit/>
        </w:trPr>
        <w:tc>
          <w:tcPr>
            <w:tcW w:w="675" w:type="dxa"/>
          </w:tcPr>
          <w:p w14:paraId="606D3034" w14:textId="77777777" w:rsidR="00F955E1" w:rsidRPr="00F955E1" w:rsidRDefault="00F955E1" w:rsidP="00F955E1">
            <w:pPr>
              <w:tabs>
                <w:tab w:val="left" w:pos="7513"/>
              </w:tabs>
              <w:rPr>
                <w:lang w:val="en-US"/>
              </w:rPr>
            </w:pPr>
            <w:r w:rsidRPr="00F955E1">
              <w:lastRenderedPageBreak/>
              <w:t>8.3</w:t>
            </w:r>
          </w:p>
        </w:tc>
        <w:tc>
          <w:tcPr>
            <w:tcW w:w="5209" w:type="dxa"/>
            <w:gridSpan w:val="3"/>
          </w:tcPr>
          <w:p w14:paraId="57DF1973" w14:textId="77777777" w:rsidR="00F955E1" w:rsidRPr="002C381B" w:rsidRDefault="00F955E1" w:rsidP="00C50BD0">
            <w:pPr>
              <w:tabs>
                <w:tab w:val="left" w:pos="7513"/>
              </w:tabs>
              <w:spacing w:after="120"/>
              <w:rPr>
                <w:spacing w:val="-1"/>
                <w:lang w:val="en-US"/>
              </w:rPr>
            </w:pPr>
            <w:r w:rsidRPr="002C381B">
              <w:rPr>
                <w:spacing w:val="-1"/>
                <w:lang w:val="en-US"/>
              </w:rPr>
              <w:t>Copies of the payroll documentation of workers employed by a third-party organisation, such as an employment agency, a security or cleaning company, or a canteen service provider, shall be made available upon request</w:t>
            </w:r>
          </w:p>
        </w:tc>
        <w:tc>
          <w:tcPr>
            <w:tcW w:w="506" w:type="dxa"/>
            <w:gridSpan w:val="2"/>
          </w:tcPr>
          <w:p w14:paraId="24E03376" w14:textId="77777777" w:rsidR="00F955E1" w:rsidRPr="002C381B" w:rsidRDefault="00F955E1" w:rsidP="00F955E1">
            <w:pPr>
              <w:tabs>
                <w:tab w:val="left" w:pos="7513"/>
              </w:tabs>
              <w:rPr>
                <w:lang w:val="en-US"/>
              </w:rPr>
            </w:pPr>
          </w:p>
        </w:tc>
        <w:tc>
          <w:tcPr>
            <w:tcW w:w="506" w:type="dxa"/>
          </w:tcPr>
          <w:p w14:paraId="4822F1CF" w14:textId="77777777" w:rsidR="00F955E1" w:rsidRPr="002C381B" w:rsidRDefault="00F955E1" w:rsidP="00F955E1">
            <w:pPr>
              <w:tabs>
                <w:tab w:val="left" w:pos="7513"/>
              </w:tabs>
              <w:rPr>
                <w:lang w:val="en-US"/>
              </w:rPr>
            </w:pPr>
          </w:p>
        </w:tc>
        <w:tc>
          <w:tcPr>
            <w:tcW w:w="506" w:type="dxa"/>
          </w:tcPr>
          <w:p w14:paraId="7FA37806" w14:textId="77777777" w:rsidR="00F955E1" w:rsidRPr="002C381B" w:rsidRDefault="00F955E1" w:rsidP="00F955E1">
            <w:pPr>
              <w:tabs>
                <w:tab w:val="left" w:pos="7513"/>
              </w:tabs>
              <w:rPr>
                <w:lang w:val="en-US"/>
              </w:rPr>
            </w:pPr>
          </w:p>
        </w:tc>
        <w:tc>
          <w:tcPr>
            <w:tcW w:w="2703" w:type="dxa"/>
          </w:tcPr>
          <w:p w14:paraId="3D40789D" w14:textId="77777777" w:rsidR="00F955E1" w:rsidRPr="002C381B" w:rsidRDefault="00F955E1" w:rsidP="00F955E1">
            <w:pPr>
              <w:tabs>
                <w:tab w:val="left" w:pos="7513"/>
              </w:tabs>
              <w:rPr>
                <w:lang w:val="en-US"/>
              </w:rPr>
            </w:pPr>
          </w:p>
        </w:tc>
      </w:tr>
      <w:tr w:rsidR="00F955E1" w:rsidRPr="00F955E1" w14:paraId="4A528371" w14:textId="77777777" w:rsidTr="00424F57">
        <w:trPr>
          <w:cantSplit/>
        </w:trPr>
        <w:tc>
          <w:tcPr>
            <w:tcW w:w="5884" w:type="dxa"/>
            <w:gridSpan w:val="4"/>
            <w:tcBorders>
              <w:bottom w:val="nil"/>
            </w:tcBorders>
          </w:tcPr>
          <w:p w14:paraId="14BC07FB" w14:textId="77777777" w:rsidR="00F955E1" w:rsidRPr="00F955E1" w:rsidRDefault="00F955E1" w:rsidP="00F955E1">
            <w:pPr>
              <w:pStyle w:val="Heading1"/>
            </w:pPr>
            <w:bookmarkStart w:id="137" w:name="_Toc422143174"/>
            <w:r w:rsidRPr="00F955E1">
              <w:t>MANAGEMENT SYSTEM</w:t>
            </w:r>
            <w:bookmarkEnd w:id="137"/>
          </w:p>
        </w:tc>
        <w:tc>
          <w:tcPr>
            <w:tcW w:w="4221" w:type="dxa"/>
            <w:gridSpan w:val="5"/>
            <w:vMerge w:val="restart"/>
          </w:tcPr>
          <w:p w14:paraId="0C8AF7D6" w14:textId="77777777" w:rsidR="00F955E1" w:rsidRPr="00F955E1" w:rsidRDefault="00F955E1" w:rsidP="00F955E1">
            <w:pPr>
              <w:tabs>
                <w:tab w:val="left" w:pos="7513"/>
              </w:tabs>
              <w:rPr>
                <w:lang w:val="en-US"/>
              </w:rPr>
            </w:pPr>
          </w:p>
        </w:tc>
      </w:tr>
      <w:tr w:rsidR="00F955E1" w:rsidRPr="00F955E1" w14:paraId="7F49B148" w14:textId="77777777" w:rsidTr="00424F57">
        <w:trPr>
          <w:cantSplit/>
        </w:trPr>
        <w:tc>
          <w:tcPr>
            <w:tcW w:w="675" w:type="dxa"/>
            <w:tcBorders>
              <w:top w:val="nil"/>
              <w:right w:val="nil"/>
            </w:tcBorders>
          </w:tcPr>
          <w:p w14:paraId="5A895074" w14:textId="77777777" w:rsidR="00F955E1" w:rsidRPr="00F955E1" w:rsidRDefault="00F955E1" w:rsidP="00F955E1">
            <w:pPr>
              <w:tabs>
                <w:tab w:val="left" w:pos="7513"/>
              </w:tabs>
              <w:rPr>
                <w:lang w:val="en-US"/>
              </w:rPr>
            </w:pPr>
          </w:p>
        </w:tc>
        <w:tc>
          <w:tcPr>
            <w:tcW w:w="5209" w:type="dxa"/>
            <w:gridSpan w:val="3"/>
            <w:tcBorders>
              <w:top w:val="nil"/>
              <w:left w:val="nil"/>
            </w:tcBorders>
          </w:tcPr>
          <w:p w14:paraId="60E05A24" w14:textId="77777777" w:rsidR="00F955E1" w:rsidRPr="00F955E1" w:rsidRDefault="00F955E1" w:rsidP="00C50BD0">
            <w:pPr>
              <w:pStyle w:val="Heading1"/>
            </w:pPr>
            <w:bookmarkStart w:id="138" w:name="_Toc422143175"/>
            <w:r w:rsidRPr="00F955E1">
              <w:t xml:space="preserve">POLICIES, PROCEDURES, AND RECORDS </w:t>
            </w:r>
            <w:bookmarkEnd w:id="138"/>
          </w:p>
        </w:tc>
        <w:tc>
          <w:tcPr>
            <w:tcW w:w="4221" w:type="dxa"/>
            <w:gridSpan w:val="5"/>
            <w:vMerge/>
          </w:tcPr>
          <w:p w14:paraId="19EEF56A" w14:textId="77777777" w:rsidR="00F955E1" w:rsidRPr="00F955E1" w:rsidRDefault="00F955E1" w:rsidP="00F955E1">
            <w:pPr>
              <w:tabs>
                <w:tab w:val="left" w:pos="7513"/>
              </w:tabs>
              <w:rPr>
                <w:lang w:val="en-US"/>
              </w:rPr>
            </w:pPr>
          </w:p>
        </w:tc>
      </w:tr>
      <w:tr w:rsidR="00F955E1" w:rsidRPr="002C381B" w14:paraId="0D75AEFF" w14:textId="77777777" w:rsidTr="00424F57">
        <w:trPr>
          <w:cantSplit/>
        </w:trPr>
        <w:tc>
          <w:tcPr>
            <w:tcW w:w="675" w:type="dxa"/>
          </w:tcPr>
          <w:p w14:paraId="492305D3" w14:textId="77777777" w:rsidR="00F955E1" w:rsidRPr="00F955E1" w:rsidRDefault="00F955E1" w:rsidP="00F955E1">
            <w:pPr>
              <w:tabs>
                <w:tab w:val="left" w:pos="7513"/>
              </w:tabs>
              <w:rPr>
                <w:lang w:val="en-US"/>
              </w:rPr>
            </w:pPr>
            <w:r w:rsidRPr="00F955E1">
              <w:t>9.1.5</w:t>
            </w:r>
          </w:p>
        </w:tc>
        <w:tc>
          <w:tcPr>
            <w:tcW w:w="5209" w:type="dxa"/>
            <w:gridSpan w:val="3"/>
          </w:tcPr>
          <w:p w14:paraId="5FA3546E" w14:textId="77777777" w:rsidR="00F955E1" w:rsidRPr="002C381B" w:rsidRDefault="00F955E1" w:rsidP="00C50BD0">
            <w:pPr>
              <w:tabs>
                <w:tab w:val="left" w:pos="7513"/>
              </w:tabs>
              <w:spacing w:after="120"/>
              <w:rPr>
                <w:spacing w:val="-1"/>
                <w:lang w:val="en-US"/>
              </w:rPr>
            </w:pPr>
            <w:r w:rsidRPr="002C381B">
              <w:rPr>
                <w:spacing w:val="-1"/>
                <w:lang w:val="en-US"/>
              </w:rPr>
              <w:t>All staff demonstrate knowledge and understanding of the organization's policy, including its commitment to the SA8000 Standard</w:t>
            </w:r>
          </w:p>
        </w:tc>
        <w:tc>
          <w:tcPr>
            <w:tcW w:w="506" w:type="dxa"/>
            <w:gridSpan w:val="2"/>
          </w:tcPr>
          <w:p w14:paraId="17EAE591" w14:textId="77777777" w:rsidR="00F955E1" w:rsidRPr="002C381B" w:rsidRDefault="00F955E1" w:rsidP="00F955E1">
            <w:pPr>
              <w:tabs>
                <w:tab w:val="left" w:pos="7513"/>
              </w:tabs>
              <w:rPr>
                <w:lang w:val="en-US"/>
              </w:rPr>
            </w:pPr>
          </w:p>
        </w:tc>
        <w:tc>
          <w:tcPr>
            <w:tcW w:w="506" w:type="dxa"/>
          </w:tcPr>
          <w:p w14:paraId="2975AAD8" w14:textId="77777777" w:rsidR="00F955E1" w:rsidRPr="002C381B" w:rsidRDefault="00F955E1" w:rsidP="00F955E1">
            <w:pPr>
              <w:tabs>
                <w:tab w:val="left" w:pos="7513"/>
              </w:tabs>
              <w:rPr>
                <w:lang w:val="en-US"/>
              </w:rPr>
            </w:pPr>
          </w:p>
        </w:tc>
        <w:tc>
          <w:tcPr>
            <w:tcW w:w="506" w:type="dxa"/>
          </w:tcPr>
          <w:p w14:paraId="2227D8AB" w14:textId="77777777" w:rsidR="00F955E1" w:rsidRPr="002C381B" w:rsidRDefault="00F955E1" w:rsidP="00F955E1">
            <w:pPr>
              <w:tabs>
                <w:tab w:val="left" w:pos="7513"/>
              </w:tabs>
              <w:rPr>
                <w:lang w:val="en-US"/>
              </w:rPr>
            </w:pPr>
          </w:p>
        </w:tc>
        <w:tc>
          <w:tcPr>
            <w:tcW w:w="2703" w:type="dxa"/>
          </w:tcPr>
          <w:p w14:paraId="6DAFD470" w14:textId="77777777" w:rsidR="00F955E1" w:rsidRPr="002C381B" w:rsidRDefault="00F955E1" w:rsidP="00F955E1">
            <w:pPr>
              <w:tabs>
                <w:tab w:val="left" w:pos="7513"/>
              </w:tabs>
              <w:rPr>
                <w:lang w:val="en-US"/>
              </w:rPr>
            </w:pPr>
          </w:p>
        </w:tc>
      </w:tr>
      <w:tr w:rsidR="00F955E1" w:rsidRPr="002C381B" w14:paraId="54A78288" w14:textId="77777777" w:rsidTr="00424F57">
        <w:trPr>
          <w:cantSplit/>
        </w:trPr>
        <w:tc>
          <w:tcPr>
            <w:tcW w:w="675" w:type="dxa"/>
          </w:tcPr>
          <w:p w14:paraId="76C72C19" w14:textId="77777777" w:rsidR="00F955E1" w:rsidRPr="00F955E1" w:rsidRDefault="00F955E1" w:rsidP="00F955E1">
            <w:pPr>
              <w:tabs>
                <w:tab w:val="left" w:pos="7513"/>
              </w:tabs>
              <w:rPr>
                <w:lang w:val="en-US"/>
              </w:rPr>
            </w:pPr>
            <w:r w:rsidRPr="00F955E1">
              <w:t>9.1.2</w:t>
            </w:r>
          </w:p>
        </w:tc>
        <w:tc>
          <w:tcPr>
            <w:tcW w:w="5209" w:type="dxa"/>
            <w:gridSpan w:val="3"/>
            <w:tcBorders>
              <w:bottom w:val="single" w:sz="6" w:space="0" w:color="auto"/>
            </w:tcBorders>
          </w:tcPr>
          <w:p w14:paraId="51F3B584" w14:textId="77777777" w:rsidR="00F955E1" w:rsidRPr="002C381B" w:rsidRDefault="00F955E1" w:rsidP="00C50BD0">
            <w:pPr>
              <w:tabs>
                <w:tab w:val="left" w:pos="7513"/>
              </w:tabs>
              <w:spacing w:after="120"/>
              <w:rPr>
                <w:spacing w:val="-1"/>
                <w:lang w:val="en-US"/>
              </w:rPr>
            </w:pPr>
            <w:r w:rsidRPr="002C381B">
              <w:rPr>
                <w:spacing w:val="-1"/>
                <w:lang w:val="en-US"/>
              </w:rPr>
              <w:t>The references of SAAS/SAI and the useful contact details of the Certification Body are clearly visible in the organization's policy</w:t>
            </w:r>
          </w:p>
        </w:tc>
        <w:tc>
          <w:tcPr>
            <w:tcW w:w="506" w:type="dxa"/>
            <w:gridSpan w:val="2"/>
          </w:tcPr>
          <w:p w14:paraId="0D875B4D" w14:textId="77777777" w:rsidR="00F955E1" w:rsidRPr="002C381B" w:rsidRDefault="00F955E1" w:rsidP="00F955E1">
            <w:pPr>
              <w:tabs>
                <w:tab w:val="left" w:pos="7513"/>
              </w:tabs>
              <w:rPr>
                <w:lang w:val="en-US"/>
              </w:rPr>
            </w:pPr>
          </w:p>
        </w:tc>
        <w:tc>
          <w:tcPr>
            <w:tcW w:w="506" w:type="dxa"/>
          </w:tcPr>
          <w:p w14:paraId="1CC6645A" w14:textId="77777777" w:rsidR="00F955E1" w:rsidRPr="002C381B" w:rsidRDefault="00F955E1" w:rsidP="00F955E1">
            <w:pPr>
              <w:tabs>
                <w:tab w:val="left" w:pos="7513"/>
              </w:tabs>
              <w:rPr>
                <w:lang w:val="en-US"/>
              </w:rPr>
            </w:pPr>
          </w:p>
        </w:tc>
        <w:tc>
          <w:tcPr>
            <w:tcW w:w="506" w:type="dxa"/>
          </w:tcPr>
          <w:p w14:paraId="0204A033" w14:textId="77777777" w:rsidR="00F955E1" w:rsidRPr="002C381B" w:rsidRDefault="00F955E1" w:rsidP="00F955E1">
            <w:pPr>
              <w:tabs>
                <w:tab w:val="left" w:pos="7513"/>
              </w:tabs>
              <w:rPr>
                <w:lang w:val="en-US"/>
              </w:rPr>
            </w:pPr>
          </w:p>
        </w:tc>
        <w:tc>
          <w:tcPr>
            <w:tcW w:w="2703" w:type="dxa"/>
          </w:tcPr>
          <w:p w14:paraId="06826D4B" w14:textId="77777777" w:rsidR="00F955E1" w:rsidRPr="002C381B" w:rsidRDefault="00F955E1" w:rsidP="00F955E1">
            <w:pPr>
              <w:tabs>
                <w:tab w:val="left" w:pos="7513"/>
              </w:tabs>
              <w:rPr>
                <w:lang w:val="en-US"/>
              </w:rPr>
            </w:pPr>
          </w:p>
        </w:tc>
      </w:tr>
      <w:tr w:rsidR="00F955E1" w:rsidRPr="00F955E1" w14:paraId="26273646" w14:textId="77777777" w:rsidTr="00424F57">
        <w:trPr>
          <w:cantSplit/>
        </w:trPr>
        <w:tc>
          <w:tcPr>
            <w:tcW w:w="675" w:type="dxa"/>
            <w:vMerge w:val="restart"/>
          </w:tcPr>
          <w:p w14:paraId="3947734A" w14:textId="77777777" w:rsidR="00F955E1" w:rsidRPr="00F955E1" w:rsidRDefault="00F955E1" w:rsidP="00F955E1">
            <w:pPr>
              <w:tabs>
                <w:tab w:val="left" w:pos="7513"/>
              </w:tabs>
              <w:rPr>
                <w:lang w:val="en-US"/>
              </w:rPr>
            </w:pPr>
            <w:r w:rsidRPr="00F955E1">
              <w:t>9.1.4</w:t>
            </w:r>
          </w:p>
        </w:tc>
        <w:tc>
          <w:tcPr>
            <w:tcW w:w="5209" w:type="dxa"/>
            <w:gridSpan w:val="3"/>
            <w:tcBorders>
              <w:bottom w:val="dashSmallGap" w:sz="4" w:space="0" w:color="auto"/>
            </w:tcBorders>
          </w:tcPr>
          <w:p w14:paraId="051EAAEA" w14:textId="77777777" w:rsidR="00F955E1" w:rsidRPr="00C50BD0" w:rsidRDefault="00F955E1" w:rsidP="00C50BD0">
            <w:pPr>
              <w:tabs>
                <w:tab w:val="left" w:pos="7513"/>
              </w:tabs>
              <w:spacing w:after="120"/>
              <w:rPr>
                <w:spacing w:val="-1"/>
              </w:rPr>
            </w:pPr>
            <w:r w:rsidRPr="002C381B">
              <w:rPr>
                <w:spacing w:val="-1"/>
                <w:lang w:val="en-US"/>
              </w:rPr>
              <w:t xml:space="preserve">The policies incorporate all SA8000 requirements, and the procedures tell staff how to behave in accordance with the policies. All staff demonstrate knowledge and understanding of these policies and procedures. </w:t>
            </w:r>
            <w:r w:rsidRPr="00F955E1">
              <w:rPr>
                <w:spacing w:val="-1"/>
              </w:rPr>
              <w:t>In particular, the following are envisaged:</w:t>
            </w:r>
          </w:p>
        </w:tc>
        <w:tc>
          <w:tcPr>
            <w:tcW w:w="506" w:type="dxa"/>
            <w:gridSpan w:val="2"/>
          </w:tcPr>
          <w:p w14:paraId="048F7BFF" w14:textId="77777777" w:rsidR="00F955E1" w:rsidRPr="00F955E1" w:rsidRDefault="00F955E1" w:rsidP="00F955E1">
            <w:pPr>
              <w:tabs>
                <w:tab w:val="left" w:pos="7513"/>
              </w:tabs>
              <w:rPr>
                <w:lang w:val="en-US"/>
              </w:rPr>
            </w:pPr>
          </w:p>
        </w:tc>
        <w:tc>
          <w:tcPr>
            <w:tcW w:w="506" w:type="dxa"/>
          </w:tcPr>
          <w:p w14:paraId="0F94A6D4" w14:textId="77777777" w:rsidR="00F955E1" w:rsidRPr="00F955E1" w:rsidRDefault="00F955E1" w:rsidP="00F955E1">
            <w:pPr>
              <w:tabs>
                <w:tab w:val="left" w:pos="7513"/>
              </w:tabs>
              <w:rPr>
                <w:lang w:val="en-US"/>
              </w:rPr>
            </w:pPr>
          </w:p>
        </w:tc>
        <w:tc>
          <w:tcPr>
            <w:tcW w:w="506" w:type="dxa"/>
          </w:tcPr>
          <w:p w14:paraId="54D0C78A" w14:textId="77777777" w:rsidR="00F955E1" w:rsidRPr="00F955E1" w:rsidRDefault="00F955E1" w:rsidP="00F955E1">
            <w:pPr>
              <w:tabs>
                <w:tab w:val="left" w:pos="7513"/>
              </w:tabs>
              <w:rPr>
                <w:lang w:val="en-US"/>
              </w:rPr>
            </w:pPr>
          </w:p>
        </w:tc>
        <w:tc>
          <w:tcPr>
            <w:tcW w:w="2703" w:type="dxa"/>
          </w:tcPr>
          <w:p w14:paraId="6883DFA2" w14:textId="77777777" w:rsidR="00F955E1" w:rsidRPr="00F955E1" w:rsidRDefault="00F955E1" w:rsidP="00F955E1">
            <w:pPr>
              <w:tabs>
                <w:tab w:val="left" w:pos="7513"/>
              </w:tabs>
              <w:rPr>
                <w:lang w:val="en-US"/>
              </w:rPr>
            </w:pPr>
          </w:p>
        </w:tc>
      </w:tr>
      <w:tr w:rsidR="00F955E1" w:rsidRPr="002C381B" w14:paraId="77D93EDA" w14:textId="77777777" w:rsidTr="00424F57">
        <w:trPr>
          <w:cantSplit/>
        </w:trPr>
        <w:tc>
          <w:tcPr>
            <w:tcW w:w="675" w:type="dxa"/>
            <w:vMerge/>
          </w:tcPr>
          <w:p w14:paraId="4959EEE6" w14:textId="77777777" w:rsidR="00F955E1" w:rsidRPr="00F955E1"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1A2ED4BC" w14:textId="77777777" w:rsidR="00F955E1" w:rsidRPr="002C381B" w:rsidRDefault="00F955E1" w:rsidP="00C50BD0">
            <w:pPr>
              <w:tabs>
                <w:tab w:val="left" w:pos="7513"/>
              </w:tabs>
              <w:spacing w:after="120"/>
              <w:rPr>
                <w:spacing w:val="-1"/>
                <w:lang w:val="en-US"/>
              </w:rPr>
            </w:pPr>
            <w:r w:rsidRPr="002C381B">
              <w:rPr>
                <w:spacing w:val="-1"/>
                <w:lang w:val="en-US"/>
              </w:rPr>
              <w:t xml:space="preserve"> A policy that incorporates all the requirements of the Child Labor element, and a policy that regulates the suitability of candidates for work</w:t>
            </w:r>
          </w:p>
        </w:tc>
        <w:tc>
          <w:tcPr>
            <w:tcW w:w="506" w:type="dxa"/>
            <w:gridSpan w:val="2"/>
          </w:tcPr>
          <w:p w14:paraId="11A3E859" w14:textId="77777777" w:rsidR="00F955E1" w:rsidRPr="002C381B" w:rsidRDefault="00F955E1" w:rsidP="00F955E1">
            <w:pPr>
              <w:tabs>
                <w:tab w:val="left" w:pos="7513"/>
              </w:tabs>
              <w:rPr>
                <w:lang w:val="en-US"/>
              </w:rPr>
            </w:pPr>
          </w:p>
        </w:tc>
        <w:tc>
          <w:tcPr>
            <w:tcW w:w="506" w:type="dxa"/>
          </w:tcPr>
          <w:p w14:paraId="58154CB6" w14:textId="77777777" w:rsidR="00F955E1" w:rsidRPr="002C381B" w:rsidRDefault="00F955E1" w:rsidP="00F955E1">
            <w:pPr>
              <w:tabs>
                <w:tab w:val="left" w:pos="7513"/>
              </w:tabs>
              <w:rPr>
                <w:lang w:val="en-US"/>
              </w:rPr>
            </w:pPr>
          </w:p>
        </w:tc>
        <w:tc>
          <w:tcPr>
            <w:tcW w:w="506" w:type="dxa"/>
          </w:tcPr>
          <w:p w14:paraId="442CCCAA" w14:textId="77777777" w:rsidR="00F955E1" w:rsidRPr="002C381B" w:rsidRDefault="00F955E1" w:rsidP="00F955E1">
            <w:pPr>
              <w:tabs>
                <w:tab w:val="left" w:pos="7513"/>
              </w:tabs>
              <w:rPr>
                <w:lang w:val="en-US"/>
              </w:rPr>
            </w:pPr>
          </w:p>
        </w:tc>
        <w:tc>
          <w:tcPr>
            <w:tcW w:w="2703" w:type="dxa"/>
          </w:tcPr>
          <w:p w14:paraId="05B47AD7" w14:textId="77777777" w:rsidR="00F955E1" w:rsidRPr="002C381B" w:rsidRDefault="00F955E1" w:rsidP="00F955E1">
            <w:pPr>
              <w:tabs>
                <w:tab w:val="left" w:pos="7513"/>
              </w:tabs>
              <w:rPr>
                <w:lang w:val="en-US"/>
              </w:rPr>
            </w:pPr>
          </w:p>
        </w:tc>
      </w:tr>
      <w:tr w:rsidR="00F955E1" w:rsidRPr="002C381B" w14:paraId="2B4C94A3" w14:textId="77777777" w:rsidTr="00424F57">
        <w:trPr>
          <w:cantSplit/>
        </w:trPr>
        <w:tc>
          <w:tcPr>
            <w:tcW w:w="675" w:type="dxa"/>
            <w:vMerge/>
          </w:tcPr>
          <w:p w14:paraId="644D2C9A" w14:textId="77777777" w:rsidR="00F955E1" w:rsidRPr="002C381B"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7FB4F013" w14:textId="77777777" w:rsidR="00F955E1" w:rsidRPr="002C381B" w:rsidRDefault="00F955E1" w:rsidP="00C50BD0">
            <w:pPr>
              <w:tabs>
                <w:tab w:val="left" w:pos="7513"/>
              </w:tabs>
              <w:spacing w:after="120"/>
              <w:rPr>
                <w:spacing w:val="-1"/>
                <w:lang w:val="en-US"/>
              </w:rPr>
            </w:pPr>
            <w:r w:rsidRPr="002C381B">
              <w:rPr>
                <w:spacing w:val="-1"/>
                <w:lang w:val="en-US"/>
              </w:rPr>
              <w:t>A policy that incorporates all the requirements of the Forced or Compulsory Labor element</w:t>
            </w:r>
          </w:p>
        </w:tc>
        <w:tc>
          <w:tcPr>
            <w:tcW w:w="506" w:type="dxa"/>
            <w:gridSpan w:val="2"/>
          </w:tcPr>
          <w:p w14:paraId="5B6B0AD4" w14:textId="77777777" w:rsidR="00F955E1" w:rsidRPr="002C381B" w:rsidRDefault="00F955E1" w:rsidP="00F955E1">
            <w:pPr>
              <w:tabs>
                <w:tab w:val="left" w:pos="7513"/>
              </w:tabs>
              <w:rPr>
                <w:lang w:val="en-US"/>
              </w:rPr>
            </w:pPr>
          </w:p>
        </w:tc>
        <w:tc>
          <w:tcPr>
            <w:tcW w:w="506" w:type="dxa"/>
          </w:tcPr>
          <w:p w14:paraId="348B3FA8" w14:textId="77777777" w:rsidR="00F955E1" w:rsidRPr="002C381B" w:rsidRDefault="00F955E1" w:rsidP="00F955E1">
            <w:pPr>
              <w:tabs>
                <w:tab w:val="left" w:pos="7513"/>
              </w:tabs>
              <w:rPr>
                <w:lang w:val="en-US"/>
              </w:rPr>
            </w:pPr>
          </w:p>
        </w:tc>
        <w:tc>
          <w:tcPr>
            <w:tcW w:w="506" w:type="dxa"/>
          </w:tcPr>
          <w:p w14:paraId="5D15E54C" w14:textId="77777777" w:rsidR="00F955E1" w:rsidRPr="002C381B" w:rsidRDefault="00F955E1" w:rsidP="00F955E1">
            <w:pPr>
              <w:tabs>
                <w:tab w:val="left" w:pos="7513"/>
              </w:tabs>
              <w:rPr>
                <w:lang w:val="en-US"/>
              </w:rPr>
            </w:pPr>
          </w:p>
        </w:tc>
        <w:tc>
          <w:tcPr>
            <w:tcW w:w="2703" w:type="dxa"/>
          </w:tcPr>
          <w:p w14:paraId="2C0A8993" w14:textId="77777777" w:rsidR="00F955E1" w:rsidRPr="002C381B" w:rsidRDefault="00F955E1" w:rsidP="00F955E1">
            <w:pPr>
              <w:tabs>
                <w:tab w:val="left" w:pos="7513"/>
              </w:tabs>
              <w:rPr>
                <w:lang w:val="en-US"/>
              </w:rPr>
            </w:pPr>
          </w:p>
        </w:tc>
      </w:tr>
      <w:tr w:rsidR="00F955E1" w:rsidRPr="002C381B" w14:paraId="25B8CF87" w14:textId="77777777" w:rsidTr="00424F57">
        <w:trPr>
          <w:cantSplit/>
        </w:trPr>
        <w:tc>
          <w:tcPr>
            <w:tcW w:w="675" w:type="dxa"/>
            <w:vMerge/>
          </w:tcPr>
          <w:p w14:paraId="33EEE897" w14:textId="77777777" w:rsidR="00F955E1" w:rsidRPr="002C381B"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6F5DA53F" w14:textId="77777777" w:rsidR="00F955E1" w:rsidRPr="002C381B" w:rsidRDefault="00F955E1" w:rsidP="00C50BD0">
            <w:pPr>
              <w:tabs>
                <w:tab w:val="left" w:pos="7513"/>
              </w:tabs>
              <w:spacing w:after="120"/>
              <w:rPr>
                <w:spacing w:val="-1"/>
                <w:lang w:val="en-US"/>
              </w:rPr>
            </w:pPr>
            <w:r w:rsidRPr="002C381B">
              <w:rPr>
                <w:spacing w:val="-1"/>
                <w:lang w:val="en-US"/>
              </w:rPr>
              <w:t>A policy that incorporates all the requirements of the Health and Safety element. This policy sets out how the organisation handles health and safety issues, and outlines the steps the organisation takes to ensure that health and safety risks are identified and addressed.</w:t>
            </w:r>
          </w:p>
        </w:tc>
        <w:tc>
          <w:tcPr>
            <w:tcW w:w="506" w:type="dxa"/>
            <w:gridSpan w:val="2"/>
          </w:tcPr>
          <w:p w14:paraId="76994B28" w14:textId="77777777" w:rsidR="00F955E1" w:rsidRPr="002C381B" w:rsidRDefault="00F955E1" w:rsidP="00F955E1">
            <w:pPr>
              <w:tabs>
                <w:tab w:val="left" w:pos="7513"/>
              </w:tabs>
              <w:rPr>
                <w:lang w:val="en-US"/>
              </w:rPr>
            </w:pPr>
          </w:p>
        </w:tc>
        <w:tc>
          <w:tcPr>
            <w:tcW w:w="506" w:type="dxa"/>
          </w:tcPr>
          <w:p w14:paraId="71E545AC" w14:textId="77777777" w:rsidR="00F955E1" w:rsidRPr="002C381B" w:rsidRDefault="00F955E1" w:rsidP="00F955E1">
            <w:pPr>
              <w:tabs>
                <w:tab w:val="left" w:pos="7513"/>
              </w:tabs>
              <w:rPr>
                <w:lang w:val="en-US"/>
              </w:rPr>
            </w:pPr>
          </w:p>
        </w:tc>
        <w:tc>
          <w:tcPr>
            <w:tcW w:w="506" w:type="dxa"/>
          </w:tcPr>
          <w:p w14:paraId="03AED957" w14:textId="77777777" w:rsidR="00F955E1" w:rsidRPr="002C381B" w:rsidRDefault="00F955E1" w:rsidP="00F955E1">
            <w:pPr>
              <w:tabs>
                <w:tab w:val="left" w:pos="7513"/>
              </w:tabs>
              <w:rPr>
                <w:lang w:val="en-US"/>
              </w:rPr>
            </w:pPr>
          </w:p>
        </w:tc>
        <w:tc>
          <w:tcPr>
            <w:tcW w:w="2703" w:type="dxa"/>
          </w:tcPr>
          <w:p w14:paraId="65D489D6" w14:textId="77777777" w:rsidR="00F955E1" w:rsidRPr="002C381B" w:rsidRDefault="00F955E1" w:rsidP="00F955E1">
            <w:pPr>
              <w:tabs>
                <w:tab w:val="left" w:pos="7513"/>
              </w:tabs>
              <w:rPr>
                <w:lang w:val="en-US"/>
              </w:rPr>
            </w:pPr>
          </w:p>
        </w:tc>
      </w:tr>
      <w:tr w:rsidR="00F955E1" w:rsidRPr="002C381B" w14:paraId="305E9DDF" w14:textId="77777777" w:rsidTr="00424F57">
        <w:trPr>
          <w:cantSplit/>
          <w:trHeight w:val="502"/>
        </w:trPr>
        <w:tc>
          <w:tcPr>
            <w:tcW w:w="675" w:type="dxa"/>
            <w:vMerge/>
          </w:tcPr>
          <w:p w14:paraId="3DFE4064" w14:textId="77777777" w:rsidR="00F955E1" w:rsidRPr="002C381B"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5DF907B4" w14:textId="77777777" w:rsidR="00F955E1" w:rsidRPr="002C381B" w:rsidRDefault="00F955E1" w:rsidP="00C50BD0">
            <w:pPr>
              <w:tabs>
                <w:tab w:val="left" w:pos="7513"/>
              </w:tabs>
              <w:spacing w:after="120"/>
              <w:rPr>
                <w:spacing w:val="-1"/>
                <w:lang w:val="en-US"/>
              </w:rPr>
            </w:pPr>
            <w:r w:rsidRPr="002C381B">
              <w:rPr>
                <w:spacing w:val="-1"/>
                <w:lang w:val="en-US"/>
              </w:rPr>
              <w:t>A policy that incorporates all the requirements of the element of Freedom of Association and Right to Collective Bargaining. This policy recognises the rights of staff and the country's laws regarding freedom of association and collective bargaining</w:t>
            </w:r>
          </w:p>
        </w:tc>
        <w:tc>
          <w:tcPr>
            <w:tcW w:w="506" w:type="dxa"/>
            <w:gridSpan w:val="2"/>
          </w:tcPr>
          <w:p w14:paraId="35A97A41" w14:textId="77777777" w:rsidR="00F955E1" w:rsidRPr="002C381B" w:rsidRDefault="00F955E1" w:rsidP="00F955E1">
            <w:pPr>
              <w:tabs>
                <w:tab w:val="left" w:pos="7513"/>
              </w:tabs>
              <w:rPr>
                <w:lang w:val="en-US"/>
              </w:rPr>
            </w:pPr>
          </w:p>
        </w:tc>
        <w:tc>
          <w:tcPr>
            <w:tcW w:w="506" w:type="dxa"/>
          </w:tcPr>
          <w:p w14:paraId="41C3DEBD" w14:textId="77777777" w:rsidR="00F955E1" w:rsidRPr="002C381B" w:rsidRDefault="00F955E1" w:rsidP="00F955E1">
            <w:pPr>
              <w:tabs>
                <w:tab w:val="left" w:pos="7513"/>
              </w:tabs>
              <w:rPr>
                <w:lang w:val="en-US"/>
              </w:rPr>
            </w:pPr>
          </w:p>
        </w:tc>
        <w:tc>
          <w:tcPr>
            <w:tcW w:w="506" w:type="dxa"/>
          </w:tcPr>
          <w:p w14:paraId="1244CB4F" w14:textId="77777777" w:rsidR="00F955E1" w:rsidRPr="002C381B" w:rsidRDefault="00F955E1" w:rsidP="00F955E1">
            <w:pPr>
              <w:tabs>
                <w:tab w:val="left" w:pos="7513"/>
              </w:tabs>
              <w:rPr>
                <w:lang w:val="en-US"/>
              </w:rPr>
            </w:pPr>
          </w:p>
        </w:tc>
        <w:tc>
          <w:tcPr>
            <w:tcW w:w="2703" w:type="dxa"/>
          </w:tcPr>
          <w:p w14:paraId="74385696" w14:textId="77777777" w:rsidR="00F955E1" w:rsidRPr="002C381B" w:rsidRDefault="00F955E1" w:rsidP="00F955E1">
            <w:pPr>
              <w:tabs>
                <w:tab w:val="left" w:pos="7513"/>
              </w:tabs>
              <w:rPr>
                <w:lang w:val="en-US"/>
              </w:rPr>
            </w:pPr>
          </w:p>
        </w:tc>
      </w:tr>
      <w:tr w:rsidR="00F955E1" w:rsidRPr="002C381B" w14:paraId="6ADD2FB0" w14:textId="77777777" w:rsidTr="00424F57">
        <w:trPr>
          <w:cantSplit/>
        </w:trPr>
        <w:tc>
          <w:tcPr>
            <w:tcW w:w="675" w:type="dxa"/>
            <w:vMerge/>
          </w:tcPr>
          <w:p w14:paraId="38DB44B6" w14:textId="77777777" w:rsidR="00F955E1" w:rsidRPr="002C381B"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4EE7C5A5" w14:textId="77777777" w:rsidR="00F955E1" w:rsidRPr="002C381B" w:rsidRDefault="00F955E1" w:rsidP="00C50BD0">
            <w:pPr>
              <w:tabs>
                <w:tab w:val="left" w:pos="7513"/>
              </w:tabs>
              <w:spacing w:after="120"/>
              <w:rPr>
                <w:spacing w:val="-1"/>
                <w:lang w:val="en-US"/>
              </w:rPr>
            </w:pPr>
            <w:r w:rsidRPr="002C381B">
              <w:rPr>
                <w:spacing w:val="-1"/>
                <w:lang w:val="en-US"/>
              </w:rPr>
              <w:t>A policy that incorporates all the requirements of the Discrimination element</w:t>
            </w:r>
          </w:p>
        </w:tc>
        <w:tc>
          <w:tcPr>
            <w:tcW w:w="506" w:type="dxa"/>
            <w:gridSpan w:val="2"/>
          </w:tcPr>
          <w:p w14:paraId="2C962861" w14:textId="77777777" w:rsidR="00F955E1" w:rsidRPr="002C381B" w:rsidRDefault="00F955E1" w:rsidP="00F955E1">
            <w:pPr>
              <w:tabs>
                <w:tab w:val="left" w:pos="7513"/>
              </w:tabs>
              <w:rPr>
                <w:lang w:val="en-US"/>
              </w:rPr>
            </w:pPr>
          </w:p>
        </w:tc>
        <w:tc>
          <w:tcPr>
            <w:tcW w:w="506" w:type="dxa"/>
          </w:tcPr>
          <w:p w14:paraId="1797D820" w14:textId="77777777" w:rsidR="00F955E1" w:rsidRPr="002C381B" w:rsidRDefault="00F955E1" w:rsidP="00F955E1">
            <w:pPr>
              <w:tabs>
                <w:tab w:val="left" w:pos="7513"/>
              </w:tabs>
              <w:rPr>
                <w:lang w:val="en-US"/>
              </w:rPr>
            </w:pPr>
          </w:p>
        </w:tc>
        <w:tc>
          <w:tcPr>
            <w:tcW w:w="506" w:type="dxa"/>
          </w:tcPr>
          <w:p w14:paraId="374AF0A8" w14:textId="77777777" w:rsidR="00F955E1" w:rsidRPr="002C381B" w:rsidRDefault="00F955E1" w:rsidP="00F955E1">
            <w:pPr>
              <w:tabs>
                <w:tab w:val="left" w:pos="7513"/>
              </w:tabs>
              <w:rPr>
                <w:lang w:val="en-US"/>
              </w:rPr>
            </w:pPr>
          </w:p>
        </w:tc>
        <w:tc>
          <w:tcPr>
            <w:tcW w:w="2703" w:type="dxa"/>
          </w:tcPr>
          <w:p w14:paraId="50FF3D3D" w14:textId="77777777" w:rsidR="00F955E1" w:rsidRPr="002C381B" w:rsidRDefault="00F955E1" w:rsidP="00F955E1">
            <w:pPr>
              <w:tabs>
                <w:tab w:val="left" w:pos="7513"/>
              </w:tabs>
              <w:rPr>
                <w:lang w:val="en-US"/>
              </w:rPr>
            </w:pPr>
          </w:p>
        </w:tc>
      </w:tr>
      <w:tr w:rsidR="00F955E1" w:rsidRPr="002C381B" w14:paraId="7104414C" w14:textId="77777777" w:rsidTr="00424F57">
        <w:trPr>
          <w:cantSplit/>
        </w:trPr>
        <w:tc>
          <w:tcPr>
            <w:tcW w:w="675" w:type="dxa"/>
            <w:vMerge/>
          </w:tcPr>
          <w:p w14:paraId="427B6DAC" w14:textId="77777777" w:rsidR="00F955E1" w:rsidRPr="002C381B"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142B2758" w14:textId="77777777" w:rsidR="00F955E1" w:rsidRPr="002C381B" w:rsidRDefault="00F955E1" w:rsidP="00C50BD0">
            <w:pPr>
              <w:tabs>
                <w:tab w:val="left" w:pos="7513"/>
              </w:tabs>
              <w:spacing w:after="120"/>
              <w:rPr>
                <w:spacing w:val="-1"/>
                <w:lang w:val="en-US"/>
              </w:rPr>
            </w:pPr>
            <w:r w:rsidRPr="002C381B">
              <w:rPr>
                <w:spacing w:val="-1"/>
                <w:lang w:val="en-US"/>
              </w:rPr>
              <w:t>A policy that incorporates all the requirements of the Disciplinary Practices element. This policy clearly sets out the progressive disciplinary measures envisaged by the organization.</w:t>
            </w:r>
          </w:p>
        </w:tc>
        <w:tc>
          <w:tcPr>
            <w:tcW w:w="506" w:type="dxa"/>
            <w:gridSpan w:val="2"/>
          </w:tcPr>
          <w:p w14:paraId="569115DD" w14:textId="77777777" w:rsidR="00F955E1" w:rsidRPr="002C381B" w:rsidRDefault="00F955E1" w:rsidP="00F955E1">
            <w:pPr>
              <w:tabs>
                <w:tab w:val="left" w:pos="7513"/>
              </w:tabs>
              <w:rPr>
                <w:lang w:val="en-US"/>
              </w:rPr>
            </w:pPr>
          </w:p>
        </w:tc>
        <w:tc>
          <w:tcPr>
            <w:tcW w:w="506" w:type="dxa"/>
          </w:tcPr>
          <w:p w14:paraId="17009049" w14:textId="77777777" w:rsidR="00F955E1" w:rsidRPr="002C381B" w:rsidRDefault="00F955E1" w:rsidP="00F955E1">
            <w:pPr>
              <w:tabs>
                <w:tab w:val="left" w:pos="7513"/>
              </w:tabs>
              <w:rPr>
                <w:lang w:val="en-US"/>
              </w:rPr>
            </w:pPr>
          </w:p>
        </w:tc>
        <w:tc>
          <w:tcPr>
            <w:tcW w:w="506" w:type="dxa"/>
          </w:tcPr>
          <w:p w14:paraId="0BAC0190" w14:textId="77777777" w:rsidR="00F955E1" w:rsidRPr="002C381B" w:rsidRDefault="00F955E1" w:rsidP="00F955E1">
            <w:pPr>
              <w:tabs>
                <w:tab w:val="left" w:pos="7513"/>
              </w:tabs>
              <w:rPr>
                <w:lang w:val="en-US"/>
              </w:rPr>
            </w:pPr>
          </w:p>
        </w:tc>
        <w:tc>
          <w:tcPr>
            <w:tcW w:w="2703" w:type="dxa"/>
          </w:tcPr>
          <w:p w14:paraId="60C497E6" w14:textId="77777777" w:rsidR="00F955E1" w:rsidRPr="002C381B" w:rsidRDefault="00F955E1" w:rsidP="00F955E1">
            <w:pPr>
              <w:tabs>
                <w:tab w:val="left" w:pos="7513"/>
              </w:tabs>
              <w:rPr>
                <w:lang w:val="en-US"/>
              </w:rPr>
            </w:pPr>
          </w:p>
        </w:tc>
      </w:tr>
      <w:tr w:rsidR="00F955E1" w:rsidRPr="00F955E1" w14:paraId="5EFC74E2" w14:textId="77777777" w:rsidTr="00424F57">
        <w:trPr>
          <w:cantSplit/>
        </w:trPr>
        <w:tc>
          <w:tcPr>
            <w:tcW w:w="675" w:type="dxa"/>
            <w:vMerge/>
          </w:tcPr>
          <w:p w14:paraId="4B49EC48" w14:textId="77777777" w:rsidR="00F955E1" w:rsidRPr="002C381B" w:rsidRDefault="00F955E1" w:rsidP="00F955E1">
            <w:pPr>
              <w:tabs>
                <w:tab w:val="left" w:pos="7513"/>
              </w:tabs>
              <w:rPr>
                <w:lang w:val="en-US"/>
              </w:rPr>
            </w:pPr>
          </w:p>
        </w:tc>
        <w:tc>
          <w:tcPr>
            <w:tcW w:w="5209" w:type="dxa"/>
            <w:gridSpan w:val="3"/>
            <w:tcBorders>
              <w:top w:val="dashSmallGap" w:sz="4" w:space="0" w:color="auto"/>
            </w:tcBorders>
          </w:tcPr>
          <w:p w14:paraId="6DFA60BE" w14:textId="77777777" w:rsidR="00F955E1" w:rsidRPr="00C50BD0" w:rsidRDefault="00F955E1" w:rsidP="00C50BD0">
            <w:pPr>
              <w:tabs>
                <w:tab w:val="left" w:pos="7513"/>
              </w:tabs>
              <w:spacing w:after="120"/>
              <w:rPr>
                <w:spacing w:val="-1"/>
              </w:rPr>
            </w:pPr>
            <w:r w:rsidRPr="002C381B">
              <w:rPr>
                <w:spacing w:val="-1"/>
                <w:lang w:val="en-US"/>
              </w:rPr>
              <w:t xml:space="preserve">A policy that incorporates all the requirements of the Compensation element. </w:t>
            </w:r>
            <w:r w:rsidRPr="00F955E1">
              <w:rPr>
                <w:spacing w:val="-1"/>
              </w:rPr>
              <w:t>This policy clearly defines:</w:t>
            </w:r>
          </w:p>
        </w:tc>
        <w:tc>
          <w:tcPr>
            <w:tcW w:w="506" w:type="dxa"/>
            <w:gridSpan w:val="2"/>
          </w:tcPr>
          <w:p w14:paraId="395E4A04" w14:textId="77777777" w:rsidR="00F955E1" w:rsidRPr="00F955E1" w:rsidRDefault="00F955E1" w:rsidP="00F955E1">
            <w:pPr>
              <w:tabs>
                <w:tab w:val="left" w:pos="7513"/>
              </w:tabs>
            </w:pPr>
          </w:p>
        </w:tc>
        <w:tc>
          <w:tcPr>
            <w:tcW w:w="506" w:type="dxa"/>
          </w:tcPr>
          <w:p w14:paraId="714A51FE" w14:textId="77777777" w:rsidR="00F955E1" w:rsidRPr="00F955E1" w:rsidRDefault="00F955E1" w:rsidP="00F955E1">
            <w:pPr>
              <w:tabs>
                <w:tab w:val="left" w:pos="7513"/>
              </w:tabs>
            </w:pPr>
          </w:p>
        </w:tc>
        <w:tc>
          <w:tcPr>
            <w:tcW w:w="506" w:type="dxa"/>
          </w:tcPr>
          <w:p w14:paraId="4B38759C" w14:textId="77777777" w:rsidR="00F955E1" w:rsidRPr="00F955E1" w:rsidRDefault="00F955E1" w:rsidP="00F955E1">
            <w:pPr>
              <w:tabs>
                <w:tab w:val="left" w:pos="7513"/>
              </w:tabs>
            </w:pPr>
          </w:p>
        </w:tc>
        <w:tc>
          <w:tcPr>
            <w:tcW w:w="2703" w:type="dxa"/>
          </w:tcPr>
          <w:p w14:paraId="5004B0B8" w14:textId="77777777" w:rsidR="00F955E1" w:rsidRPr="00F955E1" w:rsidRDefault="00F955E1" w:rsidP="00F955E1">
            <w:pPr>
              <w:tabs>
                <w:tab w:val="left" w:pos="7513"/>
              </w:tabs>
            </w:pPr>
          </w:p>
        </w:tc>
      </w:tr>
      <w:tr w:rsidR="00F955E1" w:rsidRPr="002C381B" w14:paraId="62DDBE96" w14:textId="77777777" w:rsidTr="00424F57">
        <w:trPr>
          <w:cantSplit/>
        </w:trPr>
        <w:tc>
          <w:tcPr>
            <w:tcW w:w="675" w:type="dxa"/>
            <w:vMerge/>
          </w:tcPr>
          <w:p w14:paraId="161CED7A" w14:textId="77777777" w:rsidR="00F955E1" w:rsidRPr="00F955E1" w:rsidRDefault="00F955E1" w:rsidP="00F955E1">
            <w:pPr>
              <w:tabs>
                <w:tab w:val="left" w:pos="7513"/>
              </w:tabs>
            </w:pPr>
          </w:p>
        </w:tc>
        <w:tc>
          <w:tcPr>
            <w:tcW w:w="5209" w:type="dxa"/>
            <w:gridSpan w:val="3"/>
            <w:tcBorders>
              <w:top w:val="dashSmallGap" w:sz="4" w:space="0" w:color="auto"/>
            </w:tcBorders>
          </w:tcPr>
          <w:p w14:paraId="6ECF1FF5" w14:textId="77777777" w:rsidR="00F955E1" w:rsidRPr="002C381B" w:rsidRDefault="00F955E1" w:rsidP="00C50BD0">
            <w:pPr>
              <w:pBdr>
                <w:top w:val="single" w:sz="6" w:space="1" w:color="auto"/>
              </w:pBdr>
              <w:tabs>
                <w:tab w:val="left" w:pos="7513"/>
              </w:tabs>
              <w:spacing w:after="120"/>
              <w:rPr>
                <w:spacing w:val="-1"/>
                <w:lang w:val="en-US"/>
              </w:rPr>
            </w:pPr>
            <w:r w:rsidRPr="002C381B">
              <w:rPr>
                <w:spacing w:val="-1"/>
                <w:lang w:val="en-US"/>
              </w:rPr>
              <w:t xml:space="preserve">The system through which staff can dispute salary payments and receive clarification on these issues in a timely manner; </w:t>
            </w:r>
          </w:p>
          <w:p w14:paraId="1B09F484" w14:textId="77777777" w:rsidR="00F955E1" w:rsidRPr="002C381B" w:rsidRDefault="00F955E1" w:rsidP="00C50BD0">
            <w:pPr>
              <w:pBdr>
                <w:top w:val="single" w:sz="6" w:space="1" w:color="auto"/>
              </w:pBdr>
              <w:tabs>
                <w:tab w:val="left" w:pos="7513"/>
              </w:tabs>
              <w:spacing w:after="120"/>
              <w:rPr>
                <w:spacing w:val="-1"/>
                <w:lang w:val="en-US"/>
              </w:rPr>
            </w:pPr>
            <w:r w:rsidRPr="002C381B">
              <w:rPr>
                <w:spacing w:val="-1"/>
                <w:lang w:val="en-US"/>
              </w:rPr>
              <w:t>staff salaries, including wage calculations, reward schemes, allowances and incentives to which workers are entitled under applicable laws.</w:t>
            </w:r>
          </w:p>
          <w:p w14:paraId="67F61ED4" w14:textId="77777777" w:rsidR="00F955E1" w:rsidRPr="002C381B" w:rsidRDefault="00F955E1" w:rsidP="00C50BD0">
            <w:pPr>
              <w:pBdr>
                <w:top w:val="single" w:sz="6" w:space="1" w:color="auto"/>
              </w:pBdr>
              <w:tabs>
                <w:tab w:val="left" w:pos="7513"/>
              </w:tabs>
              <w:spacing w:after="120"/>
              <w:rPr>
                <w:spacing w:val="-1"/>
                <w:lang w:val="en-US"/>
              </w:rPr>
            </w:pPr>
          </w:p>
        </w:tc>
        <w:tc>
          <w:tcPr>
            <w:tcW w:w="506" w:type="dxa"/>
            <w:gridSpan w:val="2"/>
          </w:tcPr>
          <w:p w14:paraId="680991AA" w14:textId="77777777" w:rsidR="00F955E1" w:rsidRPr="002C381B" w:rsidRDefault="00F955E1" w:rsidP="00F955E1">
            <w:pPr>
              <w:tabs>
                <w:tab w:val="left" w:pos="7513"/>
              </w:tabs>
              <w:rPr>
                <w:lang w:val="en-US"/>
              </w:rPr>
            </w:pPr>
          </w:p>
        </w:tc>
        <w:tc>
          <w:tcPr>
            <w:tcW w:w="506" w:type="dxa"/>
          </w:tcPr>
          <w:p w14:paraId="5226211D" w14:textId="77777777" w:rsidR="00F955E1" w:rsidRPr="002C381B" w:rsidRDefault="00F955E1" w:rsidP="00F955E1">
            <w:pPr>
              <w:tabs>
                <w:tab w:val="left" w:pos="7513"/>
              </w:tabs>
              <w:rPr>
                <w:lang w:val="en-US"/>
              </w:rPr>
            </w:pPr>
          </w:p>
        </w:tc>
        <w:tc>
          <w:tcPr>
            <w:tcW w:w="506" w:type="dxa"/>
          </w:tcPr>
          <w:p w14:paraId="1BD14721" w14:textId="77777777" w:rsidR="00F955E1" w:rsidRPr="002C381B" w:rsidRDefault="00F955E1" w:rsidP="00F955E1">
            <w:pPr>
              <w:tabs>
                <w:tab w:val="left" w:pos="7513"/>
              </w:tabs>
              <w:rPr>
                <w:lang w:val="en-US"/>
              </w:rPr>
            </w:pPr>
          </w:p>
        </w:tc>
        <w:tc>
          <w:tcPr>
            <w:tcW w:w="2703" w:type="dxa"/>
          </w:tcPr>
          <w:p w14:paraId="46A27E8D" w14:textId="77777777" w:rsidR="00F955E1" w:rsidRPr="002C381B" w:rsidRDefault="00F955E1" w:rsidP="00F955E1">
            <w:pPr>
              <w:tabs>
                <w:tab w:val="left" w:pos="7513"/>
              </w:tabs>
              <w:rPr>
                <w:lang w:val="en-US"/>
              </w:rPr>
            </w:pPr>
          </w:p>
        </w:tc>
      </w:tr>
      <w:tr w:rsidR="00F955E1" w:rsidRPr="002C381B" w14:paraId="2C3C7D0A" w14:textId="77777777" w:rsidTr="00424F57">
        <w:trPr>
          <w:cantSplit/>
          <w:trHeight w:val="1013"/>
        </w:trPr>
        <w:tc>
          <w:tcPr>
            <w:tcW w:w="675" w:type="dxa"/>
          </w:tcPr>
          <w:p w14:paraId="6FE578C0" w14:textId="77777777" w:rsidR="00F955E1" w:rsidRPr="00F955E1" w:rsidRDefault="00F955E1" w:rsidP="00F955E1">
            <w:pPr>
              <w:tabs>
                <w:tab w:val="left" w:pos="7513"/>
              </w:tabs>
              <w:rPr>
                <w:lang w:val="en-US"/>
              </w:rPr>
            </w:pPr>
            <w:r w:rsidRPr="00F955E1">
              <w:lastRenderedPageBreak/>
              <w:t>9.1.6</w:t>
            </w:r>
          </w:p>
        </w:tc>
        <w:tc>
          <w:tcPr>
            <w:tcW w:w="5209" w:type="dxa"/>
            <w:gridSpan w:val="3"/>
            <w:tcBorders>
              <w:top w:val="single" w:sz="6" w:space="0" w:color="auto"/>
            </w:tcBorders>
          </w:tcPr>
          <w:p w14:paraId="51564C0B" w14:textId="77777777" w:rsidR="00F955E1" w:rsidRPr="002C381B" w:rsidRDefault="00F955E1" w:rsidP="00C50BD0">
            <w:pPr>
              <w:tabs>
                <w:tab w:val="left" w:pos="7513"/>
              </w:tabs>
              <w:spacing w:after="120"/>
              <w:rPr>
                <w:spacing w:val="-1"/>
                <w:lang w:val="en-US"/>
              </w:rPr>
            </w:pPr>
            <w:r w:rsidRPr="002C381B">
              <w:rPr>
                <w:spacing w:val="-1"/>
                <w:lang w:val="en-US"/>
              </w:rPr>
              <w:t>The workers' representative(s) demonstrate(s) knowledge and understanding of the reports, written or verbal, given to them by management regarding compliance with and application of the SA8000 Standard</w:t>
            </w:r>
          </w:p>
        </w:tc>
        <w:tc>
          <w:tcPr>
            <w:tcW w:w="506" w:type="dxa"/>
            <w:gridSpan w:val="2"/>
          </w:tcPr>
          <w:p w14:paraId="76B02A38" w14:textId="77777777" w:rsidR="00F955E1" w:rsidRPr="002C381B" w:rsidRDefault="00F955E1" w:rsidP="00F955E1">
            <w:pPr>
              <w:tabs>
                <w:tab w:val="left" w:pos="7513"/>
              </w:tabs>
              <w:rPr>
                <w:lang w:val="en-US"/>
              </w:rPr>
            </w:pPr>
          </w:p>
        </w:tc>
        <w:tc>
          <w:tcPr>
            <w:tcW w:w="506" w:type="dxa"/>
          </w:tcPr>
          <w:p w14:paraId="5F509995" w14:textId="77777777" w:rsidR="00F955E1" w:rsidRPr="002C381B" w:rsidRDefault="00F955E1" w:rsidP="00F955E1">
            <w:pPr>
              <w:tabs>
                <w:tab w:val="left" w:pos="7513"/>
              </w:tabs>
              <w:rPr>
                <w:lang w:val="en-US"/>
              </w:rPr>
            </w:pPr>
          </w:p>
        </w:tc>
        <w:tc>
          <w:tcPr>
            <w:tcW w:w="506" w:type="dxa"/>
          </w:tcPr>
          <w:p w14:paraId="3220D10E" w14:textId="77777777" w:rsidR="00F955E1" w:rsidRPr="002C381B" w:rsidRDefault="00F955E1" w:rsidP="00F955E1">
            <w:pPr>
              <w:tabs>
                <w:tab w:val="left" w:pos="7513"/>
              </w:tabs>
              <w:rPr>
                <w:lang w:val="en-US"/>
              </w:rPr>
            </w:pPr>
          </w:p>
        </w:tc>
        <w:tc>
          <w:tcPr>
            <w:tcW w:w="2703" w:type="dxa"/>
          </w:tcPr>
          <w:p w14:paraId="3000DD74" w14:textId="77777777" w:rsidR="00F955E1" w:rsidRPr="002C381B" w:rsidRDefault="00F955E1" w:rsidP="00F955E1">
            <w:pPr>
              <w:tabs>
                <w:tab w:val="left" w:pos="7513"/>
              </w:tabs>
              <w:rPr>
                <w:lang w:val="en-US"/>
              </w:rPr>
            </w:pPr>
          </w:p>
        </w:tc>
      </w:tr>
      <w:tr w:rsidR="00F955E1" w:rsidRPr="002C381B" w14:paraId="323C3AE9" w14:textId="77777777" w:rsidTr="00424F57">
        <w:trPr>
          <w:cantSplit/>
        </w:trPr>
        <w:tc>
          <w:tcPr>
            <w:tcW w:w="675" w:type="dxa"/>
          </w:tcPr>
          <w:p w14:paraId="2795B091" w14:textId="77777777" w:rsidR="00F955E1" w:rsidRPr="00F955E1" w:rsidRDefault="00F955E1" w:rsidP="00F955E1">
            <w:pPr>
              <w:tabs>
                <w:tab w:val="left" w:pos="7513"/>
              </w:tabs>
              <w:rPr>
                <w:lang w:val="en-US"/>
              </w:rPr>
            </w:pPr>
            <w:r w:rsidRPr="00F955E1">
              <w:t>9.1.7</w:t>
            </w:r>
          </w:p>
        </w:tc>
        <w:tc>
          <w:tcPr>
            <w:tcW w:w="5209" w:type="dxa"/>
            <w:gridSpan w:val="3"/>
            <w:tcBorders>
              <w:top w:val="single" w:sz="6" w:space="0" w:color="auto"/>
            </w:tcBorders>
          </w:tcPr>
          <w:p w14:paraId="34A36C8A" w14:textId="77777777" w:rsidR="00F955E1" w:rsidRPr="002C381B" w:rsidRDefault="00F955E1" w:rsidP="00C50BD0">
            <w:pPr>
              <w:tabs>
                <w:tab w:val="left" w:pos="7513"/>
              </w:tabs>
              <w:spacing w:after="120"/>
              <w:rPr>
                <w:spacing w:val="-1"/>
                <w:lang w:val="en-US"/>
              </w:rPr>
            </w:pPr>
            <w:r w:rsidRPr="002C381B">
              <w:rPr>
                <w:spacing w:val="-1"/>
                <w:lang w:val="en-US"/>
              </w:rPr>
              <w:t>Adequate and accurate records are available, resulting from the management review, that demonstrate the company's performance against the goals and objectives set for achieving compliance with the SA8000 Standard</w:t>
            </w:r>
          </w:p>
        </w:tc>
        <w:tc>
          <w:tcPr>
            <w:tcW w:w="506" w:type="dxa"/>
            <w:gridSpan w:val="2"/>
          </w:tcPr>
          <w:p w14:paraId="7C87B702" w14:textId="77777777" w:rsidR="00F955E1" w:rsidRPr="002C381B" w:rsidRDefault="00F955E1" w:rsidP="00F955E1">
            <w:pPr>
              <w:tabs>
                <w:tab w:val="left" w:pos="7513"/>
              </w:tabs>
              <w:rPr>
                <w:lang w:val="en-US"/>
              </w:rPr>
            </w:pPr>
          </w:p>
        </w:tc>
        <w:tc>
          <w:tcPr>
            <w:tcW w:w="506" w:type="dxa"/>
          </w:tcPr>
          <w:p w14:paraId="7D84AF80" w14:textId="77777777" w:rsidR="00F955E1" w:rsidRPr="002C381B" w:rsidRDefault="00F955E1" w:rsidP="00F955E1">
            <w:pPr>
              <w:tabs>
                <w:tab w:val="left" w:pos="7513"/>
              </w:tabs>
              <w:rPr>
                <w:lang w:val="en-US"/>
              </w:rPr>
            </w:pPr>
          </w:p>
        </w:tc>
        <w:tc>
          <w:tcPr>
            <w:tcW w:w="506" w:type="dxa"/>
          </w:tcPr>
          <w:p w14:paraId="664DB15E" w14:textId="77777777" w:rsidR="00F955E1" w:rsidRPr="002C381B" w:rsidRDefault="00F955E1" w:rsidP="00F955E1">
            <w:pPr>
              <w:tabs>
                <w:tab w:val="left" w:pos="7513"/>
              </w:tabs>
              <w:rPr>
                <w:lang w:val="en-US"/>
              </w:rPr>
            </w:pPr>
          </w:p>
        </w:tc>
        <w:tc>
          <w:tcPr>
            <w:tcW w:w="2703" w:type="dxa"/>
          </w:tcPr>
          <w:p w14:paraId="4D9A4454" w14:textId="77777777" w:rsidR="00F955E1" w:rsidRPr="002C381B" w:rsidRDefault="00F955E1" w:rsidP="00F955E1">
            <w:pPr>
              <w:tabs>
                <w:tab w:val="left" w:pos="7513"/>
              </w:tabs>
              <w:rPr>
                <w:lang w:val="en-US"/>
              </w:rPr>
            </w:pPr>
          </w:p>
        </w:tc>
      </w:tr>
      <w:tr w:rsidR="00F955E1" w:rsidRPr="002C381B" w14:paraId="0A058FE1" w14:textId="77777777" w:rsidTr="00424F57">
        <w:trPr>
          <w:cantSplit/>
        </w:trPr>
        <w:tc>
          <w:tcPr>
            <w:tcW w:w="675" w:type="dxa"/>
          </w:tcPr>
          <w:p w14:paraId="4BACC1CE" w14:textId="77777777" w:rsidR="00F955E1" w:rsidRPr="00F955E1" w:rsidRDefault="00F955E1" w:rsidP="00F955E1">
            <w:pPr>
              <w:tabs>
                <w:tab w:val="left" w:pos="7513"/>
              </w:tabs>
              <w:rPr>
                <w:lang w:val="en-US"/>
              </w:rPr>
            </w:pPr>
            <w:r w:rsidRPr="00F955E1">
              <w:t>9.1.8</w:t>
            </w:r>
          </w:p>
        </w:tc>
        <w:tc>
          <w:tcPr>
            <w:tcW w:w="5209" w:type="dxa"/>
            <w:gridSpan w:val="3"/>
            <w:tcBorders>
              <w:top w:val="single" w:sz="6" w:space="0" w:color="auto"/>
            </w:tcBorders>
          </w:tcPr>
          <w:p w14:paraId="3D93C86A" w14:textId="77777777" w:rsidR="00F955E1" w:rsidRPr="002C381B" w:rsidRDefault="00F955E1" w:rsidP="00C50BD0">
            <w:pPr>
              <w:tabs>
                <w:tab w:val="left" w:pos="7513"/>
              </w:tabs>
              <w:spacing w:after="120"/>
              <w:rPr>
                <w:spacing w:val="-1"/>
                <w:lang w:val="en-US"/>
              </w:rPr>
            </w:pPr>
            <w:r w:rsidRPr="002C381B">
              <w:rPr>
                <w:spacing w:val="-1"/>
                <w:lang w:val="en-US"/>
              </w:rPr>
              <w:t>The organization must make its policy available to the public. At a minimum, the organization must publish it on its website</w:t>
            </w:r>
          </w:p>
        </w:tc>
        <w:tc>
          <w:tcPr>
            <w:tcW w:w="506" w:type="dxa"/>
            <w:gridSpan w:val="2"/>
          </w:tcPr>
          <w:p w14:paraId="697C5668" w14:textId="77777777" w:rsidR="00F955E1" w:rsidRPr="00F955E1" w:rsidRDefault="00F955E1" w:rsidP="00F955E1">
            <w:pPr>
              <w:tabs>
                <w:tab w:val="left" w:pos="7513"/>
              </w:tabs>
              <w:rPr>
                <w:lang w:val="en-US"/>
              </w:rPr>
            </w:pPr>
          </w:p>
        </w:tc>
        <w:tc>
          <w:tcPr>
            <w:tcW w:w="506" w:type="dxa"/>
          </w:tcPr>
          <w:p w14:paraId="620BD40F" w14:textId="77777777" w:rsidR="00F955E1" w:rsidRPr="00F955E1" w:rsidRDefault="00F955E1" w:rsidP="00F955E1">
            <w:pPr>
              <w:tabs>
                <w:tab w:val="left" w:pos="7513"/>
              </w:tabs>
              <w:rPr>
                <w:lang w:val="en-US"/>
              </w:rPr>
            </w:pPr>
          </w:p>
        </w:tc>
        <w:tc>
          <w:tcPr>
            <w:tcW w:w="506" w:type="dxa"/>
          </w:tcPr>
          <w:p w14:paraId="7AD31C16" w14:textId="77777777" w:rsidR="00F955E1" w:rsidRPr="00F955E1" w:rsidRDefault="00F955E1" w:rsidP="00F955E1">
            <w:pPr>
              <w:tabs>
                <w:tab w:val="left" w:pos="7513"/>
              </w:tabs>
              <w:rPr>
                <w:lang w:val="en-US"/>
              </w:rPr>
            </w:pPr>
          </w:p>
        </w:tc>
        <w:tc>
          <w:tcPr>
            <w:tcW w:w="2703" w:type="dxa"/>
          </w:tcPr>
          <w:p w14:paraId="0FE973A1" w14:textId="77777777" w:rsidR="00F955E1" w:rsidRPr="00F955E1" w:rsidRDefault="00F955E1" w:rsidP="00F955E1">
            <w:pPr>
              <w:tabs>
                <w:tab w:val="left" w:pos="7513"/>
              </w:tabs>
              <w:rPr>
                <w:lang w:val="en-US"/>
              </w:rPr>
            </w:pPr>
          </w:p>
        </w:tc>
      </w:tr>
      <w:tr w:rsidR="00F955E1" w:rsidRPr="00F955E1" w14:paraId="4ED0DC6A" w14:textId="77777777" w:rsidTr="00424F57">
        <w:trPr>
          <w:cantSplit/>
        </w:trPr>
        <w:tc>
          <w:tcPr>
            <w:tcW w:w="5884" w:type="dxa"/>
            <w:gridSpan w:val="4"/>
            <w:tcBorders>
              <w:bottom w:val="nil"/>
            </w:tcBorders>
          </w:tcPr>
          <w:p w14:paraId="126D5A8C" w14:textId="77777777" w:rsidR="00F955E1" w:rsidRPr="00F955E1" w:rsidRDefault="00F955E1" w:rsidP="00F955E1">
            <w:pPr>
              <w:pStyle w:val="Heading1"/>
            </w:pPr>
            <w:bookmarkStart w:id="139" w:name="_Toc422143176"/>
            <w:r w:rsidRPr="00F955E1">
              <w:t>MANAGEMENT SYSTEM</w:t>
            </w:r>
            <w:bookmarkEnd w:id="139"/>
          </w:p>
        </w:tc>
        <w:tc>
          <w:tcPr>
            <w:tcW w:w="4221" w:type="dxa"/>
            <w:gridSpan w:val="5"/>
            <w:vMerge w:val="restart"/>
          </w:tcPr>
          <w:p w14:paraId="08375BFE" w14:textId="77777777" w:rsidR="00F955E1" w:rsidRPr="00F955E1" w:rsidRDefault="00F955E1" w:rsidP="00F955E1">
            <w:pPr>
              <w:tabs>
                <w:tab w:val="left" w:pos="7513"/>
              </w:tabs>
              <w:rPr>
                <w:lang w:val="en-US"/>
              </w:rPr>
            </w:pPr>
          </w:p>
        </w:tc>
      </w:tr>
      <w:tr w:rsidR="00F955E1" w:rsidRPr="00F955E1" w14:paraId="0CA82420" w14:textId="77777777" w:rsidTr="00424F57">
        <w:trPr>
          <w:cantSplit/>
        </w:trPr>
        <w:tc>
          <w:tcPr>
            <w:tcW w:w="675" w:type="dxa"/>
            <w:tcBorders>
              <w:top w:val="nil"/>
              <w:right w:val="nil"/>
            </w:tcBorders>
          </w:tcPr>
          <w:p w14:paraId="3DA4B0BD" w14:textId="77777777" w:rsidR="00F955E1" w:rsidRPr="00F955E1" w:rsidRDefault="00F955E1" w:rsidP="00F955E1">
            <w:pPr>
              <w:tabs>
                <w:tab w:val="left" w:pos="7513"/>
              </w:tabs>
              <w:rPr>
                <w:lang w:val="en-US"/>
              </w:rPr>
            </w:pPr>
          </w:p>
        </w:tc>
        <w:tc>
          <w:tcPr>
            <w:tcW w:w="5209" w:type="dxa"/>
            <w:gridSpan w:val="3"/>
            <w:tcBorders>
              <w:top w:val="nil"/>
              <w:left w:val="nil"/>
            </w:tcBorders>
          </w:tcPr>
          <w:p w14:paraId="721D2184" w14:textId="77777777" w:rsidR="00F955E1" w:rsidRPr="00F955E1" w:rsidRDefault="00F955E1" w:rsidP="00C50BD0">
            <w:pPr>
              <w:pStyle w:val="Heading1"/>
            </w:pPr>
            <w:bookmarkStart w:id="140" w:name="_Toc422143177"/>
            <w:r w:rsidRPr="00F955E1">
              <w:t>SOCIAL PERFORMANCE TEAM (SPT)</w:t>
            </w:r>
            <w:bookmarkEnd w:id="140"/>
          </w:p>
        </w:tc>
        <w:tc>
          <w:tcPr>
            <w:tcW w:w="4221" w:type="dxa"/>
            <w:gridSpan w:val="5"/>
            <w:vMerge/>
          </w:tcPr>
          <w:p w14:paraId="629BC381" w14:textId="77777777" w:rsidR="00F955E1" w:rsidRPr="00F955E1" w:rsidRDefault="00F955E1" w:rsidP="00F955E1">
            <w:pPr>
              <w:tabs>
                <w:tab w:val="left" w:pos="7513"/>
              </w:tabs>
              <w:rPr>
                <w:lang w:val="en-US"/>
              </w:rPr>
            </w:pPr>
          </w:p>
        </w:tc>
      </w:tr>
      <w:tr w:rsidR="00F955E1" w:rsidRPr="002C381B" w14:paraId="7CF0105B" w14:textId="77777777" w:rsidTr="00424F57">
        <w:trPr>
          <w:cantSplit/>
        </w:trPr>
        <w:tc>
          <w:tcPr>
            <w:tcW w:w="675" w:type="dxa"/>
          </w:tcPr>
          <w:p w14:paraId="297EA78F" w14:textId="77777777" w:rsidR="00F955E1" w:rsidRPr="00F955E1" w:rsidRDefault="00F955E1" w:rsidP="00F955E1">
            <w:pPr>
              <w:tabs>
                <w:tab w:val="left" w:pos="7513"/>
              </w:tabs>
              <w:rPr>
                <w:lang w:val="en-US"/>
              </w:rPr>
            </w:pPr>
            <w:r w:rsidRPr="00F955E1">
              <w:t>9.2.1</w:t>
            </w:r>
          </w:p>
        </w:tc>
        <w:tc>
          <w:tcPr>
            <w:tcW w:w="5209" w:type="dxa"/>
            <w:gridSpan w:val="3"/>
          </w:tcPr>
          <w:p w14:paraId="7AEEDACF" w14:textId="77777777" w:rsidR="00F955E1" w:rsidRPr="002C381B" w:rsidRDefault="00F955E1" w:rsidP="00C50BD0">
            <w:pPr>
              <w:tabs>
                <w:tab w:val="left" w:pos="7513"/>
              </w:tabs>
              <w:spacing w:after="120"/>
              <w:rPr>
                <w:spacing w:val="-1"/>
                <w:lang w:val="en-US"/>
              </w:rPr>
            </w:pPr>
            <w:r w:rsidRPr="002C381B">
              <w:rPr>
                <w:spacing w:val="-1"/>
                <w:lang w:val="en-US"/>
              </w:rPr>
              <w:t>Documented procedures are available on the functioning of the SPT, which clearly define the role of its members, as well as the time commitments for the performance of the assigned functions</w:t>
            </w:r>
          </w:p>
        </w:tc>
        <w:tc>
          <w:tcPr>
            <w:tcW w:w="506" w:type="dxa"/>
            <w:gridSpan w:val="2"/>
          </w:tcPr>
          <w:p w14:paraId="384D2A71" w14:textId="77777777" w:rsidR="00F955E1" w:rsidRPr="002C381B" w:rsidRDefault="00F955E1" w:rsidP="00F955E1">
            <w:pPr>
              <w:tabs>
                <w:tab w:val="left" w:pos="7513"/>
              </w:tabs>
              <w:rPr>
                <w:lang w:val="en-US"/>
              </w:rPr>
            </w:pPr>
          </w:p>
        </w:tc>
        <w:tc>
          <w:tcPr>
            <w:tcW w:w="506" w:type="dxa"/>
          </w:tcPr>
          <w:p w14:paraId="0361F29E" w14:textId="77777777" w:rsidR="00F955E1" w:rsidRPr="002C381B" w:rsidRDefault="00F955E1" w:rsidP="00F955E1">
            <w:pPr>
              <w:tabs>
                <w:tab w:val="left" w:pos="7513"/>
              </w:tabs>
              <w:rPr>
                <w:lang w:val="en-US"/>
              </w:rPr>
            </w:pPr>
          </w:p>
        </w:tc>
        <w:tc>
          <w:tcPr>
            <w:tcW w:w="506" w:type="dxa"/>
          </w:tcPr>
          <w:p w14:paraId="5FA54866" w14:textId="77777777" w:rsidR="00F955E1" w:rsidRPr="002C381B" w:rsidRDefault="00F955E1" w:rsidP="00F955E1">
            <w:pPr>
              <w:tabs>
                <w:tab w:val="left" w:pos="7513"/>
              </w:tabs>
              <w:rPr>
                <w:lang w:val="en-US"/>
              </w:rPr>
            </w:pPr>
          </w:p>
        </w:tc>
        <w:tc>
          <w:tcPr>
            <w:tcW w:w="2703" w:type="dxa"/>
          </w:tcPr>
          <w:p w14:paraId="62D76950" w14:textId="77777777" w:rsidR="00F955E1" w:rsidRPr="002C381B" w:rsidRDefault="00F955E1" w:rsidP="00F955E1">
            <w:pPr>
              <w:tabs>
                <w:tab w:val="left" w:pos="7513"/>
              </w:tabs>
              <w:rPr>
                <w:lang w:val="en-US"/>
              </w:rPr>
            </w:pPr>
          </w:p>
        </w:tc>
      </w:tr>
      <w:tr w:rsidR="00F955E1" w:rsidRPr="002C381B" w14:paraId="6EF9CB44" w14:textId="77777777" w:rsidTr="00424F57">
        <w:trPr>
          <w:cantSplit/>
        </w:trPr>
        <w:tc>
          <w:tcPr>
            <w:tcW w:w="675" w:type="dxa"/>
          </w:tcPr>
          <w:p w14:paraId="20B05B49" w14:textId="77777777" w:rsidR="00F955E1" w:rsidRPr="00F955E1" w:rsidRDefault="00F955E1" w:rsidP="00F955E1">
            <w:pPr>
              <w:tabs>
                <w:tab w:val="left" w:pos="7513"/>
              </w:tabs>
              <w:rPr>
                <w:lang w:val="en-US"/>
              </w:rPr>
            </w:pPr>
            <w:r w:rsidRPr="00F955E1">
              <w:t>9.2.1</w:t>
            </w:r>
          </w:p>
        </w:tc>
        <w:tc>
          <w:tcPr>
            <w:tcW w:w="5209" w:type="dxa"/>
            <w:gridSpan w:val="3"/>
          </w:tcPr>
          <w:p w14:paraId="28AACC79" w14:textId="77777777" w:rsidR="00F955E1" w:rsidRPr="002C381B" w:rsidRDefault="00F955E1" w:rsidP="00C50BD0">
            <w:pPr>
              <w:tabs>
                <w:tab w:val="left" w:pos="7513"/>
              </w:tabs>
              <w:spacing w:after="120"/>
              <w:rPr>
                <w:spacing w:val="-1"/>
                <w:lang w:val="en-US"/>
              </w:rPr>
            </w:pPr>
            <w:r w:rsidRPr="002C381B">
              <w:rPr>
                <w:spacing w:val="-1"/>
                <w:lang w:val="en-US"/>
              </w:rPr>
              <w:t>SPT members demonstrate a knowledge and understanding of their role regarding the organization's full and ongoing compliance with SA8000, through continuous improvement</w:t>
            </w:r>
          </w:p>
        </w:tc>
        <w:tc>
          <w:tcPr>
            <w:tcW w:w="506" w:type="dxa"/>
            <w:gridSpan w:val="2"/>
          </w:tcPr>
          <w:p w14:paraId="3B730657" w14:textId="77777777" w:rsidR="00F955E1" w:rsidRPr="002C381B" w:rsidRDefault="00F955E1" w:rsidP="00F955E1">
            <w:pPr>
              <w:tabs>
                <w:tab w:val="left" w:pos="7513"/>
              </w:tabs>
              <w:rPr>
                <w:lang w:val="en-US"/>
              </w:rPr>
            </w:pPr>
          </w:p>
        </w:tc>
        <w:tc>
          <w:tcPr>
            <w:tcW w:w="506" w:type="dxa"/>
          </w:tcPr>
          <w:p w14:paraId="46C6FCEA" w14:textId="77777777" w:rsidR="00F955E1" w:rsidRPr="002C381B" w:rsidRDefault="00F955E1" w:rsidP="00F955E1">
            <w:pPr>
              <w:tabs>
                <w:tab w:val="left" w:pos="7513"/>
              </w:tabs>
              <w:rPr>
                <w:lang w:val="en-US"/>
              </w:rPr>
            </w:pPr>
          </w:p>
        </w:tc>
        <w:tc>
          <w:tcPr>
            <w:tcW w:w="506" w:type="dxa"/>
          </w:tcPr>
          <w:p w14:paraId="5AE17785" w14:textId="77777777" w:rsidR="00F955E1" w:rsidRPr="002C381B" w:rsidRDefault="00F955E1" w:rsidP="00F955E1">
            <w:pPr>
              <w:tabs>
                <w:tab w:val="left" w:pos="7513"/>
              </w:tabs>
              <w:rPr>
                <w:lang w:val="en-US"/>
              </w:rPr>
            </w:pPr>
          </w:p>
        </w:tc>
        <w:tc>
          <w:tcPr>
            <w:tcW w:w="2703" w:type="dxa"/>
          </w:tcPr>
          <w:p w14:paraId="16B31358" w14:textId="77777777" w:rsidR="00F955E1" w:rsidRPr="002C381B" w:rsidRDefault="00F955E1" w:rsidP="00F955E1">
            <w:pPr>
              <w:tabs>
                <w:tab w:val="left" w:pos="7513"/>
              </w:tabs>
              <w:rPr>
                <w:lang w:val="en-US"/>
              </w:rPr>
            </w:pPr>
          </w:p>
        </w:tc>
      </w:tr>
      <w:tr w:rsidR="00F955E1" w:rsidRPr="002C381B" w14:paraId="0D9A7F31" w14:textId="77777777" w:rsidTr="00424F57">
        <w:trPr>
          <w:cantSplit/>
        </w:trPr>
        <w:tc>
          <w:tcPr>
            <w:tcW w:w="675" w:type="dxa"/>
          </w:tcPr>
          <w:p w14:paraId="7FF7E7A9" w14:textId="77777777" w:rsidR="00F955E1" w:rsidRPr="00F955E1" w:rsidRDefault="00F955E1" w:rsidP="00F955E1">
            <w:pPr>
              <w:tabs>
                <w:tab w:val="left" w:pos="7513"/>
              </w:tabs>
              <w:rPr>
                <w:lang w:val="en-US"/>
              </w:rPr>
            </w:pPr>
            <w:r w:rsidRPr="00F955E1">
              <w:t>9.2.1</w:t>
            </w:r>
          </w:p>
        </w:tc>
        <w:tc>
          <w:tcPr>
            <w:tcW w:w="5209" w:type="dxa"/>
            <w:gridSpan w:val="3"/>
          </w:tcPr>
          <w:p w14:paraId="647F3741" w14:textId="77777777" w:rsidR="00F955E1" w:rsidRPr="002C381B" w:rsidRDefault="00F955E1" w:rsidP="00C50BD0">
            <w:pPr>
              <w:tabs>
                <w:tab w:val="left" w:pos="7513"/>
              </w:tabs>
              <w:spacing w:after="120"/>
              <w:rPr>
                <w:spacing w:val="-1"/>
                <w:lang w:val="en-US"/>
              </w:rPr>
            </w:pPr>
            <w:r w:rsidRPr="002C381B">
              <w:rPr>
                <w:spacing w:val="-1"/>
                <w:lang w:val="en-US"/>
              </w:rPr>
              <w:t>The members of the SPT demonstrate that they have a clear authority from the Senior Management to carry out their duties</w:t>
            </w:r>
          </w:p>
        </w:tc>
        <w:tc>
          <w:tcPr>
            <w:tcW w:w="506" w:type="dxa"/>
            <w:gridSpan w:val="2"/>
          </w:tcPr>
          <w:p w14:paraId="7F779200" w14:textId="77777777" w:rsidR="00F955E1" w:rsidRPr="002C381B" w:rsidRDefault="00F955E1" w:rsidP="00F955E1">
            <w:pPr>
              <w:tabs>
                <w:tab w:val="left" w:pos="7513"/>
              </w:tabs>
              <w:rPr>
                <w:lang w:val="en-US"/>
              </w:rPr>
            </w:pPr>
          </w:p>
        </w:tc>
        <w:tc>
          <w:tcPr>
            <w:tcW w:w="506" w:type="dxa"/>
          </w:tcPr>
          <w:p w14:paraId="2928FE97" w14:textId="77777777" w:rsidR="00F955E1" w:rsidRPr="002C381B" w:rsidRDefault="00F955E1" w:rsidP="00F955E1">
            <w:pPr>
              <w:tabs>
                <w:tab w:val="left" w:pos="7513"/>
              </w:tabs>
              <w:rPr>
                <w:lang w:val="en-US"/>
              </w:rPr>
            </w:pPr>
          </w:p>
        </w:tc>
        <w:tc>
          <w:tcPr>
            <w:tcW w:w="506" w:type="dxa"/>
          </w:tcPr>
          <w:p w14:paraId="24BBB29C" w14:textId="77777777" w:rsidR="00F955E1" w:rsidRPr="002C381B" w:rsidRDefault="00F955E1" w:rsidP="00F955E1">
            <w:pPr>
              <w:tabs>
                <w:tab w:val="left" w:pos="7513"/>
              </w:tabs>
              <w:rPr>
                <w:lang w:val="en-US"/>
              </w:rPr>
            </w:pPr>
          </w:p>
        </w:tc>
        <w:tc>
          <w:tcPr>
            <w:tcW w:w="2703" w:type="dxa"/>
          </w:tcPr>
          <w:p w14:paraId="4FBFD6A6" w14:textId="77777777" w:rsidR="00F955E1" w:rsidRPr="002C381B" w:rsidRDefault="00F955E1" w:rsidP="00F955E1">
            <w:pPr>
              <w:tabs>
                <w:tab w:val="left" w:pos="7513"/>
              </w:tabs>
              <w:rPr>
                <w:lang w:val="en-US"/>
              </w:rPr>
            </w:pPr>
          </w:p>
        </w:tc>
      </w:tr>
      <w:tr w:rsidR="00F955E1" w:rsidRPr="002C381B" w14:paraId="3891C995" w14:textId="77777777" w:rsidTr="00424F57">
        <w:trPr>
          <w:cantSplit/>
        </w:trPr>
        <w:tc>
          <w:tcPr>
            <w:tcW w:w="675" w:type="dxa"/>
          </w:tcPr>
          <w:p w14:paraId="7B0E28F4" w14:textId="77777777" w:rsidR="00F955E1" w:rsidRPr="00F955E1" w:rsidRDefault="00F955E1" w:rsidP="00F955E1">
            <w:pPr>
              <w:tabs>
                <w:tab w:val="left" w:pos="7513"/>
              </w:tabs>
              <w:rPr>
                <w:lang w:val="en-US"/>
              </w:rPr>
            </w:pPr>
            <w:r w:rsidRPr="00F955E1">
              <w:t>9.2.1</w:t>
            </w:r>
          </w:p>
        </w:tc>
        <w:tc>
          <w:tcPr>
            <w:tcW w:w="5209" w:type="dxa"/>
            <w:gridSpan w:val="3"/>
          </w:tcPr>
          <w:p w14:paraId="694614A5" w14:textId="77777777" w:rsidR="00F955E1" w:rsidRPr="002C381B" w:rsidRDefault="00F955E1" w:rsidP="00C50BD0">
            <w:pPr>
              <w:tabs>
                <w:tab w:val="left" w:pos="7513"/>
              </w:tabs>
              <w:spacing w:after="120"/>
              <w:rPr>
                <w:spacing w:val="-1"/>
                <w:lang w:val="en-US"/>
              </w:rPr>
            </w:pPr>
            <w:r w:rsidRPr="002C381B">
              <w:rPr>
                <w:spacing w:val="-1"/>
                <w:lang w:val="en-US"/>
              </w:rPr>
              <w:t>The members of the SPT shall demonstrate that they are adequately trained and have sufficient resources to carry out their duties</w:t>
            </w:r>
          </w:p>
        </w:tc>
        <w:tc>
          <w:tcPr>
            <w:tcW w:w="506" w:type="dxa"/>
            <w:gridSpan w:val="2"/>
          </w:tcPr>
          <w:p w14:paraId="4092EF75" w14:textId="77777777" w:rsidR="00F955E1" w:rsidRPr="002C381B" w:rsidRDefault="00F955E1" w:rsidP="00F955E1">
            <w:pPr>
              <w:tabs>
                <w:tab w:val="left" w:pos="7513"/>
              </w:tabs>
              <w:rPr>
                <w:lang w:val="en-US"/>
              </w:rPr>
            </w:pPr>
          </w:p>
        </w:tc>
        <w:tc>
          <w:tcPr>
            <w:tcW w:w="506" w:type="dxa"/>
          </w:tcPr>
          <w:p w14:paraId="5FF93C76" w14:textId="77777777" w:rsidR="00F955E1" w:rsidRPr="002C381B" w:rsidRDefault="00F955E1" w:rsidP="00F955E1">
            <w:pPr>
              <w:tabs>
                <w:tab w:val="left" w:pos="7513"/>
              </w:tabs>
              <w:rPr>
                <w:lang w:val="en-US"/>
              </w:rPr>
            </w:pPr>
          </w:p>
        </w:tc>
        <w:tc>
          <w:tcPr>
            <w:tcW w:w="506" w:type="dxa"/>
          </w:tcPr>
          <w:p w14:paraId="7791565A" w14:textId="77777777" w:rsidR="00F955E1" w:rsidRPr="002C381B" w:rsidRDefault="00F955E1" w:rsidP="00F955E1">
            <w:pPr>
              <w:tabs>
                <w:tab w:val="left" w:pos="7513"/>
              </w:tabs>
              <w:rPr>
                <w:lang w:val="en-US"/>
              </w:rPr>
            </w:pPr>
          </w:p>
        </w:tc>
        <w:tc>
          <w:tcPr>
            <w:tcW w:w="2703" w:type="dxa"/>
          </w:tcPr>
          <w:p w14:paraId="1DAAB295" w14:textId="77777777" w:rsidR="00F955E1" w:rsidRPr="002C381B" w:rsidRDefault="00F955E1" w:rsidP="00F955E1">
            <w:pPr>
              <w:tabs>
                <w:tab w:val="left" w:pos="7513"/>
              </w:tabs>
              <w:rPr>
                <w:lang w:val="en-US"/>
              </w:rPr>
            </w:pPr>
          </w:p>
        </w:tc>
      </w:tr>
      <w:tr w:rsidR="00F955E1" w:rsidRPr="002C381B" w14:paraId="67CABB83" w14:textId="77777777" w:rsidTr="00424F57">
        <w:trPr>
          <w:cantSplit/>
        </w:trPr>
        <w:tc>
          <w:tcPr>
            <w:tcW w:w="675" w:type="dxa"/>
          </w:tcPr>
          <w:p w14:paraId="4BEF2F99" w14:textId="77777777" w:rsidR="00F955E1" w:rsidRPr="00F955E1" w:rsidRDefault="00F955E1" w:rsidP="00F955E1">
            <w:pPr>
              <w:tabs>
                <w:tab w:val="left" w:pos="7513"/>
              </w:tabs>
              <w:rPr>
                <w:lang w:val="en-US"/>
              </w:rPr>
            </w:pPr>
            <w:r w:rsidRPr="00F955E1">
              <w:t>9.2.2</w:t>
            </w:r>
          </w:p>
        </w:tc>
        <w:tc>
          <w:tcPr>
            <w:tcW w:w="5209" w:type="dxa"/>
            <w:gridSpan w:val="3"/>
          </w:tcPr>
          <w:p w14:paraId="3201CB96" w14:textId="77777777" w:rsidR="00F955E1" w:rsidRPr="002C381B" w:rsidRDefault="00F955E1" w:rsidP="00C50BD0">
            <w:pPr>
              <w:tabs>
                <w:tab w:val="left" w:pos="7513"/>
              </w:tabs>
              <w:spacing w:after="120"/>
              <w:rPr>
                <w:spacing w:val="-1"/>
                <w:lang w:val="en-US"/>
              </w:rPr>
            </w:pPr>
            <w:r w:rsidRPr="002C381B">
              <w:rPr>
                <w:spacing w:val="-1"/>
                <w:lang w:val="en-US"/>
              </w:rPr>
              <w:t>The organization does not propose or initiate the election of the SA8000 workers' representative(s)</w:t>
            </w:r>
          </w:p>
        </w:tc>
        <w:tc>
          <w:tcPr>
            <w:tcW w:w="506" w:type="dxa"/>
            <w:gridSpan w:val="2"/>
          </w:tcPr>
          <w:p w14:paraId="09EC0C84" w14:textId="77777777" w:rsidR="00F955E1" w:rsidRPr="002C381B" w:rsidRDefault="00F955E1" w:rsidP="00F955E1">
            <w:pPr>
              <w:tabs>
                <w:tab w:val="left" w:pos="7513"/>
              </w:tabs>
              <w:rPr>
                <w:lang w:val="en-US"/>
              </w:rPr>
            </w:pPr>
          </w:p>
        </w:tc>
        <w:tc>
          <w:tcPr>
            <w:tcW w:w="506" w:type="dxa"/>
          </w:tcPr>
          <w:p w14:paraId="3FA8E152" w14:textId="77777777" w:rsidR="00F955E1" w:rsidRPr="002C381B" w:rsidRDefault="00F955E1" w:rsidP="00F955E1">
            <w:pPr>
              <w:tabs>
                <w:tab w:val="left" w:pos="7513"/>
              </w:tabs>
              <w:rPr>
                <w:lang w:val="en-US"/>
              </w:rPr>
            </w:pPr>
          </w:p>
        </w:tc>
        <w:tc>
          <w:tcPr>
            <w:tcW w:w="506" w:type="dxa"/>
          </w:tcPr>
          <w:p w14:paraId="4CD8D790" w14:textId="77777777" w:rsidR="00F955E1" w:rsidRPr="002C381B" w:rsidRDefault="00F955E1" w:rsidP="00F955E1">
            <w:pPr>
              <w:tabs>
                <w:tab w:val="left" w:pos="7513"/>
              </w:tabs>
              <w:rPr>
                <w:lang w:val="en-US"/>
              </w:rPr>
            </w:pPr>
          </w:p>
        </w:tc>
        <w:tc>
          <w:tcPr>
            <w:tcW w:w="2703" w:type="dxa"/>
          </w:tcPr>
          <w:p w14:paraId="35D281CF" w14:textId="77777777" w:rsidR="00F955E1" w:rsidRPr="002C381B" w:rsidRDefault="00F955E1" w:rsidP="00F955E1">
            <w:pPr>
              <w:tabs>
                <w:tab w:val="left" w:pos="7513"/>
              </w:tabs>
              <w:rPr>
                <w:lang w:val="en-US"/>
              </w:rPr>
            </w:pPr>
          </w:p>
        </w:tc>
      </w:tr>
      <w:tr w:rsidR="00F955E1" w:rsidRPr="002C381B" w14:paraId="027745F9" w14:textId="77777777" w:rsidTr="00424F57">
        <w:trPr>
          <w:cantSplit/>
        </w:trPr>
        <w:tc>
          <w:tcPr>
            <w:tcW w:w="675" w:type="dxa"/>
          </w:tcPr>
          <w:p w14:paraId="67887E35" w14:textId="77777777" w:rsidR="00F955E1" w:rsidRPr="00F955E1" w:rsidRDefault="00F955E1" w:rsidP="00F955E1">
            <w:pPr>
              <w:tabs>
                <w:tab w:val="left" w:pos="7513"/>
              </w:tabs>
              <w:rPr>
                <w:lang w:val="en-US"/>
              </w:rPr>
            </w:pPr>
            <w:r w:rsidRPr="00F955E1">
              <w:t>9.2.2</w:t>
            </w:r>
          </w:p>
        </w:tc>
        <w:tc>
          <w:tcPr>
            <w:tcW w:w="5209" w:type="dxa"/>
            <w:gridSpan w:val="3"/>
          </w:tcPr>
          <w:p w14:paraId="7A5EAD7D" w14:textId="77777777" w:rsidR="00F955E1" w:rsidRPr="002C381B" w:rsidRDefault="00F955E1" w:rsidP="00C50BD0">
            <w:pPr>
              <w:tabs>
                <w:tab w:val="left" w:pos="7513"/>
              </w:tabs>
              <w:spacing w:after="120"/>
              <w:rPr>
                <w:spacing w:val="-1"/>
                <w:lang w:val="en-US"/>
              </w:rPr>
            </w:pPr>
            <w:r w:rsidRPr="002C381B">
              <w:rPr>
                <w:spacing w:val="-1"/>
                <w:lang w:val="en-US"/>
              </w:rPr>
              <w:t>The election(s) of the SA8000 workers' representative(s) is (or are) conducted independently and freely among the workers, whose participation in this process is voluntary</w:t>
            </w:r>
          </w:p>
        </w:tc>
        <w:tc>
          <w:tcPr>
            <w:tcW w:w="506" w:type="dxa"/>
            <w:gridSpan w:val="2"/>
          </w:tcPr>
          <w:p w14:paraId="1D328661" w14:textId="77777777" w:rsidR="00F955E1" w:rsidRPr="002C381B" w:rsidRDefault="00F955E1" w:rsidP="00F955E1">
            <w:pPr>
              <w:tabs>
                <w:tab w:val="left" w:pos="7513"/>
              </w:tabs>
              <w:rPr>
                <w:lang w:val="en-US"/>
              </w:rPr>
            </w:pPr>
          </w:p>
        </w:tc>
        <w:tc>
          <w:tcPr>
            <w:tcW w:w="506" w:type="dxa"/>
          </w:tcPr>
          <w:p w14:paraId="3659F55B" w14:textId="77777777" w:rsidR="00F955E1" w:rsidRPr="002C381B" w:rsidRDefault="00F955E1" w:rsidP="00F955E1">
            <w:pPr>
              <w:tabs>
                <w:tab w:val="left" w:pos="7513"/>
              </w:tabs>
              <w:rPr>
                <w:lang w:val="en-US"/>
              </w:rPr>
            </w:pPr>
          </w:p>
        </w:tc>
        <w:tc>
          <w:tcPr>
            <w:tcW w:w="506" w:type="dxa"/>
          </w:tcPr>
          <w:p w14:paraId="34266DCA" w14:textId="77777777" w:rsidR="00F955E1" w:rsidRPr="002C381B" w:rsidRDefault="00F955E1" w:rsidP="00F955E1">
            <w:pPr>
              <w:tabs>
                <w:tab w:val="left" w:pos="7513"/>
              </w:tabs>
              <w:rPr>
                <w:lang w:val="en-US"/>
              </w:rPr>
            </w:pPr>
          </w:p>
        </w:tc>
        <w:tc>
          <w:tcPr>
            <w:tcW w:w="2703" w:type="dxa"/>
          </w:tcPr>
          <w:p w14:paraId="414EAE08" w14:textId="77777777" w:rsidR="00F955E1" w:rsidRPr="002C381B" w:rsidRDefault="00F955E1" w:rsidP="00F955E1">
            <w:pPr>
              <w:tabs>
                <w:tab w:val="left" w:pos="7513"/>
              </w:tabs>
              <w:rPr>
                <w:lang w:val="en-US"/>
              </w:rPr>
            </w:pPr>
          </w:p>
        </w:tc>
      </w:tr>
      <w:tr w:rsidR="00F955E1" w:rsidRPr="00F955E1" w14:paraId="13E5510E" w14:textId="77777777" w:rsidTr="00424F57">
        <w:trPr>
          <w:cantSplit/>
        </w:trPr>
        <w:tc>
          <w:tcPr>
            <w:tcW w:w="5884" w:type="dxa"/>
            <w:gridSpan w:val="4"/>
            <w:tcBorders>
              <w:bottom w:val="nil"/>
            </w:tcBorders>
          </w:tcPr>
          <w:p w14:paraId="34C40580" w14:textId="77777777" w:rsidR="00F955E1" w:rsidRPr="00F955E1" w:rsidRDefault="00F955E1" w:rsidP="00F955E1">
            <w:pPr>
              <w:pStyle w:val="Heading1"/>
            </w:pPr>
            <w:bookmarkStart w:id="141" w:name="_Toc422143178"/>
            <w:r w:rsidRPr="00F955E1">
              <w:t>MANAGEMENT SYSTEM</w:t>
            </w:r>
            <w:bookmarkEnd w:id="141"/>
          </w:p>
        </w:tc>
        <w:tc>
          <w:tcPr>
            <w:tcW w:w="4221" w:type="dxa"/>
            <w:gridSpan w:val="5"/>
            <w:vMerge w:val="restart"/>
          </w:tcPr>
          <w:p w14:paraId="5F13C123" w14:textId="77777777" w:rsidR="00F955E1" w:rsidRPr="00F955E1" w:rsidRDefault="00F955E1" w:rsidP="00F955E1">
            <w:pPr>
              <w:pStyle w:val="Heading1"/>
            </w:pPr>
          </w:p>
        </w:tc>
      </w:tr>
      <w:tr w:rsidR="00F955E1" w:rsidRPr="002C381B" w14:paraId="6055EA1F" w14:textId="77777777" w:rsidTr="00424F57">
        <w:trPr>
          <w:cantSplit/>
        </w:trPr>
        <w:tc>
          <w:tcPr>
            <w:tcW w:w="675" w:type="dxa"/>
            <w:tcBorders>
              <w:top w:val="nil"/>
              <w:right w:val="nil"/>
            </w:tcBorders>
          </w:tcPr>
          <w:p w14:paraId="5F634ACB" w14:textId="77777777" w:rsidR="00F955E1" w:rsidRPr="0062741F" w:rsidRDefault="00F955E1" w:rsidP="00F955E1">
            <w:pPr>
              <w:pStyle w:val="Heading2"/>
              <w:rPr>
                <w:lang w:val="en-US"/>
              </w:rPr>
            </w:pPr>
          </w:p>
        </w:tc>
        <w:tc>
          <w:tcPr>
            <w:tcW w:w="5209" w:type="dxa"/>
            <w:gridSpan w:val="3"/>
            <w:tcBorders>
              <w:top w:val="nil"/>
              <w:left w:val="nil"/>
            </w:tcBorders>
          </w:tcPr>
          <w:p w14:paraId="7F393D3C" w14:textId="77777777" w:rsidR="00F955E1" w:rsidRPr="00F955E1" w:rsidRDefault="00F955E1" w:rsidP="00C50BD0">
            <w:pPr>
              <w:pStyle w:val="Heading1"/>
            </w:pPr>
            <w:bookmarkStart w:id="142" w:name="_Toc422143179"/>
            <w:r w:rsidRPr="00F955E1">
              <w:t>IDENTIFICATION AND ASSESSMENT OF RISKS</w:t>
            </w:r>
            <w:bookmarkEnd w:id="142"/>
          </w:p>
        </w:tc>
        <w:tc>
          <w:tcPr>
            <w:tcW w:w="4221" w:type="dxa"/>
            <w:gridSpan w:val="5"/>
            <w:vMerge/>
          </w:tcPr>
          <w:p w14:paraId="51EF31CA" w14:textId="77777777" w:rsidR="00F955E1" w:rsidRPr="002C381B" w:rsidRDefault="00F955E1" w:rsidP="00F955E1">
            <w:pPr>
              <w:pStyle w:val="Heading2"/>
              <w:rPr>
                <w:lang w:val="en-US"/>
              </w:rPr>
            </w:pPr>
          </w:p>
        </w:tc>
      </w:tr>
      <w:tr w:rsidR="00F955E1" w:rsidRPr="002C381B" w14:paraId="4CAB3B3C" w14:textId="77777777" w:rsidTr="00424F57">
        <w:trPr>
          <w:cantSplit/>
        </w:trPr>
        <w:tc>
          <w:tcPr>
            <w:tcW w:w="675" w:type="dxa"/>
          </w:tcPr>
          <w:p w14:paraId="5B039C00" w14:textId="77777777" w:rsidR="00F955E1" w:rsidRPr="00F955E1" w:rsidRDefault="00F955E1" w:rsidP="00F955E1">
            <w:pPr>
              <w:tabs>
                <w:tab w:val="left" w:pos="7513"/>
              </w:tabs>
              <w:rPr>
                <w:lang w:val="en-US"/>
              </w:rPr>
            </w:pPr>
            <w:r w:rsidRPr="00F955E1">
              <w:t>9.3.1</w:t>
            </w:r>
          </w:p>
        </w:tc>
        <w:tc>
          <w:tcPr>
            <w:tcW w:w="5209" w:type="dxa"/>
            <w:gridSpan w:val="3"/>
          </w:tcPr>
          <w:p w14:paraId="348485B1" w14:textId="77777777" w:rsidR="00F955E1" w:rsidRPr="002C381B" w:rsidRDefault="00F955E1" w:rsidP="00C50BD0">
            <w:pPr>
              <w:tabs>
                <w:tab w:val="left" w:pos="7513"/>
              </w:tabs>
              <w:spacing w:after="120"/>
              <w:rPr>
                <w:spacing w:val="-1"/>
                <w:lang w:val="en-US"/>
              </w:rPr>
            </w:pPr>
            <w:r w:rsidRPr="002C381B">
              <w:rPr>
                <w:spacing w:val="-1"/>
                <w:lang w:val="en-US"/>
              </w:rPr>
              <w:t>The SPT has put in place written procedures for the assessment of material risks with reference to all elements of SA8000</w:t>
            </w:r>
          </w:p>
        </w:tc>
        <w:tc>
          <w:tcPr>
            <w:tcW w:w="506" w:type="dxa"/>
            <w:gridSpan w:val="2"/>
          </w:tcPr>
          <w:p w14:paraId="5B099B09" w14:textId="77777777" w:rsidR="00F955E1" w:rsidRPr="002C381B" w:rsidRDefault="00F955E1" w:rsidP="00F955E1">
            <w:pPr>
              <w:tabs>
                <w:tab w:val="left" w:pos="7513"/>
              </w:tabs>
              <w:rPr>
                <w:lang w:val="en-US"/>
              </w:rPr>
            </w:pPr>
          </w:p>
        </w:tc>
        <w:tc>
          <w:tcPr>
            <w:tcW w:w="506" w:type="dxa"/>
          </w:tcPr>
          <w:p w14:paraId="1A8D89E7" w14:textId="77777777" w:rsidR="00F955E1" w:rsidRPr="002C381B" w:rsidRDefault="00F955E1" w:rsidP="00F955E1">
            <w:pPr>
              <w:tabs>
                <w:tab w:val="left" w:pos="7513"/>
              </w:tabs>
              <w:rPr>
                <w:lang w:val="en-US"/>
              </w:rPr>
            </w:pPr>
          </w:p>
        </w:tc>
        <w:tc>
          <w:tcPr>
            <w:tcW w:w="506" w:type="dxa"/>
          </w:tcPr>
          <w:p w14:paraId="42F03065" w14:textId="77777777" w:rsidR="00F955E1" w:rsidRPr="002C381B" w:rsidRDefault="00F955E1" w:rsidP="00F955E1">
            <w:pPr>
              <w:tabs>
                <w:tab w:val="left" w:pos="7513"/>
              </w:tabs>
              <w:rPr>
                <w:lang w:val="en-US"/>
              </w:rPr>
            </w:pPr>
          </w:p>
        </w:tc>
        <w:tc>
          <w:tcPr>
            <w:tcW w:w="2703" w:type="dxa"/>
          </w:tcPr>
          <w:p w14:paraId="137D657D" w14:textId="77777777" w:rsidR="00F955E1" w:rsidRPr="002C381B" w:rsidRDefault="00F955E1" w:rsidP="00F955E1">
            <w:pPr>
              <w:tabs>
                <w:tab w:val="left" w:pos="7513"/>
              </w:tabs>
              <w:rPr>
                <w:lang w:val="en-US"/>
              </w:rPr>
            </w:pPr>
          </w:p>
        </w:tc>
      </w:tr>
      <w:tr w:rsidR="00F955E1" w:rsidRPr="002C381B" w14:paraId="44AA64F6" w14:textId="77777777" w:rsidTr="00424F57">
        <w:trPr>
          <w:cantSplit/>
        </w:trPr>
        <w:tc>
          <w:tcPr>
            <w:tcW w:w="675" w:type="dxa"/>
          </w:tcPr>
          <w:p w14:paraId="600C49EE" w14:textId="77777777" w:rsidR="00F955E1" w:rsidRPr="00F955E1" w:rsidRDefault="00F955E1" w:rsidP="00F955E1">
            <w:pPr>
              <w:tabs>
                <w:tab w:val="left" w:pos="7513"/>
              </w:tabs>
              <w:rPr>
                <w:lang w:val="en-US"/>
              </w:rPr>
            </w:pPr>
            <w:r w:rsidRPr="00F955E1">
              <w:t>9.3.1</w:t>
            </w:r>
          </w:p>
        </w:tc>
        <w:tc>
          <w:tcPr>
            <w:tcW w:w="5209" w:type="dxa"/>
            <w:gridSpan w:val="3"/>
          </w:tcPr>
          <w:p w14:paraId="527D2732" w14:textId="77777777" w:rsidR="00F955E1" w:rsidRPr="002C381B" w:rsidRDefault="00F955E1" w:rsidP="00C50BD0">
            <w:pPr>
              <w:tabs>
                <w:tab w:val="left" w:pos="7513"/>
              </w:tabs>
              <w:spacing w:after="120"/>
              <w:rPr>
                <w:spacing w:val="-1"/>
                <w:lang w:val="en-US"/>
              </w:rPr>
            </w:pPr>
            <w:r w:rsidRPr="002C381B">
              <w:rPr>
                <w:spacing w:val="-1"/>
                <w:lang w:val="en-US"/>
              </w:rPr>
              <w:t>The scope of risk assessment includes the organization's internal processes and activities, as well as suppliers/subcontractors, private employment agencies, and sub-contractors</w:t>
            </w:r>
          </w:p>
        </w:tc>
        <w:tc>
          <w:tcPr>
            <w:tcW w:w="506" w:type="dxa"/>
            <w:gridSpan w:val="2"/>
          </w:tcPr>
          <w:p w14:paraId="26558D0C" w14:textId="77777777" w:rsidR="00F955E1" w:rsidRPr="002C381B" w:rsidRDefault="00F955E1" w:rsidP="00F955E1">
            <w:pPr>
              <w:tabs>
                <w:tab w:val="left" w:pos="7513"/>
              </w:tabs>
              <w:rPr>
                <w:lang w:val="en-US"/>
              </w:rPr>
            </w:pPr>
          </w:p>
        </w:tc>
        <w:tc>
          <w:tcPr>
            <w:tcW w:w="506" w:type="dxa"/>
          </w:tcPr>
          <w:p w14:paraId="3B10BDB5" w14:textId="77777777" w:rsidR="00F955E1" w:rsidRPr="002C381B" w:rsidRDefault="00F955E1" w:rsidP="00F955E1">
            <w:pPr>
              <w:tabs>
                <w:tab w:val="left" w:pos="7513"/>
              </w:tabs>
              <w:rPr>
                <w:lang w:val="en-US"/>
              </w:rPr>
            </w:pPr>
          </w:p>
        </w:tc>
        <w:tc>
          <w:tcPr>
            <w:tcW w:w="506" w:type="dxa"/>
          </w:tcPr>
          <w:p w14:paraId="0C4A9303" w14:textId="77777777" w:rsidR="00F955E1" w:rsidRPr="002C381B" w:rsidRDefault="00F955E1" w:rsidP="00F955E1">
            <w:pPr>
              <w:tabs>
                <w:tab w:val="left" w:pos="7513"/>
              </w:tabs>
              <w:rPr>
                <w:lang w:val="en-US"/>
              </w:rPr>
            </w:pPr>
          </w:p>
        </w:tc>
        <w:tc>
          <w:tcPr>
            <w:tcW w:w="2703" w:type="dxa"/>
          </w:tcPr>
          <w:p w14:paraId="23F68DCB" w14:textId="77777777" w:rsidR="00F955E1" w:rsidRPr="002C381B" w:rsidRDefault="00F955E1" w:rsidP="00F955E1">
            <w:pPr>
              <w:tabs>
                <w:tab w:val="left" w:pos="7513"/>
              </w:tabs>
              <w:rPr>
                <w:lang w:val="en-US"/>
              </w:rPr>
            </w:pPr>
          </w:p>
        </w:tc>
      </w:tr>
      <w:tr w:rsidR="00F955E1" w:rsidRPr="002C381B" w14:paraId="230BD603" w14:textId="77777777" w:rsidTr="00424F57">
        <w:trPr>
          <w:cantSplit/>
        </w:trPr>
        <w:tc>
          <w:tcPr>
            <w:tcW w:w="675" w:type="dxa"/>
          </w:tcPr>
          <w:p w14:paraId="57EFFE64" w14:textId="77777777" w:rsidR="00F955E1" w:rsidRPr="00F955E1" w:rsidRDefault="00F955E1" w:rsidP="00F955E1">
            <w:pPr>
              <w:tabs>
                <w:tab w:val="left" w:pos="7513"/>
              </w:tabs>
              <w:rPr>
                <w:lang w:val="en-US"/>
              </w:rPr>
            </w:pPr>
            <w:r w:rsidRPr="00F955E1">
              <w:t>9.3.1</w:t>
            </w:r>
          </w:p>
        </w:tc>
        <w:tc>
          <w:tcPr>
            <w:tcW w:w="5209" w:type="dxa"/>
            <w:gridSpan w:val="3"/>
          </w:tcPr>
          <w:p w14:paraId="2CFF380B" w14:textId="77777777" w:rsidR="00F955E1" w:rsidRPr="002C381B" w:rsidRDefault="00F955E1" w:rsidP="00C50BD0">
            <w:pPr>
              <w:tabs>
                <w:tab w:val="left" w:pos="7513"/>
              </w:tabs>
              <w:spacing w:after="120"/>
              <w:rPr>
                <w:spacing w:val="-1"/>
                <w:lang w:val="en-US"/>
              </w:rPr>
            </w:pPr>
            <w:r w:rsidRPr="002C381B">
              <w:rPr>
                <w:spacing w:val="-1"/>
                <w:lang w:val="en-US"/>
              </w:rPr>
              <w:t>SPT members demonstrate knowledge and understanding of risk assessment procedures</w:t>
            </w:r>
          </w:p>
        </w:tc>
        <w:tc>
          <w:tcPr>
            <w:tcW w:w="506" w:type="dxa"/>
            <w:gridSpan w:val="2"/>
          </w:tcPr>
          <w:p w14:paraId="5615BF2F" w14:textId="77777777" w:rsidR="00F955E1" w:rsidRPr="002C381B" w:rsidRDefault="00F955E1" w:rsidP="00F955E1">
            <w:pPr>
              <w:tabs>
                <w:tab w:val="left" w:pos="7513"/>
              </w:tabs>
              <w:rPr>
                <w:lang w:val="en-US"/>
              </w:rPr>
            </w:pPr>
          </w:p>
        </w:tc>
        <w:tc>
          <w:tcPr>
            <w:tcW w:w="506" w:type="dxa"/>
          </w:tcPr>
          <w:p w14:paraId="1B5448F7" w14:textId="77777777" w:rsidR="00F955E1" w:rsidRPr="002C381B" w:rsidRDefault="00F955E1" w:rsidP="00F955E1">
            <w:pPr>
              <w:tabs>
                <w:tab w:val="left" w:pos="7513"/>
              </w:tabs>
              <w:rPr>
                <w:lang w:val="en-US"/>
              </w:rPr>
            </w:pPr>
          </w:p>
        </w:tc>
        <w:tc>
          <w:tcPr>
            <w:tcW w:w="506" w:type="dxa"/>
          </w:tcPr>
          <w:p w14:paraId="0B7FEBDF" w14:textId="77777777" w:rsidR="00F955E1" w:rsidRPr="002C381B" w:rsidRDefault="00F955E1" w:rsidP="00F955E1">
            <w:pPr>
              <w:tabs>
                <w:tab w:val="left" w:pos="7513"/>
              </w:tabs>
              <w:rPr>
                <w:lang w:val="en-US"/>
              </w:rPr>
            </w:pPr>
          </w:p>
        </w:tc>
        <w:tc>
          <w:tcPr>
            <w:tcW w:w="2703" w:type="dxa"/>
          </w:tcPr>
          <w:p w14:paraId="45889012" w14:textId="77777777" w:rsidR="00F955E1" w:rsidRPr="002C381B" w:rsidRDefault="00F955E1" w:rsidP="00F955E1">
            <w:pPr>
              <w:tabs>
                <w:tab w:val="left" w:pos="7513"/>
              </w:tabs>
              <w:rPr>
                <w:lang w:val="en-US"/>
              </w:rPr>
            </w:pPr>
          </w:p>
        </w:tc>
      </w:tr>
      <w:tr w:rsidR="00F955E1" w:rsidRPr="002C381B" w14:paraId="3036C5E6" w14:textId="77777777" w:rsidTr="00424F57">
        <w:trPr>
          <w:cantSplit/>
        </w:trPr>
        <w:tc>
          <w:tcPr>
            <w:tcW w:w="675" w:type="dxa"/>
          </w:tcPr>
          <w:p w14:paraId="181DF1E8" w14:textId="77777777" w:rsidR="00F955E1" w:rsidRPr="00F955E1" w:rsidRDefault="00F955E1" w:rsidP="00F955E1">
            <w:pPr>
              <w:tabs>
                <w:tab w:val="left" w:pos="7513"/>
              </w:tabs>
              <w:rPr>
                <w:lang w:val="en-US"/>
              </w:rPr>
            </w:pPr>
            <w:r w:rsidRPr="00F955E1">
              <w:lastRenderedPageBreak/>
              <w:t>9.3.1</w:t>
            </w:r>
          </w:p>
        </w:tc>
        <w:tc>
          <w:tcPr>
            <w:tcW w:w="5209" w:type="dxa"/>
            <w:gridSpan w:val="3"/>
          </w:tcPr>
          <w:p w14:paraId="4FD60954" w14:textId="77777777" w:rsidR="00F955E1" w:rsidRPr="002C381B" w:rsidRDefault="00F955E1" w:rsidP="00C50BD0">
            <w:pPr>
              <w:tabs>
                <w:tab w:val="left" w:pos="7513"/>
              </w:tabs>
              <w:spacing w:after="120"/>
              <w:rPr>
                <w:spacing w:val="-1"/>
                <w:lang w:val="en-US"/>
              </w:rPr>
            </w:pPr>
            <w:r w:rsidRPr="002C381B">
              <w:rPr>
                <w:spacing w:val="-1"/>
                <w:lang w:val="en-US"/>
              </w:rPr>
              <w:t>Risk assessments are available that identify and prioritize areas of actual or potential non-compliance with the Standard</w:t>
            </w:r>
          </w:p>
        </w:tc>
        <w:tc>
          <w:tcPr>
            <w:tcW w:w="506" w:type="dxa"/>
            <w:gridSpan w:val="2"/>
          </w:tcPr>
          <w:p w14:paraId="6130B042" w14:textId="77777777" w:rsidR="00F955E1" w:rsidRPr="002C381B" w:rsidRDefault="00F955E1" w:rsidP="00F955E1">
            <w:pPr>
              <w:tabs>
                <w:tab w:val="left" w:pos="7513"/>
              </w:tabs>
              <w:rPr>
                <w:lang w:val="en-US"/>
              </w:rPr>
            </w:pPr>
          </w:p>
        </w:tc>
        <w:tc>
          <w:tcPr>
            <w:tcW w:w="506" w:type="dxa"/>
          </w:tcPr>
          <w:p w14:paraId="23E6BE87" w14:textId="77777777" w:rsidR="00F955E1" w:rsidRPr="002C381B" w:rsidRDefault="00F955E1" w:rsidP="00F955E1">
            <w:pPr>
              <w:tabs>
                <w:tab w:val="left" w:pos="7513"/>
              </w:tabs>
              <w:rPr>
                <w:lang w:val="en-US"/>
              </w:rPr>
            </w:pPr>
          </w:p>
        </w:tc>
        <w:tc>
          <w:tcPr>
            <w:tcW w:w="506" w:type="dxa"/>
          </w:tcPr>
          <w:p w14:paraId="6627FFC2" w14:textId="77777777" w:rsidR="00F955E1" w:rsidRPr="002C381B" w:rsidRDefault="00F955E1" w:rsidP="00F955E1">
            <w:pPr>
              <w:tabs>
                <w:tab w:val="left" w:pos="7513"/>
              </w:tabs>
              <w:rPr>
                <w:lang w:val="en-US"/>
              </w:rPr>
            </w:pPr>
          </w:p>
        </w:tc>
        <w:tc>
          <w:tcPr>
            <w:tcW w:w="2703" w:type="dxa"/>
          </w:tcPr>
          <w:p w14:paraId="278B9097" w14:textId="77777777" w:rsidR="00F955E1" w:rsidRPr="002C381B" w:rsidRDefault="00F955E1" w:rsidP="00F955E1">
            <w:pPr>
              <w:tabs>
                <w:tab w:val="left" w:pos="7513"/>
              </w:tabs>
              <w:rPr>
                <w:lang w:val="en-US"/>
              </w:rPr>
            </w:pPr>
          </w:p>
        </w:tc>
      </w:tr>
      <w:tr w:rsidR="00F955E1" w:rsidRPr="00F955E1" w14:paraId="2B3C341A" w14:textId="77777777" w:rsidTr="00424F57">
        <w:trPr>
          <w:cantSplit/>
        </w:trPr>
        <w:tc>
          <w:tcPr>
            <w:tcW w:w="5884" w:type="dxa"/>
            <w:gridSpan w:val="4"/>
            <w:tcBorders>
              <w:bottom w:val="nil"/>
            </w:tcBorders>
          </w:tcPr>
          <w:p w14:paraId="4052E89D" w14:textId="77777777" w:rsidR="00F955E1" w:rsidRPr="00F955E1" w:rsidRDefault="00F955E1" w:rsidP="00F955E1">
            <w:pPr>
              <w:pStyle w:val="Heading1"/>
            </w:pPr>
            <w:bookmarkStart w:id="143" w:name="_Toc422143180"/>
            <w:r w:rsidRPr="00F955E1">
              <w:t>MANAGEMENT SYSTEM</w:t>
            </w:r>
            <w:bookmarkEnd w:id="143"/>
          </w:p>
        </w:tc>
        <w:tc>
          <w:tcPr>
            <w:tcW w:w="4221" w:type="dxa"/>
            <w:gridSpan w:val="5"/>
            <w:vMerge w:val="restart"/>
          </w:tcPr>
          <w:p w14:paraId="47B2A3A1" w14:textId="77777777" w:rsidR="00F955E1" w:rsidRPr="00F955E1" w:rsidRDefault="00F955E1" w:rsidP="00F955E1">
            <w:pPr>
              <w:pStyle w:val="Heading1"/>
            </w:pPr>
          </w:p>
        </w:tc>
      </w:tr>
      <w:tr w:rsidR="00F955E1" w:rsidRPr="00F955E1" w14:paraId="4E1080EE" w14:textId="77777777" w:rsidTr="00424F57">
        <w:trPr>
          <w:cantSplit/>
        </w:trPr>
        <w:tc>
          <w:tcPr>
            <w:tcW w:w="675" w:type="dxa"/>
            <w:tcBorders>
              <w:top w:val="nil"/>
              <w:right w:val="nil"/>
            </w:tcBorders>
          </w:tcPr>
          <w:p w14:paraId="3FA79067" w14:textId="77777777" w:rsidR="00F955E1" w:rsidRPr="0062741F" w:rsidRDefault="00F955E1" w:rsidP="00F955E1">
            <w:pPr>
              <w:pStyle w:val="Heading2"/>
              <w:rPr>
                <w:lang w:val="en-US"/>
              </w:rPr>
            </w:pPr>
          </w:p>
        </w:tc>
        <w:tc>
          <w:tcPr>
            <w:tcW w:w="5209" w:type="dxa"/>
            <w:gridSpan w:val="3"/>
            <w:tcBorders>
              <w:top w:val="nil"/>
              <w:left w:val="nil"/>
            </w:tcBorders>
          </w:tcPr>
          <w:p w14:paraId="1A5B99C9" w14:textId="77777777" w:rsidR="00F955E1" w:rsidRPr="00F955E1" w:rsidRDefault="00F955E1" w:rsidP="00C50BD0">
            <w:pPr>
              <w:pStyle w:val="Heading1"/>
            </w:pPr>
            <w:bookmarkStart w:id="144" w:name="_Toc422143181"/>
            <w:r w:rsidRPr="00F955E1">
              <w:t>MONITORING</w:t>
            </w:r>
            <w:bookmarkEnd w:id="144"/>
          </w:p>
        </w:tc>
        <w:tc>
          <w:tcPr>
            <w:tcW w:w="4221" w:type="dxa"/>
            <w:gridSpan w:val="5"/>
            <w:vMerge/>
          </w:tcPr>
          <w:p w14:paraId="472769BE" w14:textId="77777777" w:rsidR="00F955E1" w:rsidRPr="0062741F" w:rsidRDefault="00F955E1" w:rsidP="00F955E1">
            <w:pPr>
              <w:pStyle w:val="Heading2"/>
              <w:rPr>
                <w:lang w:val="en-US"/>
              </w:rPr>
            </w:pPr>
          </w:p>
        </w:tc>
      </w:tr>
      <w:tr w:rsidR="00F955E1" w:rsidRPr="002C381B" w14:paraId="242FF13B" w14:textId="77777777" w:rsidTr="00424F57">
        <w:trPr>
          <w:cantSplit/>
        </w:trPr>
        <w:tc>
          <w:tcPr>
            <w:tcW w:w="675" w:type="dxa"/>
          </w:tcPr>
          <w:p w14:paraId="6A2EFB4E" w14:textId="77777777" w:rsidR="00F955E1" w:rsidRPr="00F955E1" w:rsidRDefault="00F955E1" w:rsidP="00F955E1">
            <w:pPr>
              <w:tabs>
                <w:tab w:val="left" w:pos="7513"/>
              </w:tabs>
              <w:rPr>
                <w:lang w:val="en-US"/>
              </w:rPr>
            </w:pPr>
            <w:r w:rsidRPr="00F955E1">
              <w:t>9.4.1</w:t>
            </w:r>
          </w:p>
        </w:tc>
        <w:tc>
          <w:tcPr>
            <w:tcW w:w="5209" w:type="dxa"/>
            <w:gridSpan w:val="3"/>
          </w:tcPr>
          <w:p w14:paraId="276BDF2A" w14:textId="77777777" w:rsidR="00F955E1" w:rsidRPr="002C381B" w:rsidRDefault="00F955E1" w:rsidP="00C50BD0">
            <w:pPr>
              <w:tabs>
                <w:tab w:val="left" w:pos="7513"/>
              </w:tabs>
              <w:spacing w:after="120"/>
              <w:rPr>
                <w:spacing w:val="-1"/>
                <w:lang w:val="en-US"/>
              </w:rPr>
            </w:pPr>
            <w:r w:rsidRPr="002C381B">
              <w:rPr>
                <w:spacing w:val="-1"/>
                <w:lang w:val="en-US"/>
              </w:rPr>
              <w:t>The SPT keeps adequate and accurate records of its monitoring activities</w:t>
            </w:r>
          </w:p>
        </w:tc>
        <w:tc>
          <w:tcPr>
            <w:tcW w:w="506" w:type="dxa"/>
            <w:gridSpan w:val="2"/>
          </w:tcPr>
          <w:p w14:paraId="705D2373" w14:textId="77777777" w:rsidR="00F955E1" w:rsidRPr="002C381B" w:rsidRDefault="00F955E1" w:rsidP="00F955E1">
            <w:pPr>
              <w:tabs>
                <w:tab w:val="left" w:pos="7513"/>
              </w:tabs>
              <w:rPr>
                <w:lang w:val="en-US"/>
              </w:rPr>
            </w:pPr>
          </w:p>
        </w:tc>
        <w:tc>
          <w:tcPr>
            <w:tcW w:w="506" w:type="dxa"/>
          </w:tcPr>
          <w:p w14:paraId="4025E0C6" w14:textId="77777777" w:rsidR="00F955E1" w:rsidRPr="002C381B" w:rsidRDefault="00F955E1" w:rsidP="00F955E1">
            <w:pPr>
              <w:tabs>
                <w:tab w:val="left" w:pos="7513"/>
              </w:tabs>
              <w:rPr>
                <w:lang w:val="en-US"/>
              </w:rPr>
            </w:pPr>
          </w:p>
        </w:tc>
        <w:tc>
          <w:tcPr>
            <w:tcW w:w="506" w:type="dxa"/>
          </w:tcPr>
          <w:p w14:paraId="082CD849" w14:textId="77777777" w:rsidR="00F955E1" w:rsidRPr="002C381B" w:rsidRDefault="00F955E1" w:rsidP="00F955E1">
            <w:pPr>
              <w:tabs>
                <w:tab w:val="left" w:pos="7513"/>
              </w:tabs>
              <w:rPr>
                <w:lang w:val="en-US"/>
              </w:rPr>
            </w:pPr>
          </w:p>
        </w:tc>
        <w:tc>
          <w:tcPr>
            <w:tcW w:w="2703" w:type="dxa"/>
          </w:tcPr>
          <w:p w14:paraId="3B721F84" w14:textId="77777777" w:rsidR="00F955E1" w:rsidRPr="002C381B" w:rsidRDefault="00F955E1" w:rsidP="00F955E1">
            <w:pPr>
              <w:tabs>
                <w:tab w:val="left" w:pos="7513"/>
              </w:tabs>
              <w:rPr>
                <w:lang w:val="en-US"/>
              </w:rPr>
            </w:pPr>
          </w:p>
        </w:tc>
      </w:tr>
      <w:tr w:rsidR="00F955E1" w:rsidRPr="002C381B" w14:paraId="2E22B84B" w14:textId="77777777" w:rsidTr="00424F57">
        <w:trPr>
          <w:cantSplit/>
        </w:trPr>
        <w:tc>
          <w:tcPr>
            <w:tcW w:w="675" w:type="dxa"/>
          </w:tcPr>
          <w:p w14:paraId="5E463BF3" w14:textId="77777777" w:rsidR="00F955E1" w:rsidRPr="00F955E1" w:rsidRDefault="00F955E1" w:rsidP="00F955E1">
            <w:pPr>
              <w:tabs>
                <w:tab w:val="left" w:pos="7513"/>
              </w:tabs>
              <w:rPr>
                <w:lang w:val="en-US"/>
              </w:rPr>
            </w:pPr>
            <w:r w:rsidRPr="00F955E1">
              <w:t>9.4.2</w:t>
            </w:r>
          </w:p>
        </w:tc>
        <w:tc>
          <w:tcPr>
            <w:tcW w:w="5209" w:type="dxa"/>
            <w:gridSpan w:val="3"/>
          </w:tcPr>
          <w:p w14:paraId="4776B91C" w14:textId="77777777" w:rsidR="00F955E1" w:rsidRPr="002C381B" w:rsidRDefault="00F955E1" w:rsidP="00C50BD0">
            <w:pPr>
              <w:tabs>
                <w:tab w:val="left" w:pos="7513"/>
              </w:tabs>
              <w:spacing w:after="120"/>
              <w:rPr>
                <w:spacing w:val="-1"/>
                <w:lang w:val="en-US"/>
              </w:rPr>
            </w:pPr>
            <w:r w:rsidRPr="002C381B">
              <w:rPr>
                <w:spacing w:val="-1"/>
                <w:lang w:val="en-US"/>
              </w:rPr>
              <w:t>At least once a year, internal audits are conducted on all elements of SA8000</w:t>
            </w:r>
          </w:p>
        </w:tc>
        <w:tc>
          <w:tcPr>
            <w:tcW w:w="506" w:type="dxa"/>
            <w:gridSpan w:val="2"/>
          </w:tcPr>
          <w:p w14:paraId="30A84D3A" w14:textId="77777777" w:rsidR="00F955E1" w:rsidRPr="002C381B" w:rsidRDefault="00F955E1" w:rsidP="00F955E1">
            <w:pPr>
              <w:tabs>
                <w:tab w:val="left" w:pos="7513"/>
              </w:tabs>
              <w:rPr>
                <w:lang w:val="en-US"/>
              </w:rPr>
            </w:pPr>
          </w:p>
        </w:tc>
        <w:tc>
          <w:tcPr>
            <w:tcW w:w="506" w:type="dxa"/>
          </w:tcPr>
          <w:p w14:paraId="43A76CAF" w14:textId="77777777" w:rsidR="00F955E1" w:rsidRPr="002C381B" w:rsidRDefault="00F955E1" w:rsidP="00F955E1">
            <w:pPr>
              <w:tabs>
                <w:tab w:val="left" w:pos="7513"/>
              </w:tabs>
              <w:rPr>
                <w:lang w:val="en-US"/>
              </w:rPr>
            </w:pPr>
          </w:p>
        </w:tc>
        <w:tc>
          <w:tcPr>
            <w:tcW w:w="506" w:type="dxa"/>
          </w:tcPr>
          <w:p w14:paraId="09013B69" w14:textId="77777777" w:rsidR="00F955E1" w:rsidRPr="002C381B" w:rsidRDefault="00F955E1" w:rsidP="00F955E1">
            <w:pPr>
              <w:tabs>
                <w:tab w:val="left" w:pos="7513"/>
              </w:tabs>
              <w:rPr>
                <w:lang w:val="en-US"/>
              </w:rPr>
            </w:pPr>
          </w:p>
        </w:tc>
        <w:tc>
          <w:tcPr>
            <w:tcW w:w="2703" w:type="dxa"/>
          </w:tcPr>
          <w:p w14:paraId="0F50E9B7" w14:textId="77777777" w:rsidR="00F955E1" w:rsidRPr="002C381B" w:rsidRDefault="00F955E1" w:rsidP="00F955E1">
            <w:pPr>
              <w:tabs>
                <w:tab w:val="left" w:pos="7513"/>
              </w:tabs>
              <w:rPr>
                <w:lang w:val="en-US"/>
              </w:rPr>
            </w:pPr>
          </w:p>
        </w:tc>
      </w:tr>
      <w:tr w:rsidR="00F955E1" w:rsidRPr="002C381B" w14:paraId="07BBA860" w14:textId="77777777" w:rsidTr="00424F57">
        <w:trPr>
          <w:cantSplit/>
        </w:trPr>
        <w:tc>
          <w:tcPr>
            <w:tcW w:w="675" w:type="dxa"/>
          </w:tcPr>
          <w:p w14:paraId="0504F289" w14:textId="77777777" w:rsidR="00F955E1" w:rsidRPr="00F955E1" w:rsidRDefault="00F955E1" w:rsidP="00F955E1">
            <w:pPr>
              <w:tabs>
                <w:tab w:val="left" w:pos="7513"/>
              </w:tabs>
              <w:rPr>
                <w:lang w:val="en-US"/>
              </w:rPr>
            </w:pPr>
            <w:r w:rsidRPr="00F955E1">
              <w:t>9.4.2</w:t>
            </w:r>
          </w:p>
        </w:tc>
        <w:tc>
          <w:tcPr>
            <w:tcW w:w="5209" w:type="dxa"/>
            <w:gridSpan w:val="3"/>
          </w:tcPr>
          <w:p w14:paraId="29D92AB7" w14:textId="77777777" w:rsidR="00F955E1" w:rsidRPr="002C381B" w:rsidRDefault="00F955E1" w:rsidP="00C50BD0">
            <w:pPr>
              <w:tabs>
                <w:tab w:val="left" w:pos="7513"/>
              </w:tabs>
              <w:spacing w:after="120"/>
              <w:rPr>
                <w:spacing w:val="-1"/>
                <w:lang w:val="en-US"/>
              </w:rPr>
            </w:pPr>
            <w:r w:rsidRPr="002C381B">
              <w:rPr>
                <w:spacing w:val="-1"/>
                <w:lang w:val="en-US"/>
              </w:rPr>
              <w:t>Senior Management demonstrates a knowledge and understanding of the monitoring reports received from the SPT</w:t>
            </w:r>
          </w:p>
        </w:tc>
        <w:tc>
          <w:tcPr>
            <w:tcW w:w="506" w:type="dxa"/>
            <w:gridSpan w:val="2"/>
          </w:tcPr>
          <w:p w14:paraId="0B488A1F" w14:textId="77777777" w:rsidR="00F955E1" w:rsidRPr="002C381B" w:rsidRDefault="00F955E1" w:rsidP="00F955E1">
            <w:pPr>
              <w:tabs>
                <w:tab w:val="left" w:pos="7513"/>
              </w:tabs>
              <w:rPr>
                <w:lang w:val="en-US"/>
              </w:rPr>
            </w:pPr>
          </w:p>
        </w:tc>
        <w:tc>
          <w:tcPr>
            <w:tcW w:w="506" w:type="dxa"/>
          </w:tcPr>
          <w:p w14:paraId="78E7805B" w14:textId="77777777" w:rsidR="00F955E1" w:rsidRPr="002C381B" w:rsidRDefault="00F955E1" w:rsidP="00F955E1">
            <w:pPr>
              <w:tabs>
                <w:tab w:val="left" w:pos="7513"/>
              </w:tabs>
              <w:rPr>
                <w:lang w:val="en-US"/>
              </w:rPr>
            </w:pPr>
          </w:p>
        </w:tc>
        <w:tc>
          <w:tcPr>
            <w:tcW w:w="506" w:type="dxa"/>
          </w:tcPr>
          <w:p w14:paraId="64340CA1" w14:textId="77777777" w:rsidR="00F955E1" w:rsidRPr="002C381B" w:rsidRDefault="00F955E1" w:rsidP="00F955E1">
            <w:pPr>
              <w:tabs>
                <w:tab w:val="left" w:pos="7513"/>
              </w:tabs>
              <w:rPr>
                <w:lang w:val="en-US"/>
              </w:rPr>
            </w:pPr>
          </w:p>
        </w:tc>
        <w:tc>
          <w:tcPr>
            <w:tcW w:w="2703" w:type="dxa"/>
          </w:tcPr>
          <w:p w14:paraId="3BD57A25" w14:textId="77777777" w:rsidR="00F955E1" w:rsidRPr="002C381B" w:rsidRDefault="00F955E1" w:rsidP="00F955E1">
            <w:pPr>
              <w:tabs>
                <w:tab w:val="left" w:pos="7513"/>
              </w:tabs>
              <w:rPr>
                <w:lang w:val="en-US"/>
              </w:rPr>
            </w:pPr>
          </w:p>
        </w:tc>
      </w:tr>
      <w:tr w:rsidR="00F955E1" w:rsidRPr="002C381B" w14:paraId="400252E4" w14:textId="77777777" w:rsidTr="00424F57">
        <w:trPr>
          <w:cantSplit/>
        </w:trPr>
        <w:tc>
          <w:tcPr>
            <w:tcW w:w="675" w:type="dxa"/>
          </w:tcPr>
          <w:p w14:paraId="45371090" w14:textId="77777777" w:rsidR="00F955E1" w:rsidRPr="00F955E1" w:rsidRDefault="00F955E1" w:rsidP="00F955E1">
            <w:pPr>
              <w:tabs>
                <w:tab w:val="left" w:pos="7513"/>
              </w:tabs>
              <w:rPr>
                <w:lang w:val="en-US"/>
              </w:rPr>
            </w:pPr>
            <w:r w:rsidRPr="00F955E1">
              <w:t>9.4.3</w:t>
            </w:r>
          </w:p>
        </w:tc>
        <w:tc>
          <w:tcPr>
            <w:tcW w:w="5209" w:type="dxa"/>
            <w:gridSpan w:val="3"/>
          </w:tcPr>
          <w:p w14:paraId="6C834C29" w14:textId="77777777" w:rsidR="00F955E1" w:rsidRPr="002C381B" w:rsidRDefault="00F955E1" w:rsidP="00C50BD0">
            <w:pPr>
              <w:tabs>
                <w:tab w:val="left" w:pos="7513"/>
              </w:tabs>
              <w:spacing w:after="120"/>
              <w:rPr>
                <w:spacing w:val="-1"/>
                <w:lang w:val="en-US"/>
              </w:rPr>
            </w:pPr>
            <w:r w:rsidRPr="002C381B">
              <w:rPr>
                <w:spacing w:val="-1"/>
                <w:lang w:val="en-US"/>
              </w:rPr>
              <w:t>The SPT meets at least once every six months to review progress and identify potential actions to strengthen the application of the Standard</w:t>
            </w:r>
          </w:p>
        </w:tc>
        <w:tc>
          <w:tcPr>
            <w:tcW w:w="506" w:type="dxa"/>
            <w:gridSpan w:val="2"/>
          </w:tcPr>
          <w:p w14:paraId="040DB7A9" w14:textId="77777777" w:rsidR="00F955E1" w:rsidRPr="002C381B" w:rsidRDefault="00F955E1" w:rsidP="00F955E1">
            <w:pPr>
              <w:tabs>
                <w:tab w:val="left" w:pos="7513"/>
              </w:tabs>
              <w:rPr>
                <w:lang w:val="en-US"/>
              </w:rPr>
            </w:pPr>
          </w:p>
        </w:tc>
        <w:tc>
          <w:tcPr>
            <w:tcW w:w="506" w:type="dxa"/>
          </w:tcPr>
          <w:p w14:paraId="1D4B7E20" w14:textId="77777777" w:rsidR="00F955E1" w:rsidRPr="002C381B" w:rsidRDefault="00F955E1" w:rsidP="00F955E1">
            <w:pPr>
              <w:tabs>
                <w:tab w:val="left" w:pos="7513"/>
              </w:tabs>
              <w:rPr>
                <w:lang w:val="en-US"/>
              </w:rPr>
            </w:pPr>
          </w:p>
        </w:tc>
        <w:tc>
          <w:tcPr>
            <w:tcW w:w="506" w:type="dxa"/>
          </w:tcPr>
          <w:p w14:paraId="74326026" w14:textId="77777777" w:rsidR="00F955E1" w:rsidRPr="002C381B" w:rsidRDefault="00F955E1" w:rsidP="00F955E1">
            <w:pPr>
              <w:tabs>
                <w:tab w:val="left" w:pos="7513"/>
              </w:tabs>
              <w:rPr>
                <w:lang w:val="en-US"/>
              </w:rPr>
            </w:pPr>
          </w:p>
        </w:tc>
        <w:tc>
          <w:tcPr>
            <w:tcW w:w="2703" w:type="dxa"/>
          </w:tcPr>
          <w:p w14:paraId="4B9F796E" w14:textId="77777777" w:rsidR="00F955E1" w:rsidRPr="002C381B" w:rsidRDefault="00F955E1" w:rsidP="00F955E1">
            <w:pPr>
              <w:tabs>
                <w:tab w:val="left" w:pos="7513"/>
              </w:tabs>
              <w:rPr>
                <w:lang w:val="en-US"/>
              </w:rPr>
            </w:pPr>
          </w:p>
        </w:tc>
      </w:tr>
      <w:tr w:rsidR="00F955E1" w:rsidRPr="00F955E1" w14:paraId="07D1AF82" w14:textId="77777777" w:rsidTr="00424F57">
        <w:trPr>
          <w:cantSplit/>
        </w:trPr>
        <w:tc>
          <w:tcPr>
            <w:tcW w:w="5884" w:type="dxa"/>
            <w:gridSpan w:val="4"/>
            <w:tcBorders>
              <w:bottom w:val="nil"/>
            </w:tcBorders>
          </w:tcPr>
          <w:p w14:paraId="3432DE2E" w14:textId="77777777" w:rsidR="00F955E1" w:rsidRPr="00F955E1" w:rsidRDefault="00F955E1" w:rsidP="00F955E1">
            <w:pPr>
              <w:pStyle w:val="Heading1"/>
            </w:pPr>
            <w:bookmarkStart w:id="145" w:name="_Toc422143182"/>
            <w:r w:rsidRPr="00F955E1">
              <w:t>MANAGEMENT SYSTEM</w:t>
            </w:r>
            <w:bookmarkEnd w:id="145"/>
          </w:p>
        </w:tc>
        <w:tc>
          <w:tcPr>
            <w:tcW w:w="4221" w:type="dxa"/>
            <w:gridSpan w:val="5"/>
            <w:vMerge w:val="restart"/>
          </w:tcPr>
          <w:p w14:paraId="1E824D06" w14:textId="77777777" w:rsidR="00F955E1" w:rsidRPr="00F955E1" w:rsidRDefault="00F955E1" w:rsidP="00F955E1">
            <w:pPr>
              <w:pStyle w:val="Heading1"/>
            </w:pPr>
          </w:p>
        </w:tc>
      </w:tr>
      <w:tr w:rsidR="00F955E1" w:rsidRPr="00F955E1" w14:paraId="355286EB" w14:textId="77777777" w:rsidTr="00424F57">
        <w:trPr>
          <w:cantSplit/>
        </w:trPr>
        <w:tc>
          <w:tcPr>
            <w:tcW w:w="675" w:type="dxa"/>
            <w:tcBorders>
              <w:top w:val="nil"/>
              <w:right w:val="nil"/>
            </w:tcBorders>
          </w:tcPr>
          <w:p w14:paraId="1246B6EA" w14:textId="77777777" w:rsidR="00F955E1" w:rsidRPr="0062741F" w:rsidRDefault="00F955E1" w:rsidP="00F955E1">
            <w:pPr>
              <w:pStyle w:val="Heading2"/>
            </w:pPr>
          </w:p>
        </w:tc>
        <w:tc>
          <w:tcPr>
            <w:tcW w:w="5209" w:type="dxa"/>
            <w:gridSpan w:val="3"/>
            <w:tcBorders>
              <w:top w:val="nil"/>
              <w:left w:val="nil"/>
            </w:tcBorders>
          </w:tcPr>
          <w:p w14:paraId="3DE3FAB0" w14:textId="77777777" w:rsidR="00F955E1" w:rsidRPr="00F955E1" w:rsidRDefault="00F955E1" w:rsidP="00C50BD0">
            <w:pPr>
              <w:pStyle w:val="Heading1"/>
            </w:pPr>
            <w:bookmarkStart w:id="146" w:name="_Toc422143183"/>
            <w:r w:rsidRPr="00F955E1">
              <w:t>INTERNAL ENGAGEMENT AND COMMUNICATION</w:t>
            </w:r>
            <w:bookmarkEnd w:id="146"/>
          </w:p>
        </w:tc>
        <w:tc>
          <w:tcPr>
            <w:tcW w:w="4221" w:type="dxa"/>
            <w:gridSpan w:val="5"/>
            <w:vMerge/>
          </w:tcPr>
          <w:p w14:paraId="6E14F6F2" w14:textId="77777777" w:rsidR="00F955E1" w:rsidRPr="0062741F" w:rsidRDefault="00F955E1" w:rsidP="00F955E1">
            <w:pPr>
              <w:pStyle w:val="Heading2"/>
              <w:rPr>
                <w:lang w:val="en-US"/>
              </w:rPr>
            </w:pPr>
          </w:p>
        </w:tc>
      </w:tr>
      <w:tr w:rsidR="00F955E1" w:rsidRPr="002C381B" w14:paraId="278488C8" w14:textId="77777777" w:rsidTr="00424F57">
        <w:trPr>
          <w:cantSplit/>
        </w:trPr>
        <w:tc>
          <w:tcPr>
            <w:tcW w:w="675" w:type="dxa"/>
          </w:tcPr>
          <w:p w14:paraId="3A0EB984" w14:textId="77777777" w:rsidR="00F955E1" w:rsidRPr="00F955E1" w:rsidRDefault="00F955E1" w:rsidP="00F955E1">
            <w:pPr>
              <w:tabs>
                <w:tab w:val="left" w:pos="7513"/>
              </w:tabs>
              <w:rPr>
                <w:lang w:val="en-US"/>
              </w:rPr>
            </w:pPr>
            <w:r w:rsidRPr="00F955E1">
              <w:t>9.5.1</w:t>
            </w:r>
          </w:p>
        </w:tc>
        <w:tc>
          <w:tcPr>
            <w:tcW w:w="5209" w:type="dxa"/>
            <w:gridSpan w:val="3"/>
          </w:tcPr>
          <w:p w14:paraId="61EFD61E" w14:textId="77777777" w:rsidR="00F955E1" w:rsidRPr="002C381B" w:rsidRDefault="00F955E1" w:rsidP="00C50BD0">
            <w:pPr>
              <w:tabs>
                <w:tab w:val="left" w:pos="7513"/>
              </w:tabs>
              <w:spacing w:after="120"/>
              <w:rPr>
                <w:spacing w:val="-1"/>
                <w:lang w:val="en-US"/>
              </w:rPr>
            </w:pPr>
            <w:r w:rsidRPr="002C381B">
              <w:rPr>
                <w:spacing w:val="-1"/>
                <w:lang w:val="en-US"/>
              </w:rPr>
              <w:t>Staff demonstrate knowledge and understanding of SA8000 requirements</w:t>
            </w:r>
          </w:p>
        </w:tc>
        <w:tc>
          <w:tcPr>
            <w:tcW w:w="506" w:type="dxa"/>
            <w:gridSpan w:val="2"/>
          </w:tcPr>
          <w:p w14:paraId="48F61C95" w14:textId="77777777" w:rsidR="00F955E1" w:rsidRPr="002C381B" w:rsidRDefault="00F955E1" w:rsidP="00F955E1">
            <w:pPr>
              <w:tabs>
                <w:tab w:val="left" w:pos="7513"/>
              </w:tabs>
              <w:rPr>
                <w:lang w:val="en-US"/>
              </w:rPr>
            </w:pPr>
          </w:p>
        </w:tc>
        <w:tc>
          <w:tcPr>
            <w:tcW w:w="506" w:type="dxa"/>
          </w:tcPr>
          <w:p w14:paraId="24B3583F" w14:textId="77777777" w:rsidR="00F955E1" w:rsidRPr="002C381B" w:rsidRDefault="00F955E1" w:rsidP="00F955E1">
            <w:pPr>
              <w:tabs>
                <w:tab w:val="left" w:pos="7513"/>
              </w:tabs>
              <w:rPr>
                <w:lang w:val="en-US"/>
              </w:rPr>
            </w:pPr>
          </w:p>
        </w:tc>
        <w:tc>
          <w:tcPr>
            <w:tcW w:w="506" w:type="dxa"/>
          </w:tcPr>
          <w:p w14:paraId="0F4D33BE" w14:textId="77777777" w:rsidR="00F955E1" w:rsidRPr="002C381B" w:rsidRDefault="00F955E1" w:rsidP="00F955E1">
            <w:pPr>
              <w:tabs>
                <w:tab w:val="left" w:pos="7513"/>
              </w:tabs>
              <w:rPr>
                <w:lang w:val="en-US"/>
              </w:rPr>
            </w:pPr>
          </w:p>
        </w:tc>
        <w:tc>
          <w:tcPr>
            <w:tcW w:w="2703" w:type="dxa"/>
          </w:tcPr>
          <w:p w14:paraId="1FC6C51C" w14:textId="77777777" w:rsidR="00F955E1" w:rsidRPr="002C381B" w:rsidRDefault="00F955E1" w:rsidP="00F955E1">
            <w:pPr>
              <w:tabs>
                <w:tab w:val="left" w:pos="7513"/>
              </w:tabs>
              <w:rPr>
                <w:lang w:val="en-US"/>
              </w:rPr>
            </w:pPr>
          </w:p>
        </w:tc>
      </w:tr>
      <w:tr w:rsidR="00F955E1" w:rsidRPr="002C381B" w14:paraId="563C9A7D" w14:textId="77777777" w:rsidTr="00424F57">
        <w:trPr>
          <w:cantSplit/>
        </w:trPr>
        <w:tc>
          <w:tcPr>
            <w:tcW w:w="675" w:type="dxa"/>
          </w:tcPr>
          <w:p w14:paraId="228030AF" w14:textId="77777777" w:rsidR="00F955E1" w:rsidRPr="00F955E1" w:rsidRDefault="00F955E1" w:rsidP="00F955E1">
            <w:pPr>
              <w:tabs>
                <w:tab w:val="left" w:pos="7513"/>
              </w:tabs>
              <w:rPr>
                <w:lang w:val="en-US"/>
              </w:rPr>
            </w:pPr>
            <w:r w:rsidRPr="00F955E1">
              <w:t>9.5.1</w:t>
            </w:r>
          </w:p>
        </w:tc>
        <w:tc>
          <w:tcPr>
            <w:tcW w:w="5209" w:type="dxa"/>
            <w:gridSpan w:val="3"/>
          </w:tcPr>
          <w:p w14:paraId="2AD85CC0" w14:textId="77777777" w:rsidR="00F955E1" w:rsidRPr="002C381B" w:rsidRDefault="00F955E1" w:rsidP="00C50BD0">
            <w:pPr>
              <w:tabs>
                <w:tab w:val="left" w:pos="7513"/>
              </w:tabs>
              <w:spacing w:after="120"/>
              <w:rPr>
                <w:spacing w:val="-1"/>
                <w:lang w:val="en-US"/>
              </w:rPr>
            </w:pPr>
            <w:r w:rsidRPr="002C381B">
              <w:rPr>
                <w:spacing w:val="-1"/>
                <w:lang w:val="en-US"/>
              </w:rPr>
              <w:t>Staff demonstrate knowledge and understanding of the role of the SPT and are able to identify the workers' representative(s). [Note: This is not applicable for organizations that do not have workers' representatives]</w:t>
            </w:r>
          </w:p>
        </w:tc>
        <w:tc>
          <w:tcPr>
            <w:tcW w:w="506" w:type="dxa"/>
            <w:gridSpan w:val="2"/>
          </w:tcPr>
          <w:p w14:paraId="496B0DE9" w14:textId="77777777" w:rsidR="00F955E1" w:rsidRPr="002C381B" w:rsidRDefault="00F955E1" w:rsidP="00F955E1">
            <w:pPr>
              <w:tabs>
                <w:tab w:val="left" w:pos="7513"/>
              </w:tabs>
              <w:rPr>
                <w:lang w:val="en-US"/>
              </w:rPr>
            </w:pPr>
          </w:p>
        </w:tc>
        <w:tc>
          <w:tcPr>
            <w:tcW w:w="506" w:type="dxa"/>
          </w:tcPr>
          <w:p w14:paraId="2B018D85" w14:textId="77777777" w:rsidR="00F955E1" w:rsidRPr="002C381B" w:rsidRDefault="00F955E1" w:rsidP="00F955E1">
            <w:pPr>
              <w:tabs>
                <w:tab w:val="left" w:pos="7513"/>
              </w:tabs>
              <w:rPr>
                <w:lang w:val="en-US"/>
              </w:rPr>
            </w:pPr>
          </w:p>
        </w:tc>
        <w:tc>
          <w:tcPr>
            <w:tcW w:w="506" w:type="dxa"/>
          </w:tcPr>
          <w:p w14:paraId="759EF40A" w14:textId="77777777" w:rsidR="00F955E1" w:rsidRPr="002C381B" w:rsidRDefault="00F955E1" w:rsidP="00F955E1">
            <w:pPr>
              <w:tabs>
                <w:tab w:val="left" w:pos="7513"/>
              </w:tabs>
              <w:rPr>
                <w:lang w:val="en-US"/>
              </w:rPr>
            </w:pPr>
          </w:p>
        </w:tc>
        <w:tc>
          <w:tcPr>
            <w:tcW w:w="2703" w:type="dxa"/>
          </w:tcPr>
          <w:p w14:paraId="6E0523D5" w14:textId="77777777" w:rsidR="00F955E1" w:rsidRPr="002C381B" w:rsidRDefault="00F955E1" w:rsidP="00F955E1">
            <w:pPr>
              <w:tabs>
                <w:tab w:val="left" w:pos="7513"/>
              </w:tabs>
              <w:rPr>
                <w:lang w:val="en-US"/>
              </w:rPr>
            </w:pPr>
          </w:p>
        </w:tc>
      </w:tr>
      <w:tr w:rsidR="00F955E1" w:rsidRPr="00F955E1" w14:paraId="6B4464A6" w14:textId="77777777" w:rsidTr="00424F57">
        <w:trPr>
          <w:cantSplit/>
        </w:trPr>
        <w:tc>
          <w:tcPr>
            <w:tcW w:w="5884" w:type="dxa"/>
            <w:gridSpan w:val="4"/>
            <w:tcBorders>
              <w:bottom w:val="nil"/>
            </w:tcBorders>
          </w:tcPr>
          <w:p w14:paraId="6DFF8DD7" w14:textId="77777777" w:rsidR="00F955E1" w:rsidRPr="00F955E1" w:rsidRDefault="00F955E1" w:rsidP="00F955E1">
            <w:pPr>
              <w:pStyle w:val="Heading1"/>
            </w:pPr>
            <w:bookmarkStart w:id="147" w:name="_Toc422143184"/>
            <w:bookmarkStart w:id="148" w:name="_Toc411498772"/>
            <w:bookmarkStart w:id="149" w:name="_Toc411500166"/>
            <w:bookmarkStart w:id="150" w:name="_Toc414957348"/>
            <w:r w:rsidRPr="00F955E1">
              <w:t xml:space="preserve">MANAGEMENT SYSTEM </w:t>
            </w:r>
            <w:bookmarkEnd w:id="147"/>
            <w:bookmarkEnd w:id="148"/>
            <w:bookmarkEnd w:id="149"/>
            <w:bookmarkEnd w:id="150"/>
          </w:p>
        </w:tc>
        <w:tc>
          <w:tcPr>
            <w:tcW w:w="4221" w:type="dxa"/>
            <w:gridSpan w:val="5"/>
            <w:vMerge w:val="restart"/>
          </w:tcPr>
          <w:p w14:paraId="7FF1688A" w14:textId="77777777" w:rsidR="00F955E1" w:rsidRPr="00F955E1" w:rsidRDefault="00F955E1" w:rsidP="00F955E1">
            <w:pPr>
              <w:pStyle w:val="Heading1"/>
            </w:pPr>
          </w:p>
        </w:tc>
      </w:tr>
      <w:tr w:rsidR="00F955E1" w:rsidRPr="002C381B" w14:paraId="19E1B3EC" w14:textId="77777777" w:rsidTr="00424F57">
        <w:trPr>
          <w:cantSplit/>
        </w:trPr>
        <w:tc>
          <w:tcPr>
            <w:tcW w:w="675" w:type="dxa"/>
            <w:tcBorders>
              <w:top w:val="nil"/>
              <w:right w:val="nil"/>
            </w:tcBorders>
          </w:tcPr>
          <w:p w14:paraId="39D63183" w14:textId="77777777" w:rsidR="00F955E1" w:rsidRPr="0062741F" w:rsidRDefault="00F955E1" w:rsidP="00F955E1">
            <w:pPr>
              <w:pStyle w:val="Heading2"/>
              <w:rPr>
                <w:lang w:val="en-US"/>
              </w:rPr>
            </w:pPr>
          </w:p>
        </w:tc>
        <w:tc>
          <w:tcPr>
            <w:tcW w:w="5209" w:type="dxa"/>
            <w:gridSpan w:val="3"/>
            <w:tcBorders>
              <w:top w:val="nil"/>
              <w:left w:val="nil"/>
            </w:tcBorders>
          </w:tcPr>
          <w:p w14:paraId="69363625" w14:textId="77777777" w:rsidR="00F955E1" w:rsidRPr="00F955E1" w:rsidRDefault="00F955E1" w:rsidP="00C50BD0">
            <w:pPr>
              <w:pStyle w:val="Heading1"/>
            </w:pPr>
            <w:bookmarkStart w:id="151" w:name="_Toc422143185"/>
            <w:r w:rsidRPr="00F955E1">
              <w:t xml:space="preserve">HANDLING AND RESOLUTION OF COMPLAINTS </w:t>
            </w:r>
            <w:bookmarkEnd w:id="151"/>
          </w:p>
        </w:tc>
        <w:tc>
          <w:tcPr>
            <w:tcW w:w="4221" w:type="dxa"/>
            <w:gridSpan w:val="5"/>
            <w:vMerge/>
          </w:tcPr>
          <w:p w14:paraId="5FC81530" w14:textId="77777777" w:rsidR="00F955E1" w:rsidRPr="002C381B" w:rsidRDefault="00F955E1" w:rsidP="00F955E1">
            <w:pPr>
              <w:pStyle w:val="Heading2"/>
              <w:rPr>
                <w:lang w:val="en-US"/>
              </w:rPr>
            </w:pPr>
          </w:p>
        </w:tc>
      </w:tr>
      <w:tr w:rsidR="00F955E1" w:rsidRPr="002C381B" w14:paraId="7CE04CA2" w14:textId="77777777" w:rsidTr="00424F57">
        <w:trPr>
          <w:cantSplit/>
        </w:trPr>
        <w:tc>
          <w:tcPr>
            <w:tcW w:w="675" w:type="dxa"/>
          </w:tcPr>
          <w:p w14:paraId="02C02447" w14:textId="77777777" w:rsidR="00F955E1" w:rsidRPr="00F955E1" w:rsidRDefault="00F955E1" w:rsidP="00F955E1">
            <w:pPr>
              <w:tabs>
                <w:tab w:val="left" w:pos="7513"/>
              </w:tabs>
              <w:rPr>
                <w:lang w:val="en-US"/>
              </w:rPr>
            </w:pPr>
            <w:r w:rsidRPr="00F955E1">
              <w:t>9.6.1</w:t>
            </w:r>
          </w:p>
        </w:tc>
        <w:tc>
          <w:tcPr>
            <w:tcW w:w="5209" w:type="dxa"/>
            <w:gridSpan w:val="3"/>
            <w:tcBorders>
              <w:bottom w:val="single" w:sz="6" w:space="0" w:color="auto"/>
            </w:tcBorders>
          </w:tcPr>
          <w:p w14:paraId="203C6C78" w14:textId="77777777" w:rsidR="00F955E1" w:rsidRPr="002C381B" w:rsidRDefault="00F955E1" w:rsidP="00C50BD0">
            <w:pPr>
              <w:tabs>
                <w:tab w:val="left" w:pos="7513"/>
              </w:tabs>
              <w:spacing w:after="120"/>
              <w:rPr>
                <w:spacing w:val="-1"/>
                <w:lang w:val="en-US"/>
              </w:rPr>
            </w:pPr>
            <w:r w:rsidRPr="002C381B">
              <w:rPr>
                <w:spacing w:val="-1"/>
                <w:lang w:val="en-US"/>
              </w:rPr>
              <w:t>A complaints procedure, written in the appropriate language(s), is easily available and communicated to workers effectively. This procedure allows workers to lodge complaints directly with their direct superior or, if they prefer, with someone other than their direct superior; It describes the steps that managers and managers take to protect staff who make complaints</w:t>
            </w:r>
          </w:p>
        </w:tc>
        <w:tc>
          <w:tcPr>
            <w:tcW w:w="506" w:type="dxa"/>
            <w:gridSpan w:val="2"/>
          </w:tcPr>
          <w:p w14:paraId="491A05AC" w14:textId="77777777" w:rsidR="00F955E1" w:rsidRPr="002C381B" w:rsidRDefault="00F955E1" w:rsidP="00F955E1">
            <w:pPr>
              <w:tabs>
                <w:tab w:val="left" w:pos="7513"/>
              </w:tabs>
              <w:rPr>
                <w:lang w:val="en-US"/>
              </w:rPr>
            </w:pPr>
          </w:p>
        </w:tc>
        <w:tc>
          <w:tcPr>
            <w:tcW w:w="506" w:type="dxa"/>
          </w:tcPr>
          <w:p w14:paraId="06586C4F" w14:textId="77777777" w:rsidR="00F955E1" w:rsidRPr="002C381B" w:rsidRDefault="00F955E1" w:rsidP="00F955E1">
            <w:pPr>
              <w:tabs>
                <w:tab w:val="left" w:pos="7513"/>
              </w:tabs>
              <w:rPr>
                <w:lang w:val="en-US"/>
              </w:rPr>
            </w:pPr>
          </w:p>
        </w:tc>
        <w:tc>
          <w:tcPr>
            <w:tcW w:w="506" w:type="dxa"/>
          </w:tcPr>
          <w:p w14:paraId="093FB77E" w14:textId="77777777" w:rsidR="00F955E1" w:rsidRPr="002C381B" w:rsidRDefault="00F955E1" w:rsidP="00F955E1">
            <w:pPr>
              <w:tabs>
                <w:tab w:val="left" w:pos="7513"/>
              </w:tabs>
              <w:rPr>
                <w:lang w:val="en-US"/>
              </w:rPr>
            </w:pPr>
          </w:p>
        </w:tc>
        <w:tc>
          <w:tcPr>
            <w:tcW w:w="2703" w:type="dxa"/>
          </w:tcPr>
          <w:p w14:paraId="6C6F175D" w14:textId="77777777" w:rsidR="00F955E1" w:rsidRPr="002C381B" w:rsidRDefault="00F955E1" w:rsidP="00F955E1">
            <w:pPr>
              <w:tabs>
                <w:tab w:val="left" w:pos="7513"/>
              </w:tabs>
              <w:rPr>
                <w:lang w:val="en-US"/>
              </w:rPr>
            </w:pPr>
          </w:p>
        </w:tc>
      </w:tr>
      <w:tr w:rsidR="00F955E1" w:rsidRPr="00F955E1" w14:paraId="09D40646" w14:textId="77777777" w:rsidTr="00424F57">
        <w:trPr>
          <w:cantSplit/>
        </w:trPr>
        <w:tc>
          <w:tcPr>
            <w:tcW w:w="675" w:type="dxa"/>
            <w:vMerge w:val="restart"/>
          </w:tcPr>
          <w:p w14:paraId="43E8DAD0" w14:textId="77777777" w:rsidR="00F955E1" w:rsidRPr="00F955E1" w:rsidRDefault="00F955E1" w:rsidP="00F955E1">
            <w:pPr>
              <w:tabs>
                <w:tab w:val="left" w:pos="7513"/>
              </w:tabs>
              <w:rPr>
                <w:lang w:val="en-US"/>
              </w:rPr>
            </w:pPr>
            <w:r w:rsidRPr="00F955E1">
              <w:t>9.6.1</w:t>
            </w:r>
          </w:p>
        </w:tc>
        <w:tc>
          <w:tcPr>
            <w:tcW w:w="5209" w:type="dxa"/>
            <w:gridSpan w:val="3"/>
            <w:tcBorders>
              <w:bottom w:val="dashSmallGap" w:sz="4" w:space="0" w:color="auto"/>
            </w:tcBorders>
          </w:tcPr>
          <w:p w14:paraId="571F300F" w14:textId="77777777" w:rsidR="00F955E1" w:rsidRPr="00C50BD0" w:rsidRDefault="00F955E1" w:rsidP="00C50BD0">
            <w:pPr>
              <w:tabs>
                <w:tab w:val="left" w:pos="7513"/>
              </w:tabs>
              <w:spacing w:after="120"/>
              <w:rPr>
                <w:spacing w:val="-1"/>
              </w:rPr>
            </w:pPr>
            <w:r w:rsidRPr="002C381B">
              <w:rPr>
                <w:spacing w:val="-1"/>
                <w:lang w:val="en-US"/>
              </w:rPr>
              <w:t xml:space="preserve">Staff demonstrate knowledge and understanding of the written complaints procedure (9.6.1). </w:t>
            </w:r>
            <w:r w:rsidRPr="00C50BD0">
              <w:rPr>
                <w:spacing w:val="-1"/>
              </w:rPr>
              <w:t>In particular, staff know that the procedure is</w:t>
            </w:r>
          </w:p>
        </w:tc>
        <w:tc>
          <w:tcPr>
            <w:tcW w:w="506" w:type="dxa"/>
            <w:gridSpan w:val="2"/>
          </w:tcPr>
          <w:p w14:paraId="628388C3" w14:textId="77777777" w:rsidR="00F955E1" w:rsidRPr="00F955E1" w:rsidRDefault="00F955E1" w:rsidP="00F955E1">
            <w:pPr>
              <w:tabs>
                <w:tab w:val="left" w:pos="7513"/>
              </w:tabs>
              <w:rPr>
                <w:lang w:val="en-US"/>
              </w:rPr>
            </w:pPr>
          </w:p>
        </w:tc>
        <w:tc>
          <w:tcPr>
            <w:tcW w:w="506" w:type="dxa"/>
          </w:tcPr>
          <w:p w14:paraId="6B228E75" w14:textId="77777777" w:rsidR="00F955E1" w:rsidRPr="00F955E1" w:rsidRDefault="00F955E1" w:rsidP="00F955E1">
            <w:pPr>
              <w:tabs>
                <w:tab w:val="left" w:pos="7513"/>
              </w:tabs>
              <w:rPr>
                <w:lang w:val="en-US"/>
              </w:rPr>
            </w:pPr>
          </w:p>
        </w:tc>
        <w:tc>
          <w:tcPr>
            <w:tcW w:w="506" w:type="dxa"/>
          </w:tcPr>
          <w:p w14:paraId="27C014BE" w14:textId="77777777" w:rsidR="00F955E1" w:rsidRPr="00F955E1" w:rsidRDefault="00F955E1" w:rsidP="00F955E1">
            <w:pPr>
              <w:tabs>
                <w:tab w:val="left" w:pos="7513"/>
              </w:tabs>
              <w:rPr>
                <w:lang w:val="en-US"/>
              </w:rPr>
            </w:pPr>
          </w:p>
        </w:tc>
        <w:tc>
          <w:tcPr>
            <w:tcW w:w="2703" w:type="dxa"/>
          </w:tcPr>
          <w:p w14:paraId="0EE888C7" w14:textId="77777777" w:rsidR="00F955E1" w:rsidRPr="00F955E1" w:rsidRDefault="00F955E1" w:rsidP="00F955E1">
            <w:pPr>
              <w:tabs>
                <w:tab w:val="left" w:pos="7513"/>
              </w:tabs>
              <w:rPr>
                <w:lang w:val="en-US"/>
              </w:rPr>
            </w:pPr>
          </w:p>
        </w:tc>
      </w:tr>
      <w:tr w:rsidR="00F955E1" w:rsidRPr="00F955E1" w14:paraId="5F3B3B4A" w14:textId="77777777" w:rsidTr="00424F57">
        <w:trPr>
          <w:cantSplit/>
        </w:trPr>
        <w:tc>
          <w:tcPr>
            <w:tcW w:w="675" w:type="dxa"/>
            <w:vMerge/>
          </w:tcPr>
          <w:p w14:paraId="260165F3" w14:textId="77777777" w:rsidR="00F955E1" w:rsidRPr="00F955E1"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1EB0EFCC" w14:textId="77777777" w:rsidR="00F955E1" w:rsidRPr="00C50BD0" w:rsidRDefault="00F955E1" w:rsidP="00C50BD0">
            <w:pPr>
              <w:tabs>
                <w:tab w:val="left" w:pos="7513"/>
              </w:tabs>
              <w:spacing w:after="120"/>
              <w:rPr>
                <w:spacing w:val="-1"/>
              </w:rPr>
            </w:pPr>
            <w:r w:rsidRPr="00F955E1">
              <w:rPr>
                <w:spacing w:val="-1"/>
              </w:rPr>
              <w:t>Available to all staff;</w:t>
            </w:r>
          </w:p>
        </w:tc>
        <w:tc>
          <w:tcPr>
            <w:tcW w:w="506" w:type="dxa"/>
            <w:gridSpan w:val="2"/>
          </w:tcPr>
          <w:p w14:paraId="04EC3AC2" w14:textId="77777777" w:rsidR="00F955E1" w:rsidRPr="00F955E1" w:rsidRDefault="00F955E1" w:rsidP="00F955E1">
            <w:pPr>
              <w:tabs>
                <w:tab w:val="left" w:pos="7513"/>
              </w:tabs>
            </w:pPr>
          </w:p>
        </w:tc>
        <w:tc>
          <w:tcPr>
            <w:tcW w:w="506" w:type="dxa"/>
          </w:tcPr>
          <w:p w14:paraId="7596C930" w14:textId="77777777" w:rsidR="00F955E1" w:rsidRPr="00F955E1" w:rsidRDefault="00F955E1" w:rsidP="00F955E1">
            <w:pPr>
              <w:tabs>
                <w:tab w:val="left" w:pos="7513"/>
              </w:tabs>
            </w:pPr>
          </w:p>
        </w:tc>
        <w:tc>
          <w:tcPr>
            <w:tcW w:w="506" w:type="dxa"/>
          </w:tcPr>
          <w:p w14:paraId="34B136CA" w14:textId="77777777" w:rsidR="00F955E1" w:rsidRPr="00F955E1" w:rsidRDefault="00F955E1" w:rsidP="00F955E1">
            <w:pPr>
              <w:tabs>
                <w:tab w:val="left" w:pos="7513"/>
              </w:tabs>
            </w:pPr>
          </w:p>
        </w:tc>
        <w:tc>
          <w:tcPr>
            <w:tcW w:w="2703" w:type="dxa"/>
          </w:tcPr>
          <w:p w14:paraId="0D8FC312" w14:textId="77777777" w:rsidR="00F955E1" w:rsidRPr="00F955E1" w:rsidRDefault="00F955E1" w:rsidP="00F955E1">
            <w:pPr>
              <w:tabs>
                <w:tab w:val="left" w:pos="7513"/>
              </w:tabs>
            </w:pPr>
          </w:p>
        </w:tc>
      </w:tr>
      <w:tr w:rsidR="00F955E1" w:rsidRPr="002C381B" w14:paraId="6679903D" w14:textId="77777777" w:rsidTr="00424F57">
        <w:trPr>
          <w:cantSplit/>
        </w:trPr>
        <w:tc>
          <w:tcPr>
            <w:tcW w:w="675" w:type="dxa"/>
            <w:vMerge/>
          </w:tcPr>
          <w:p w14:paraId="7E5E7719" w14:textId="77777777" w:rsidR="00F955E1" w:rsidRPr="00F955E1" w:rsidRDefault="00F955E1" w:rsidP="00F955E1">
            <w:pPr>
              <w:tabs>
                <w:tab w:val="left" w:pos="7513"/>
              </w:tabs>
            </w:pPr>
          </w:p>
        </w:tc>
        <w:tc>
          <w:tcPr>
            <w:tcW w:w="5209" w:type="dxa"/>
            <w:gridSpan w:val="3"/>
            <w:tcBorders>
              <w:top w:val="dashSmallGap" w:sz="4" w:space="0" w:color="auto"/>
              <w:bottom w:val="dashSmallGap" w:sz="4" w:space="0" w:color="auto"/>
            </w:tcBorders>
          </w:tcPr>
          <w:p w14:paraId="090BE588" w14:textId="77777777" w:rsidR="00F955E1" w:rsidRPr="002C381B" w:rsidRDefault="00F955E1" w:rsidP="00C50BD0">
            <w:pPr>
              <w:tabs>
                <w:tab w:val="left" w:pos="7513"/>
              </w:tabs>
              <w:spacing w:after="120"/>
              <w:rPr>
                <w:spacing w:val="-1"/>
                <w:lang w:val="en-US"/>
              </w:rPr>
            </w:pPr>
            <w:r w:rsidRPr="002C381B">
              <w:rPr>
                <w:spacing w:val="-1"/>
                <w:lang w:val="en-US"/>
              </w:rPr>
              <w:t>Aimed at collecting comments, recommendations, reports or complaints regarding the workplace and/or non-compliance with the SA8000 Standard;</w:t>
            </w:r>
          </w:p>
        </w:tc>
        <w:tc>
          <w:tcPr>
            <w:tcW w:w="506" w:type="dxa"/>
            <w:gridSpan w:val="2"/>
          </w:tcPr>
          <w:p w14:paraId="2871582B" w14:textId="77777777" w:rsidR="00F955E1" w:rsidRPr="002C381B" w:rsidRDefault="00F955E1" w:rsidP="00F955E1">
            <w:pPr>
              <w:tabs>
                <w:tab w:val="left" w:pos="7513"/>
              </w:tabs>
              <w:rPr>
                <w:lang w:val="en-US"/>
              </w:rPr>
            </w:pPr>
          </w:p>
        </w:tc>
        <w:tc>
          <w:tcPr>
            <w:tcW w:w="506" w:type="dxa"/>
          </w:tcPr>
          <w:p w14:paraId="1F502138" w14:textId="77777777" w:rsidR="00F955E1" w:rsidRPr="002C381B" w:rsidRDefault="00F955E1" w:rsidP="00F955E1">
            <w:pPr>
              <w:tabs>
                <w:tab w:val="left" w:pos="7513"/>
              </w:tabs>
              <w:rPr>
                <w:lang w:val="en-US"/>
              </w:rPr>
            </w:pPr>
          </w:p>
        </w:tc>
        <w:tc>
          <w:tcPr>
            <w:tcW w:w="506" w:type="dxa"/>
          </w:tcPr>
          <w:p w14:paraId="601732A4" w14:textId="77777777" w:rsidR="00F955E1" w:rsidRPr="002C381B" w:rsidRDefault="00F955E1" w:rsidP="00F955E1">
            <w:pPr>
              <w:tabs>
                <w:tab w:val="left" w:pos="7513"/>
              </w:tabs>
              <w:rPr>
                <w:lang w:val="en-US"/>
              </w:rPr>
            </w:pPr>
          </w:p>
        </w:tc>
        <w:tc>
          <w:tcPr>
            <w:tcW w:w="2703" w:type="dxa"/>
          </w:tcPr>
          <w:p w14:paraId="74FE9A7C" w14:textId="77777777" w:rsidR="00F955E1" w:rsidRPr="002C381B" w:rsidRDefault="00F955E1" w:rsidP="00F955E1">
            <w:pPr>
              <w:tabs>
                <w:tab w:val="left" w:pos="7513"/>
              </w:tabs>
              <w:rPr>
                <w:lang w:val="en-US"/>
              </w:rPr>
            </w:pPr>
          </w:p>
        </w:tc>
      </w:tr>
      <w:tr w:rsidR="00F955E1" w:rsidRPr="00F955E1" w14:paraId="4D12D495" w14:textId="77777777" w:rsidTr="00424F57">
        <w:trPr>
          <w:cantSplit/>
        </w:trPr>
        <w:tc>
          <w:tcPr>
            <w:tcW w:w="675" w:type="dxa"/>
            <w:vMerge/>
          </w:tcPr>
          <w:p w14:paraId="609F647A" w14:textId="77777777" w:rsidR="00F955E1" w:rsidRPr="002C381B"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5DDE80DF" w14:textId="77777777" w:rsidR="00F955E1" w:rsidRPr="00C50BD0" w:rsidRDefault="00F955E1" w:rsidP="00C50BD0">
            <w:pPr>
              <w:tabs>
                <w:tab w:val="left" w:pos="7513"/>
              </w:tabs>
              <w:spacing w:after="120"/>
              <w:rPr>
                <w:spacing w:val="-1"/>
              </w:rPr>
            </w:pPr>
            <w:r w:rsidRPr="00C50BD0">
              <w:rPr>
                <w:spacing w:val="-1"/>
              </w:rPr>
              <w:t>Confidential;</w:t>
            </w:r>
          </w:p>
        </w:tc>
        <w:tc>
          <w:tcPr>
            <w:tcW w:w="506" w:type="dxa"/>
            <w:gridSpan w:val="2"/>
          </w:tcPr>
          <w:p w14:paraId="3C02E213" w14:textId="77777777" w:rsidR="00F955E1" w:rsidRPr="00F955E1" w:rsidRDefault="00F955E1" w:rsidP="00F955E1">
            <w:pPr>
              <w:tabs>
                <w:tab w:val="left" w:pos="7513"/>
              </w:tabs>
              <w:rPr>
                <w:lang w:val="en-US"/>
              </w:rPr>
            </w:pPr>
          </w:p>
        </w:tc>
        <w:tc>
          <w:tcPr>
            <w:tcW w:w="506" w:type="dxa"/>
          </w:tcPr>
          <w:p w14:paraId="55A7BE6E" w14:textId="77777777" w:rsidR="00F955E1" w:rsidRPr="00F955E1" w:rsidRDefault="00F955E1" w:rsidP="00F955E1">
            <w:pPr>
              <w:tabs>
                <w:tab w:val="left" w:pos="7513"/>
              </w:tabs>
              <w:rPr>
                <w:lang w:val="en-US"/>
              </w:rPr>
            </w:pPr>
          </w:p>
        </w:tc>
        <w:tc>
          <w:tcPr>
            <w:tcW w:w="506" w:type="dxa"/>
          </w:tcPr>
          <w:p w14:paraId="1F415F66" w14:textId="77777777" w:rsidR="00F955E1" w:rsidRPr="00F955E1" w:rsidRDefault="00F955E1" w:rsidP="00F955E1">
            <w:pPr>
              <w:tabs>
                <w:tab w:val="left" w:pos="7513"/>
              </w:tabs>
              <w:rPr>
                <w:lang w:val="en-US"/>
              </w:rPr>
            </w:pPr>
          </w:p>
        </w:tc>
        <w:tc>
          <w:tcPr>
            <w:tcW w:w="2703" w:type="dxa"/>
          </w:tcPr>
          <w:p w14:paraId="29F592F0" w14:textId="77777777" w:rsidR="00F955E1" w:rsidRPr="00F955E1" w:rsidRDefault="00F955E1" w:rsidP="00F955E1">
            <w:pPr>
              <w:tabs>
                <w:tab w:val="left" w:pos="7513"/>
              </w:tabs>
              <w:rPr>
                <w:lang w:val="en-US"/>
              </w:rPr>
            </w:pPr>
          </w:p>
        </w:tc>
      </w:tr>
      <w:tr w:rsidR="00F955E1" w:rsidRPr="00F955E1" w14:paraId="694F3697" w14:textId="77777777" w:rsidTr="00424F57">
        <w:trPr>
          <w:cantSplit/>
        </w:trPr>
        <w:tc>
          <w:tcPr>
            <w:tcW w:w="675" w:type="dxa"/>
            <w:vMerge/>
          </w:tcPr>
          <w:p w14:paraId="66723856" w14:textId="77777777" w:rsidR="00F955E1" w:rsidRPr="00F955E1" w:rsidRDefault="00F955E1" w:rsidP="00F955E1">
            <w:pPr>
              <w:tabs>
                <w:tab w:val="left" w:pos="7513"/>
              </w:tabs>
              <w:rPr>
                <w:lang w:val="en-US"/>
              </w:rPr>
            </w:pPr>
          </w:p>
        </w:tc>
        <w:tc>
          <w:tcPr>
            <w:tcW w:w="5209" w:type="dxa"/>
            <w:gridSpan w:val="3"/>
            <w:tcBorders>
              <w:top w:val="dashSmallGap" w:sz="4" w:space="0" w:color="auto"/>
              <w:bottom w:val="dashSmallGap" w:sz="4" w:space="0" w:color="auto"/>
            </w:tcBorders>
          </w:tcPr>
          <w:p w14:paraId="46E81DC6" w14:textId="77777777" w:rsidR="00F955E1" w:rsidRPr="00C50BD0" w:rsidRDefault="00F955E1" w:rsidP="00C50BD0">
            <w:pPr>
              <w:tabs>
                <w:tab w:val="left" w:pos="7513"/>
              </w:tabs>
              <w:spacing w:after="120"/>
              <w:rPr>
                <w:spacing w:val="-1"/>
              </w:rPr>
            </w:pPr>
            <w:r w:rsidRPr="00C50BD0">
              <w:rPr>
                <w:spacing w:val="-1"/>
              </w:rPr>
              <w:t xml:space="preserve">Impartial </w:t>
            </w:r>
          </w:p>
        </w:tc>
        <w:tc>
          <w:tcPr>
            <w:tcW w:w="506" w:type="dxa"/>
            <w:gridSpan w:val="2"/>
          </w:tcPr>
          <w:p w14:paraId="51CB094C" w14:textId="77777777" w:rsidR="00F955E1" w:rsidRPr="00F955E1" w:rsidRDefault="00F955E1" w:rsidP="00F955E1">
            <w:pPr>
              <w:tabs>
                <w:tab w:val="left" w:pos="7513"/>
              </w:tabs>
              <w:rPr>
                <w:lang w:val="en-US"/>
              </w:rPr>
            </w:pPr>
          </w:p>
        </w:tc>
        <w:tc>
          <w:tcPr>
            <w:tcW w:w="506" w:type="dxa"/>
          </w:tcPr>
          <w:p w14:paraId="753096AD" w14:textId="77777777" w:rsidR="00F955E1" w:rsidRPr="00F955E1" w:rsidRDefault="00F955E1" w:rsidP="00F955E1">
            <w:pPr>
              <w:tabs>
                <w:tab w:val="left" w:pos="7513"/>
              </w:tabs>
              <w:rPr>
                <w:lang w:val="en-US"/>
              </w:rPr>
            </w:pPr>
          </w:p>
        </w:tc>
        <w:tc>
          <w:tcPr>
            <w:tcW w:w="506" w:type="dxa"/>
          </w:tcPr>
          <w:p w14:paraId="64116488" w14:textId="77777777" w:rsidR="00F955E1" w:rsidRPr="00F955E1" w:rsidRDefault="00F955E1" w:rsidP="00F955E1">
            <w:pPr>
              <w:tabs>
                <w:tab w:val="left" w:pos="7513"/>
              </w:tabs>
              <w:rPr>
                <w:lang w:val="en-US"/>
              </w:rPr>
            </w:pPr>
          </w:p>
        </w:tc>
        <w:tc>
          <w:tcPr>
            <w:tcW w:w="2703" w:type="dxa"/>
          </w:tcPr>
          <w:p w14:paraId="0A4A8EA6" w14:textId="77777777" w:rsidR="00F955E1" w:rsidRPr="00F955E1" w:rsidRDefault="00F955E1" w:rsidP="00F955E1">
            <w:pPr>
              <w:tabs>
                <w:tab w:val="left" w:pos="7513"/>
              </w:tabs>
              <w:rPr>
                <w:lang w:val="en-US"/>
              </w:rPr>
            </w:pPr>
          </w:p>
        </w:tc>
      </w:tr>
      <w:tr w:rsidR="00F955E1" w:rsidRPr="00F955E1" w14:paraId="7ACBD4A9" w14:textId="77777777" w:rsidTr="00424F57">
        <w:trPr>
          <w:cantSplit/>
        </w:trPr>
        <w:tc>
          <w:tcPr>
            <w:tcW w:w="675" w:type="dxa"/>
            <w:vMerge/>
          </w:tcPr>
          <w:p w14:paraId="1EEE3937" w14:textId="77777777" w:rsidR="00F955E1" w:rsidRPr="00F955E1" w:rsidRDefault="00F955E1" w:rsidP="00F955E1">
            <w:pPr>
              <w:tabs>
                <w:tab w:val="left" w:pos="7513"/>
              </w:tabs>
              <w:rPr>
                <w:lang w:val="en-US"/>
              </w:rPr>
            </w:pPr>
          </w:p>
        </w:tc>
        <w:tc>
          <w:tcPr>
            <w:tcW w:w="5209" w:type="dxa"/>
            <w:gridSpan w:val="3"/>
            <w:tcBorders>
              <w:top w:val="dashSmallGap" w:sz="4" w:space="0" w:color="auto"/>
            </w:tcBorders>
          </w:tcPr>
          <w:p w14:paraId="3415BE36" w14:textId="77777777" w:rsidR="00F955E1" w:rsidRPr="00C50BD0" w:rsidRDefault="00F955E1" w:rsidP="00C50BD0">
            <w:pPr>
              <w:tabs>
                <w:tab w:val="left" w:pos="7513"/>
              </w:tabs>
              <w:spacing w:after="120"/>
              <w:rPr>
                <w:spacing w:val="-1"/>
              </w:rPr>
            </w:pPr>
            <w:r w:rsidRPr="00C50BD0">
              <w:rPr>
                <w:spacing w:val="-1"/>
              </w:rPr>
              <w:t>Non-retaliating.</w:t>
            </w:r>
          </w:p>
        </w:tc>
        <w:tc>
          <w:tcPr>
            <w:tcW w:w="506" w:type="dxa"/>
            <w:gridSpan w:val="2"/>
          </w:tcPr>
          <w:p w14:paraId="412EDF2E" w14:textId="77777777" w:rsidR="00F955E1" w:rsidRPr="00F955E1" w:rsidRDefault="00F955E1" w:rsidP="00F955E1">
            <w:pPr>
              <w:tabs>
                <w:tab w:val="left" w:pos="7513"/>
              </w:tabs>
              <w:rPr>
                <w:lang w:val="en-US"/>
              </w:rPr>
            </w:pPr>
          </w:p>
        </w:tc>
        <w:tc>
          <w:tcPr>
            <w:tcW w:w="506" w:type="dxa"/>
          </w:tcPr>
          <w:p w14:paraId="3E34BF14" w14:textId="77777777" w:rsidR="00F955E1" w:rsidRPr="00F955E1" w:rsidRDefault="00F955E1" w:rsidP="00F955E1">
            <w:pPr>
              <w:tabs>
                <w:tab w:val="left" w:pos="7513"/>
              </w:tabs>
              <w:rPr>
                <w:lang w:val="en-US"/>
              </w:rPr>
            </w:pPr>
          </w:p>
        </w:tc>
        <w:tc>
          <w:tcPr>
            <w:tcW w:w="506" w:type="dxa"/>
          </w:tcPr>
          <w:p w14:paraId="0893342A" w14:textId="77777777" w:rsidR="00F955E1" w:rsidRPr="00F955E1" w:rsidRDefault="00F955E1" w:rsidP="00F955E1">
            <w:pPr>
              <w:tabs>
                <w:tab w:val="left" w:pos="7513"/>
              </w:tabs>
              <w:rPr>
                <w:lang w:val="en-US"/>
              </w:rPr>
            </w:pPr>
          </w:p>
        </w:tc>
        <w:tc>
          <w:tcPr>
            <w:tcW w:w="2703" w:type="dxa"/>
          </w:tcPr>
          <w:p w14:paraId="1244F731" w14:textId="77777777" w:rsidR="00F955E1" w:rsidRPr="00F955E1" w:rsidRDefault="00F955E1" w:rsidP="00F955E1">
            <w:pPr>
              <w:tabs>
                <w:tab w:val="left" w:pos="7513"/>
              </w:tabs>
              <w:rPr>
                <w:lang w:val="en-US"/>
              </w:rPr>
            </w:pPr>
          </w:p>
        </w:tc>
      </w:tr>
      <w:tr w:rsidR="00F955E1" w:rsidRPr="002C381B" w14:paraId="348668A6" w14:textId="77777777" w:rsidTr="00424F57">
        <w:trPr>
          <w:cantSplit/>
        </w:trPr>
        <w:tc>
          <w:tcPr>
            <w:tcW w:w="675" w:type="dxa"/>
          </w:tcPr>
          <w:p w14:paraId="78AA4AA2" w14:textId="77777777" w:rsidR="00F955E1" w:rsidRPr="00F955E1" w:rsidRDefault="00F955E1" w:rsidP="00F955E1">
            <w:pPr>
              <w:tabs>
                <w:tab w:val="left" w:pos="7513"/>
              </w:tabs>
              <w:rPr>
                <w:lang w:val="en-US"/>
              </w:rPr>
            </w:pPr>
            <w:r w:rsidRPr="00F955E1">
              <w:t>9.6.2</w:t>
            </w:r>
          </w:p>
        </w:tc>
        <w:tc>
          <w:tcPr>
            <w:tcW w:w="5209" w:type="dxa"/>
            <w:gridSpan w:val="3"/>
          </w:tcPr>
          <w:p w14:paraId="37FE10C7" w14:textId="77777777" w:rsidR="00F955E1" w:rsidRPr="002C381B" w:rsidRDefault="00F955E1" w:rsidP="00C50BD0">
            <w:pPr>
              <w:tabs>
                <w:tab w:val="left" w:pos="7513"/>
              </w:tabs>
              <w:spacing w:after="120"/>
              <w:rPr>
                <w:spacing w:val="-1"/>
                <w:lang w:val="en-US"/>
              </w:rPr>
            </w:pPr>
            <w:r w:rsidRPr="002C381B">
              <w:rPr>
                <w:spacing w:val="-1"/>
                <w:lang w:val="en-US"/>
              </w:rPr>
              <w:t>There is a specific person (or more than one) responsible for carrying out the investigations, following the progress and communicating the outcome of the complaints received. This person demonstrates that he/she knows and understands the written complaints procedure</w:t>
            </w:r>
          </w:p>
        </w:tc>
        <w:tc>
          <w:tcPr>
            <w:tcW w:w="506" w:type="dxa"/>
            <w:gridSpan w:val="2"/>
          </w:tcPr>
          <w:p w14:paraId="28D679BC" w14:textId="77777777" w:rsidR="00F955E1" w:rsidRPr="002C381B" w:rsidRDefault="00F955E1" w:rsidP="00F955E1">
            <w:pPr>
              <w:tabs>
                <w:tab w:val="left" w:pos="7513"/>
              </w:tabs>
              <w:rPr>
                <w:lang w:val="en-US"/>
              </w:rPr>
            </w:pPr>
          </w:p>
        </w:tc>
        <w:tc>
          <w:tcPr>
            <w:tcW w:w="506" w:type="dxa"/>
          </w:tcPr>
          <w:p w14:paraId="4708FA29" w14:textId="77777777" w:rsidR="00F955E1" w:rsidRPr="002C381B" w:rsidRDefault="00F955E1" w:rsidP="00F955E1">
            <w:pPr>
              <w:tabs>
                <w:tab w:val="left" w:pos="7513"/>
              </w:tabs>
              <w:rPr>
                <w:lang w:val="en-US"/>
              </w:rPr>
            </w:pPr>
          </w:p>
        </w:tc>
        <w:tc>
          <w:tcPr>
            <w:tcW w:w="506" w:type="dxa"/>
          </w:tcPr>
          <w:p w14:paraId="3E71E111" w14:textId="77777777" w:rsidR="00F955E1" w:rsidRPr="002C381B" w:rsidRDefault="00F955E1" w:rsidP="00F955E1">
            <w:pPr>
              <w:tabs>
                <w:tab w:val="left" w:pos="7513"/>
              </w:tabs>
              <w:rPr>
                <w:lang w:val="en-US"/>
              </w:rPr>
            </w:pPr>
          </w:p>
        </w:tc>
        <w:tc>
          <w:tcPr>
            <w:tcW w:w="2703" w:type="dxa"/>
          </w:tcPr>
          <w:p w14:paraId="31D431C7" w14:textId="77777777" w:rsidR="00F955E1" w:rsidRPr="002C381B" w:rsidRDefault="00F955E1" w:rsidP="00F955E1">
            <w:pPr>
              <w:tabs>
                <w:tab w:val="left" w:pos="7513"/>
              </w:tabs>
              <w:rPr>
                <w:lang w:val="en-US"/>
              </w:rPr>
            </w:pPr>
          </w:p>
        </w:tc>
      </w:tr>
      <w:tr w:rsidR="00F955E1" w:rsidRPr="002C381B" w14:paraId="29E10030" w14:textId="77777777" w:rsidTr="00424F57">
        <w:trPr>
          <w:cantSplit/>
        </w:trPr>
        <w:tc>
          <w:tcPr>
            <w:tcW w:w="675" w:type="dxa"/>
          </w:tcPr>
          <w:p w14:paraId="23697B7A" w14:textId="77777777" w:rsidR="00F955E1" w:rsidRPr="00F955E1" w:rsidRDefault="00F955E1" w:rsidP="00F955E1">
            <w:pPr>
              <w:tabs>
                <w:tab w:val="left" w:pos="7513"/>
              </w:tabs>
              <w:rPr>
                <w:lang w:val="en-US"/>
              </w:rPr>
            </w:pPr>
            <w:r w:rsidRPr="00F955E1">
              <w:t>9.6.2</w:t>
            </w:r>
          </w:p>
        </w:tc>
        <w:tc>
          <w:tcPr>
            <w:tcW w:w="5209" w:type="dxa"/>
            <w:gridSpan w:val="3"/>
          </w:tcPr>
          <w:p w14:paraId="20B2C2A0" w14:textId="77777777" w:rsidR="00F955E1" w:rsidRPr="002C381B" w:rsidRDefault="00F955E1" w:rsidP="00C50BD0">
            <w:pPr>
              <w:tabs>
                <w:tab w:val="left" w:pos="7513"/>
              </w:tabs>
              <w:spacing w:after="120"/>
              <w:rPr>
                <w:spacing w:val="-1"/>
                <w:lang w:val="en-US"/>
              </w:rPr>
            </w:pPr>
            <w:r w:rsidRPr="002C381B">
              <w:rPr>
                <w:spacing w:val="-1"/>
                <w:lang w:val="en-US"/>
              </w:rPr>
              <w:t>The staff confirms that the complaints are accepted by the organization and that the organization receives information on the outcome of the complaints received</w:t>
            </w:r>
          </w:p>
        </w:tc>
        <w:tc>
          <w:tcPr>
            <w:tcW w:w="506" w:type="dxa"/>
            <w:gridSpan w:val="2"/>
          </w:tcPr>
          <w:p w14:paraId="04E13CA9" w14:textId="77777777" w:rsidR="00F955E1" w:rsidRPr="002C381B" w:rsidRDefault="00F955E1" w:rsidP="00F955E1">
            <w:pPr>
              <w:tabs>
                <w:tab w:val="left" w:pos="7513"/>
              </w:tabs>
              <w:rPr>
                <w:lang w:val="en-US"/>
              </w:rPr>
            </w:pPr>
          </w:p>
        </w:tc>
        <w:tc>
          <w:tcPr>
            <w:tcW w:w="506" w:type="dxa"/>
          </w:tcPr>
          <w:p w14:paraId="4FE0CC47" w14:textId="77777777" w:rsidR="00F955E1" w:rsidRPr="002C381B" w:rsidRDefault="00F955E1" w:rsidP="00F955E1">
            <w:pPr>
              <w:tabs>
                <w:tab w:val="left" w:pos="7513"/>
              </w:tabs>
              <w:rPr>
                <w:lang w:val="en-US"/>
              </w:rPr>
            </w:pPr>
          </w:p>
        </w:tc>
        <w:tc>
          <w:tcPr>
            <w:tcW w:w="506" w:type="dxa"/>
          </w:tcPr>
          <w:p w14:paraId="7E099210" w14:textId="77777777" w:rsidR="00F955E1" w:rsidRPr="002C381B" w:rsidRDefault="00F955E1" w:rsidP="00F955E1">
            <w:pPr>
              <w:tabs>
                <w:tab w:val="left" w:pos="7513"/>
              </w:tabs>
              <w:rPr>
                <w:lang w:val="en-US"/>
              </w:rPr>
            </w:pPr>
          </w:p>
        </w:tc>
        <w:tc>
          <w:tcPr>
            <w:tcW w:w="2703" w:type="dxa"/>
          </w:tcPr>
          <w:p w14:paraId="50355A96" w14:textId="77777777" w:rsidR="00F955E1" w:rsidRPr="002C381B" w:rsidRDefault="00F955E1" w:rsidP="00F955E1">
            <w:pPr>
              <w:tabs>
                <w:tab w:val="left" w:pos="7513"/>
              </w:tabs>
              <w:rPr>
                <w:lang w:val="en-US"/>
              </w:rPr>
            </w:pPr>
          </w:p>
        </w:tc>
      </w:tr>
      <w:tr w:rsidR="00F955E1" w:rsidRPr="002C381B" w14:paraId="76D489AE" w14:textId="77777777" w:rsidTr="00424F57">
        <w:trPr>
          <w:cantSplit/>
        </w:trPr>
        <w:tc>
          <w:tcPr>
            <w:tcW w:w="675" w:type="dxa"/>
          </w:tcPr>
          <w:p w14:paraId="37D10728" w14:textId="77777777" w:rsidR="00F955E1" w:rsidRPr="00F955E1" w:rsidRDefault="00F955E1" w:rsidP="00F955E1">
            <w:pPr>
              <w:tabs>
                <w:tab w:val="left" w:pos="7513"/>
              </w:tabs>
              <w:rPr>
                <w:lang w:val="en-US"/>
              </w:rPr>
            </w:pPr>
            <w:r w:rsidRPr="00F955E1">
              <w:t>9.6.2</w:t>
            </w:r>
          </w:p>
        </w:tc>
        <w:tc>
          <w:tcPr>
            <w:tcW w:w="5209" w:type="dxa"/>
            <w:gridSpan w:val="3"/>
          </w:tcPr>
          <w:p w14:paraId="690C5B93" w14:textId="77777777" w:rsidR="00F955E1" w:rsidRPr="002C381B" w:rsidRDefault="00F955E1" w:rsidP="00C50BD0">
            <w:pPr>
              <w:tabs>
                <w:tab w:val="left" w:pos="7513"/>
              </w:tabs>
              <w:spacing w:after="120"/>
              <w:rPr>
                <w:spacing w:val="-1"/>
                <w:lang w:val="en-US"/>
              </w:rPr>
            </w:pPr>
            <w:r w:rsidRPr="002C381B">
              <w:rPr>
                <w:spacing w:val="-1"/>
                <w:lang w:val="en-US"/>
              </w:rPr>
              <w:t>The steps that the organization takes when it receives complaints from external stakeholders are handled according to the complaints procedure or another procedure</w:t>
            </w:r>
          </w:p>
        </w:tc>
        <w:tc>
          <w:tcPr>
            <w:tcW w:w="506" w:type="dxa"/>
            <w:gridSpan w:val="2"/>
          </w:tcPr>
          <w:p w14:paraId="1A2212A3" w14:textId="77777777" w:rsidR="00F955E1" w:rsidRPr="002C381B" w:rsidRDefault="00F955E1" w:rsidP="00F955E1">
            <w:pPr>
              <w:tabs>
                <w:tab w:val="left" w:pos="7513"/>
              </w:tabs>
              <w:rPr>
                <w:lang w:val="en-US"/>
              </w:rPr>
            </w:pPr>
          </w:p>
        </w:tc>
        <w:tc>
          <w:tcPr>
            <w:tcW w:w="506" w:type="dxa"/>
          </w:tcPr>
          <w:p w14:paraId="2831B0D6" w14:textId="77777777" w:rsidR="00F955E1" w:rsidRPr="002C381B" w:rsidRDefault="00F955E1" w:rsidP="00F955E1">
            <w:pPr>
              <w:tabs>
                <w:tab w:val="left" w:pos="7513"/>
              </w:tabs>
              <w:rPr>
                <w:lang w:val="en-US"/>
              </w:rPr>
            </w:pPr>
          </w:p>
        </w:tc>
        <w:tc>
          <w:tcPr>
            <w:tcW w:w="506" w:type="dxa"/>
          </w:tcPr>
          <w:p w14:paraId="1559CF5F" w14:textId="77777777" w:rsidR="00F955E1" w:rsidRPr="002C381B" w:rsidRDefault="00F955E1" w:rsidP="00F955E1">
            <w:pPr>
              <w:tabs>
                <w:tab w:val="left" w:pos="7513"/>
              </w:tabs>
              <w:rPr>
                <w:lang w:val="en-US"/>
              </w:rPr>
            </w:pPr>
          </w:p>
        </w:tc>
        <w:tc>
          <w:tcPr>
            <w:tcW w:w="2703" w:type="dxa"/>
          </w:tcPr>
          <w:p w14:paraId="317529E2" w14:textId="77777777" w:rsidR="00F955E1" w:rsidRPr="002C381B" w:rsidRDefault="00F955E1" w:rsidP="00F955E1">
            <w:pPr>
              <w:tabs>
                <w:tab w:val="left" w:pos="7513"/>
              </w:tabs>
              <w:rPr>
                <w:lang w:val="en-US"/>
              </w:rPr>
            </w:pPr>
          </w:p>
        </w:tc>
      </w:tr>
      <w:tr w:rsidR="00F955E1" w:rsidRPr="00F955E1" w14:paraId="19F9F012" w14:textId="77777777" w:rsidTr="00424F57">
        <w:trPr>
          <w:cantSplit/>
        </w:trPr>
        <w:tc>
          <w:tcPr>
            <w:tcW w:w="5884" w:type="dxa"/>
            <w:gridSpan w:val="4"/>
            <w:tcBorders>
              <w:bottom w:val="nil"/>
            </w:tcBorders>
          </w:tcPr>
          <w:p w14:paraId="52B2DC75" w14:textId="77777777" w:rsidR="00F955E1" w:rsidRPr="00F955E1" w:rsidRDefault="00F955E1" w:rsidP="00F955E1">
            <w:pPr>
              <w:pStyle w:val="Heading1"/>
            </w:pPr>
            <w:bookmarkStart w:id="152" w:name="_Toc422143186"/>
            <w:r w:rsidRPr="00F955E1">
              <w:t>MANAGEMENT SYSTEM</w:t>
            </w:r>
            <w:bookmarkEnd w:id="152"/>
          </w:p>
        </w:tc>
        <w:tc>
          <w:tcPr>
            <w:tcW w:w="4221" w:type="dxa"/>
            <w:gridSpan w:val="5"/>
          </w:tcPr>
          <w:p w14:paraId="32C06546" w14:textId="77777777" w:rsidR="00F955E1" w:rsidRPr="00F955E1" w:rsidRDefault="00F955E1" w:rsidP="00F955E1">
            <w:pPr>
              <w:pStyle w:val="Heading1"/>
            </w:pPr>
          </w:p>
        </w:tc>
      </w:tr>
      <w:tr w:rsidR="00C50BD0" w:rsidRPr="002C381B" w14:paraId="121B1B75" w14:textId="77777777" w:rsidTr="00C50BD0">
        <w:trPr>
          <w:cantSplit/>
        </w:trPr>
        <w:tc>
          <w:tcPr>
            <w:tcW w:w="675" w:type="dxa"/>
            <w:tcBorders>
              <w:top w:val="nil"/>
              <w:right w:val="nil"/>
            </w:tcBorders>
          </w:tcPr>
          <w:p w14:paraId="247B9A83" w14:textId="77777777" w:rsidR="00C50BD0" w:rsidRPr="0062741F" w:rsidRDefault="00C50BD0" w:rsidP="00F955E1">
            <w:pPr>
              <w:pStyle w:val="Heading2"/>
              <w:rPr>
                <w:lang w:val="en-US"/>
              </w:rPr>
            </w:pPr>
          </w:p>
        </w:tc>
        <w:tc>
          <w:tcPr>
            <w:tcW w:w="9430" w:type="dxa"/>
            <w:gridSpan w:val="8"/>
            <w:tcBorders>
              <w:top w:val="nil"/>
              <w:left w:val="nil"/>
              <w:bottom w:val="single" w:sz="6" w:space="0" w:color="auto"/>
            </w:tcBorders>
          </w:tcPr>
          <w:p w14:paraId="34E3615E" w14:textId="77777777" w:rsidR="00C50BD0" w:rsidRPr="00F955E1" w:rsidRDefault="00C50BD0" w:rsidP="00C50BD0">
            <w:pPr>
              <w:pStyle w:val="Heading1"/>
            </w:pPr>
            <w:bookmarkStart w:id="153" w:name="_Toc422143187"/>
            <w:r w:rsidRPr="00F955E1">
              <w:t xml:space="preserve">EXTERNAL VERIFICATION AND STAKEHOLDER ENGAGEMENT </w:t>
            </w:r>
            <w:bookmarkEnd w:id="153"/>
          </w:p>
        </w:tc>
      </w:tr>
      <w:tr w:rsidR="00F955E1" w:rsidRPr="002C381B" w14:paraId="2038E128" w14:textId="77777777" w:rsidTr="00424F57">
        <w:trPr>
          <w:cantSplit/>
        </w:trPr>
        <w:tc>
          <w:tcPr>
            <w:tcW w:w="675" w:type="dxa"/>
            <w:vMerge w:val="restart"/>
          </w:tcPr>
          <w:p w14:paraId="34F915D8" w14:textId="77777777" w:rsidR="00F955E1" w:rsidRPr="00F955E1" w:rsidRDefault="00F955E1" w:rsidP="00F955E1">
            <w:pPr>
              <w:tabs>
                <w:tab w:val="left" w:pos="7513"/>
              </w:tabs>
              <w:rPr>
                <w:lang w:val="en-US"/>
              </w:rPr>
            </w:pPr>
            <w:r w:rsidRPr="00F955E1">
              <w:t>9.7.2</w:t>
            </w:r>
          </w:p>
        </w:tc>
        <w:tc>
          <w:tcPr>
            <w:tcW w:w="5209" w:type="dxa"/>
            <w:gridSpan w:val="3"/>
            <w:tcBorders>
              <w:bottom w:val="dashed" w:sz="4" w:space="0" w:color="auto"/>
            </w:tcBorders>
          </w:tcPr>
          <w:p w14:paraId="52C7DE1A" w14:textId="77777777" w:rsidR="00F955E1" w:rsidRPr="002C381B" w:rsidRDefault="00F955E1" w:rsidP="00C50BD0">
            <w:pPr>
              <w:tabs>
                <w:tab w:val="left" w:pos="7513"/>
              </w:tabs>
              <w:spacing w:after="120"/>
              <w:rPr>
                <w:spacing w:val="-1"/>
                <w:lang w:val="en-US"/>
              </w:rPr>
            </w:pPr>
            <w:r w:rsidRPr="002C381B">
              <w:rPr>
                <w:spacing w:val="-1"/>
                <w:lang w:val="en-US"/>
              </w:rPr>
              <w:t>Relevant stakeholders in the community have been identified and are involved in the SA8000 compliance process in at least one of the following ways</w:t>
            </w:r>
          </w:p>
        </w:tc>
        <w:tc>
          <w:tcPr>
            <w:tcW w:w="506" w:type="dxa"/>
            <w:gridSpan w:val="2"/>
          </w:tcPr>
          <w:p w14:paraId="58A07518" w14:textId="77777777" w:rsidR="00F955E1" w:rsidRPr="002C381B" w:rsidRDefault="00F955E1" w:rsidP="00F955E1">
            <w:pPr>
              <w:tabs>
                <w:tab w:val="left" w:pos="7513"/>
              </w:tabs>
              <w:rPr>
                <w:lang w:val="en-US"/>
              </w:rPr>
            </w:pPr>
          </w:p>
        </w:tc>
        <w:tc>
          <w:tcPr>
            <w:tcW w:w="506" w:type="dxa"/>
          </w:tcPr>
          <w:p w14:paraId="1EB8F7E8" w14:textId="77777777" w:rsidR="00F955E1" w:rsidRPr="002C381B" w:rsidRDefault="00F955E1" w:rsidP="00F955E1">
            <w:pPr>
              <w:tabs>
                <w:tab w:val="left" w:pos="7513"/>
              </w:tabs>
              <w:rPr>
                <w:lang w:val="en-US"/>
              </w:rPr>
            </w:pPr>
          </w:p>
        </w:tc>
        <w:tc>
          <w:tcPr>
            <w:tcW w:w="506" w:type="dxa"/>
          </w:tcPr>
          <w:p w14:paraId="390B3F1F" w14:textId="77777777" w:rsidR="00F955E1" w:rsidRPr="002C381B" w:rsidRDefault="00F955E1" w:rsidP="00F955E1">
            <w:pPr>
              <w:tabs>
                <w:tab w:val="left" w:pos="7513"/>
              </w:tabs>
              <w:rPr>
                <w:lang w:val="en-US"/>
              </w:rPr>
            </w:pPr>
          </w:p>
        </w:tc>
        <w:tc>
          <w:tcPr>
            <w:tcW w:w="2703" w:type="dxa"/>
          </w:tcPr>
          <w:p w14:paraId="7F8158CE" w14:textId="77777777" w:rsidR="00F955E1" w:rsidRPr="002C381B" w:rsidRDefault="00F955E1" w:rsidP="00F955E1">
            <w:pPr>
              <w:tabs>
                <w:tab w:val="left" w:pos="7513"/>
              </w:tabs>
              <w:rPr>
                <w:lang w:val="en-US"/>
              </w:rPr>
            </w:pPr>
          </w:p>
        </w:tc>
      </w:tr>
      <w:tr w:rsidR="00F955E1" w:rsidRPr="002C381B" w14:paraId="33639828" w14:textId="77777777" w:rsidTr="00424F57">
        <w:trPr>
          <w:cantSplit/>
        </w:trPr>
        <w:tc>
          <w:tcPr>
            <w:tcW w:w="675" w:type="dxa"/>
            <w:vMerge/>
          </w:tcPr>
          <w:p w14:paraId="41227AFF"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62D55CB4" w14:textId="77777777" w:rsidR="00F955E1" w:rsidRPr="002C381B" w:rsidRDefault="00F955E1" w:rsidP="00C50BD0">
            <w:pPr>
              <w:tabs>
                <w:tab w:val="left" w:pos="7513"/>
              </w:tabs>
              <w:spacing w:after="120"/>
              <w:rPr>
                <w:spacing w:val="-1"/>
                <w:lang w:val="en-US"/>
              </w:rPr>
            </w:pPr>
            <w:r w:rsidRPr="002C381B">
              <w:rPr>
                <w:spacing w:val="-1"/>
                <w:lang w:val="en-US"/>
              </w:rPr>
              <w:t>Consultation during internal and external audits;</w:t>
            </w:r>
          </w:p>
        </w:tc>
        <w:tc>
          <w:tcPr>
            <w:tcW w:w="506" w:type="dxa"/>
            <w:gridSpan w:val="2"/>
          </w:tcPr>
          <w:p w14:paraId="2E525DF4" w14:textId="77777777" w:rsidR="00F955E1" w:rsidRPr="002C381B" w:rsidRDefault="00F955E1" w:rsidP="00F955E1">
            <w:pPr>
              <w:tabs>
                <w:tab w:val="left" w:pos="7513"/>
              </w:tabs>
              <w:rPr>
                <w:lang w:val="en-US"/>
              </w:rPr>
            </w:pPr>
          </w:p>
        </w:tc>
        <w:tc>
          <w:tcPr>
            <w:tcW w:w="506" w:type="dxa"/>
          </w:tcPr>
          <w:p w14:paraId="28EB1715" w14:textId="77777777" w:rsidR="00F955E1" w:rsidRPr="002C381B" w:rsidRDefault="00F955E1" w:rsidP="00F955E1">
            <w:pPr>
              <w:tabs>
                <w:tab w:val="left" w:pos="7513"/>
              </w:tabs>
              <w:rPr>
                <w:lang w:val="en-US"/>
              </w:rPr>
            </w:pPr>
          </w:p>
        </w:tc>
        <w:tc>
          <w:tcPr>
            <w:tcW w:w="506" w:type="dxa"/>
          </w:tcPr>
          <w:p w14:paraId="5DE1585E" w14:textId="77777777" w:rsidR="00F955E1" w:rsidRPr="002C381B" w:rsidRDefault="00F955E1" w:rsidP="00F955E1">
            <w:pPr>
              <w:tabs>
                <w:tab w:val="left" w:pos="7513"/>
              </w:tabs>
              <w:rPr>
                <w:lang w:val="en-US"/>
              </w:rPr>
            </w:pPr>
          </w:p>
        </w:tc>
        <w:tc>
          <w:tcPr>
            <w:tcW w:w="2703" w:type="dxa"/>
          </w:tcPr>
          <w:p w14:paraId="290802E3" w14:textId="77777777" w:rsidR="00F955E1" w:rsidRPr="002C381B" w:rsidRDefault="00F955E1" w:rsidP="00F955E1">
            <w:pPr>
              <w:tabs>
                <w:tab w:val="left" w:pos="7513"/>
              </w:tabs>
              <w:rPr>
                <w:lang w:val="en-US"/>
              </w:rPr>
            </w:pPr>
          </w:p>
        </w:tc>
      </w:tr>
      <w:tr w:rsidR="00F955E1" w:rsidRPr="002C381B" w14:paraId="1A6D6065" w14:textId="77777777" w:rsidTr="00424F57">
        <w:trPr>
          <w:cantSplit/>
        </w:trPr>
        <w:tc>
          <w:tcPr>
            <w:tcW w:w="675" w:type="dxa"/>
            <w:vMerge/>
          </w:tcPr>
          <w:p w14:paraId="0ED0FA45"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021DE457" w14:textId="77777777" w:rsidR="00F955E1" w:rsidRPr="002C381B" w:rsidRDefault="00F955E1" w:rsidP="00C50BD0">
            <w:pPr>
              <w:tabs>
                <w:tab w:val="left" w:pos="7513"/>
              </w:tabs>
              <w:spacing w:after="120"/>
              <w:rPr>
                <w:spacing w:val="-1"/>
                <w:lang w:val="en-US"/>
              </w:rPr>
            </w:pPr>
            <w:r w:rsidRPr="002C381B">
              <w:rPr>
                <w:spacing w:val="-1"/>
                <w:lang w:val="en-US"/>
              </w:rPr>
              <w:t>Meetings to discuss aspects of SA8000 compliance;</w:t>
            </w:r>
          </w:p>
        </w:tc>
        <w:tc>
          <w:tcPr>
            <w:tcW w:w="506" w:type="dxa"/>
            <w:gridSpan w:val="2"/>
          </w:tcPr>
          <w:p w14:paraId="4FCD84B8" w14:textId="77777777" w:rsidR="00F955E1" w:rsidRPr="002C381B" w:rsidRDefault="00F955E1" w:rsidP="00F955E1">
            <w:pPr>
              <w:tabs>
                <w:tab w:val="left" w:pos="7513"/>
              </w:tabs>
              <w:rPr>
                <w:lang w:val="en-US"/>
              </w:rPr>
            </w:pPr>
          </w:p>
        </w:tc>
        <w:tc>
          <w:tcPr>
            <w:tcW w:w="506" w:type="dxa"/>
          </w:tcPr>
          <w:p w14:paraId="1A6959A5" w14:textId="77777777" w:rsidR="00F955E1" w:rsidRPr="002C381B" w:rsidRDefault="00F955E1" w:rsidP="00F955E1">
            <w:pPr>
              <w:tabs>
                <w:tab w:val="left" w:pos="7513"/>
              </w:tabs>
              <w:rPr>
                <w:lang w:val="en-US"/>
              </w:rPr>
            </w:pPr>
          </w:p>
        </w:tc>
        <w:tc>
          <w:tcPr>
            <w:tcW w:w="506" w:type="dxa"/>
          </w:tcPr>
          <w:p w14:paraId="56A0CE68" w14:textId="77777777" w:rsidR="00F955E1" w:rsidRPr="002C381B" w:rsidRDefault="00F955E1" w:rsidP="00F955E1">
            <w:pPr>
              <w:tabs>
                <w:tab w:val="left" w:pos="7513"/>
              </w:tabs>
              <w:rPr>
                <w:lang w:val="en-US"/>
              </w:rPr>
            </w:pPr>
          </w:p>
        </w:tc>
        <w:tc>
          <w:tcPr>
            <w:tcW w:w="2703" w:type="dxa"/>
          </w:tcPr>
          <w:p w14:paraId="721B3FD9" w14:textId="77777777" w:rsidR="00F955E1" w:rsidRPr="002C381B" w:rsidRDefault="00F955E1" w:rsidP="00F955E1">
            <w:pPr>
              <w:tabs>
                <w:tab w:val="left" w:pos="7513"/>
              </w:tabs>
              <w:rPr>
                <w:lang w:val="en-US"/>
              </w:rPr>
            </w:pPr>
          </w:p>
        </w:tc>
      </w:tr>
      <w:tr w:rsidR="00F955E1" w:rsidRPr="002C381B" w14:paraId="505D3703" w14:textId="77777777" w:rsidTr="00424F57">
        <w:trPr>
          <w:cantSplit/>
        </w:trPr>
        <w:tc>
          <w:tcPr>
            <w:tcW w:w="675" w:type="dxa"/>
            <w:vMerge/>
          </w:tcPr>
          <w:p w14:paraId="7117C034"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37358FF7" w14:textId="77777777" w:rsidR="00F955E1" w:rsidRPr="002C381B" w:rsidRDefault="00F955E1" w:rsidP="00C50BD0">
            <w:pPr>
              <w:tabs>
                <w:tab w:val="left" w:pos="7513"/>
              </w:tabs>
              <w:spacing w:after="120"/>
              <w:rPr>
                <w:spacing w:val="-1"/>
                <w:lang w:val="en-US"/>
              </w:rPr>
            </w:pPr>
            <w:r w:rsidRPr="002C381B">
              <w:rPr>
                <w:spacing w:val="-1"/>
                <w:lang w:val="en-US"/>
              </w:rPr>
              <w:t>Co-training of workers and/or managers on SA8000 compliance aspects;</w:t>
            </w:r>
          </w:p>
        </w:tc>
        <w:tc>
          <w:tcPr>
            <w:tcW w:w="506" w:type="dxa"/>
            <w:gridSpan w:val="2"/>
          </w:tcPr>
          <w:p w14:paraId="1CE0C0FD" w14:textId="77777777" w:rsidR="00F955E1" w:rsidRPr="002C381B" w:rsidRDefault="00F955E1" w:rsidP="00F955E1">
            <w:pPr>
              <w:tabs>
                <w:tab w:val="left" w:pos="7513"/>
              </w:tabs>
              <w:rPr>
                <w:lang w:val="en-US"/>
              </w:rPr>
            </w:pPr>
          </w:p>
        </w:tc>
        <w:tc>
          <w:tcPr>
            <w:tcW w:w="506" w:type="dxa"/>
          </w:tcPr>
          <w:p w14:paraId="75585D9C" w14:textId="77777777" w:rsidR="00F955E1" w:rsidRPr="002C381B" w:rsidRDefault="00F955E1" w:rsidP="00F955E1">
            <w:pPr>
              <w:tabs>
                <w:tab w:val="left" w:pos="7513"/>
              </w:tabs>
              <w:rPr>
                <w:lang w:val="en-US"/>
              </w:rPr>
            </w:pPr>
          </w:p>
        </w:tc>
        <w:tc>
          <w:tcPr>
            <w:tcW w:w="506" w:type="dxa"/>
          </w:tcPr>
          <w:p w14:paraId="5A0C103F" w14:textId="77777777" w:rsidR="00F955E1" w:rsidRPr="002C381B" w:rsidRDefault="00F955E1" w:rsidP="00F955E1">
            <w:pPr>
              <w:tabs>
                <w:tab w:val="left" w:pos="7513"/>
              </w:tabs>
              <w:rPr>
                <w:lang w:val="en-US"/>
              </w:rPr>
            </w:pPr>
          </w:p>
        </w:tc>
        <w:tc>
          <w:tcPr>
            <w:tcW w:w="2703" w:type="dxa"/>
          </w:tcPr>
          <w:p w14:paraId="1BD8345B" w14:textId="77777777" w:rsidR="00F955E1" w:rsidRPr="002C381B" w:rsidRDefault="00F955E1" w:rsidP="00F955E1">
            <w:pPr>
              <w:tabs>
                <w:tab w:val="left" w:pos="7513"/>
              </w:tabs>
              <w:rPr>
                <w:lang w:val="en-US"/>
              </w:rPr>
            </w:pPr>
          </w:p>
        </w:tc>
      </w:tr>
      <w:tr w:rsidR="00F955E1" w:rsidRPr="002C381B" w14:paraId="24486222" w14:textId="77777777" w:rsidTr="00424F57">
        <w:trPr>
          <w:cantSplit/>
        </w:trPr>
        <w:tc>
          <w:tcPr>
            <w:tcW w:w="675" w:type="dxa"/>
            <w:vMerge/>
          </w:tcPr>
          <w:p w14:paraId="23145186"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5D883694" w14:textId="77777777" w:rsidR="00F955E1" w:rsidRPr="002C381B" w:rsidRDefault="00F955E1" w:rsidP="00C50BD0">
            <w:pPr>
              <w:tabs>
                <w:tab w:val="left" w:pos="7513"/>
              </w:tabs>
              <w:spacing w:after="120"/>
              <w:rPr>
                <w:spacing w:val="-1"/>
                <w:lang w:val="en-US"/>
              </w:rPr>
            </w:pPr>
            <w:r w:rsidRPr="002C381B">
              <w:rPr>
                <w:spacing w:val="-1"/>
                <w:lang w:val="en-US"/>
              </w:rPr>
              <w:t>Report on complaints and related resolutions regarding aspects of compliance with SA8000;</w:t>
            </w:r>
          </w:p>
        </w:tc>
        <w:tc>
          <w:tcPr>
            <w:tcW w:w="506" w:type="dxa"/>
            <w:gridSpan w:val="2"/>
          </w:tcPr>
          <w:p w14:paraId="4DA2AEBF" w14:textId="77777777" w:rsidR="00F955E1" w:rsidRPr="002C381B" w:rsidRDefault="00F955E1" w:rsidP="00F955E1">
            <w:pPr>
              <w:tabs>
                <w:tab w:val="left" w:pos="7513"/>
              </w:tabs>
              <w:rPr>
                <w:lang w:val="en-US"/>
              </w:rPr>
            </w:pPr>
          </w:p>
        </w:tc>
        <w:tc>
          <w:tcPr>
            <w:tcW w:w="506" w:type="dxa"/>
          </w:tcPr>
          <w:p w14:paraId="7516AD33" w14:textId="77777777" w:rsidR="00F955E1" w:rsidRPr="002C381B" w:rsidRDefault="00F955E1" w:rsidP="00F955E1">
            <w:pPr>
              <w:tabs>
                <w:tab w:val="left" w:pos="7513"/>
              </w:tabs>
              <w:rPr>
                <w:lang w:val="en-US"/>
              </w:rPr>
            </w:pPr>
          </w:p>
        </w:tc>
        <w:tc>
          <w:tcPr>
            <w:tcW w:w="506" w:type="dxa"/>
          </w:tcPr>
          <w:p w14:paraId="01FF793D" w14:textId="77777777" w:rsidR="00F955E1" w:rsidRPr="002C381B" w:rsidRDefault="00F955E1" w:rsidP="00F955E1">
            <w:pPr>
              <w:tabs>
                <w:tab w:val="left" w:pos="7513"/>
              </w:tabs>
              <w:rPr>
                <w:lang w:val="en-US"/>
              </w:rPr>
            </w:pPr>
          </w:p>
        </w:tc>
        <w:tc>
          <w:tcPr>
            <w:tcW w:w="2703" w:type="dxa"/>
          </w:tcPr>
          <w:p w14:paraId="40DAC871" w14:textId="77777777" w:rsidR="00F955E1" w:rsidRPr="002C381B" w:rsidRDefault="00F955E1" w:rsidP="00F955E1">
            <w:pPr>
              <w:tabs>
                <w:tab w:val="left" w:pos="7513"/>
              </w:tabs>
              <w:rPr>
                <w:lang w:val="en-US"/>
              </w:rPr>
            </w:pPr>
          </w:p>
        </w:tc>
      </w:tr>
      <w:tr w:rsidR="00F955E1" w:rsidRPr="002C381B" w14:paraId="7B8A29AD" w14:textId="77777777" w:rsidTr="00424F57">
        <w:trPr>
          <w:cantSplit/>
        </w:trPr>
        <w:tc>
          <w:tcPr>
            <w:tcW w:w="675" w:type="dxa"/>
            <w:vMerge/>
          </w:tcPr>
          <w:p w14:paraId="07E97CFC"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236C7FBA" w14:textId="77777777" w:rsidR="00F955E1" w:rsidRPr="002C381B" w:rsidRDefault="00F955E1" w:rsidP="00C50BD0">
            <w:pPr>
              <w:tabs>
                <w:tab w:val="left" w:pos="7513"/>
              </w:tabs>
              <w:spacing w:after="120"/>
              <w:rPr>
                <w:spacing w:val="-1"/>
                <w:lang w:val="en-US"/>
              </w:rPr>
            </w:pPr>
            <w:r w:rsidRPr="002C381B">
              <w:rPr>
                <w:spacing w:val="-1"/>
                <w:lang w:val="en-US"/>
              </w:rPr>
              <w:t>Collaboration in worker surveys on aspects of compliance with SA8000;</w:t>
            </w:r>
          </w:p>
        </w:tc>
        <w:tc>
          <w:tcPr>
            <w:tcW w:w="506" w:type="dxa"/>
            <w:gridSpan w:val="2"/>
          </w:tcPr>
          <w:p w14:paraId="146CD48B" w14:textId="77777777" w:rsidR="00F955E1" w:rsidRPr="002C381B" w:rsidRDefault="00F955E1" w:rsidP="00F955E1">
            <w:pPr>
              <w:tabs>
                <w:tab w:val="left" w:pos="7513"/>
              </w:tabs>
              <w:rPr>
                <w:lang w:val="en-US"/>
              </w:rPr>
            </w:pPr>
          </w:p>
        </w:tc>
        <w:tc>
          <w:tcPr>
            <w:tcW w:w="506" w:type="dxa"/>
          </w:tcPr>
          <w:p w14:paraId="2E22A766" w14:textId="77777777" w:rsidR="00F955E1" w:rsidRPr="002C381B" w:rsidRDefault="00F955E1" w:rsidP="00F955E1">
            <w:pPr>
              <w:tabs>
                <w:tab w:val="left" w:pos="7513"/>
              </w:tabs>
              <w:rPr>
                <w:lang w:val="en-US"/>
              </w:rPr>
            </w:pPr>
          </w:p>
        </w:tc>
        <w:tc>
          <w:tcPr>
            <w:tcW w:w="506" w:type="dxa"/>
          </w:tcPr>
          <w:p w14:paraId="027CB1CD" w14:textId="77777777" w:rsidR="00F955E1" w:rsidRPr="002C381B" w:rsidRDefault="00F955E1" w:rsidP="00F955E1">
            <w:pPr>
              <w:tabs>
                <w:tab w:val="left" w:pos="7513"/>
              </w:tabs>
              <w:rPr>
                <w:lang w:val="en-US"/>
              </w:rPr>
            </w:pPr>
          </w:p>
        </w:tc>
        <w:tc>
          <w:tcPr>
            <w:tcW w:w="2703" w:type="dxa"/>
          </w:tcPr>
          <w:p w14:paraId="04BDAC5D" w14:textId="77777777" w:rsidR="00F955E1" w:rsidRPr="002C381B" w:rsidRDefault="00F955E1" w:rsidP="00F955E1">
            <w:pPr>
              <w:tabs>
                <w:tab w:val="left" w:pos="7513"/>
              </w:tabs>
              <w:rPr>
                <w:lang w:val="en-US"/>
              </w:rPr>
            </w:pPr>
          </w:p>
        </w:tc>
      </w:tr>
      <w:tr w:rsidR="00F955E1" w:rsidRPr="002C381B" w14:paraId="20B42AB5" w14:textId="77777777" w:rsidTr="00424F57">
        <w:trPr>
          <w:cantSplit/>
        </w:trPr>
        <w:tc>
          <w:tcPr>
            <w:tcW w:w="675" w:type="dxa"/>
            <w:vMerge/>
          </w:tcPr>
          <w:p w14:paraId="7E6DC407" w14:textId="77777777" w:rsidR="00F955E1" w:rsidRPr="002C381B" w:rsidRDefault="00F955E1" w:rsidP="00F955E1">
            <w:pPr>
              <w:tabs>
                <w:tab w:val="left" w:pos="7513"/>
              </w:tabs>
              <w:rPr>
                <w:lang w:val="en-US"/>
              </w:rPr>
            </w:pPr>
          </w:p>
        </w:tc>
        <w:tc>
          <w:tcPr>
            <w:tcW w:w="5209" w:type="dxa"/>
            <w:gridSpan w:val="3"/>
            <w:tcBorders>
              <w:top w:val="dashed" w:sz="4" w:space="0" w:color="auto"/>
            </w:tcBorders>
          </w:tcPr>
          <w:p w14:paraId="54062AB7" w14:textId="77777777" w:rsidR="00F955E1" w:rsidRPr="002C381B" w:rsidRDefault="00F955E1" w:rsidP="00C50BD0">
            <w:pPr>
              <w:tabs>
                <w:tab w:val="left" w:pos="7513"/>
              </w:tabs>
              <w:spacing w:after="120"/>
              <w:rPr>
                <w:spacing w:val="-1"/>
                <w:lang w:val="en-US"/>
              </w:rPr>
            </w:pPr>
            <w:r w:rsidRPr="002C381B">
              <w:rPr>
                <w:spacing w:val="-1"/>
                <w:lang w:val="en-US"/>
              </w:rPr>
              <w:t>Provide a structured role in the organization's track review and SA8000 compliance review program</w:t>
            </w:r>
          </w:p>
        </w:tc>
        <w:tc>
          <w:tcPr>
            <w:tcW w:w="506" w:type="dxa"/>
            <w:gridSpan w:val="2"/>
          </w:tcPr>
          <w:p w14:paraId="0BA19729" w14:textId="77777777" w:rsidR="00F955E1" w:rsidRPr="002C381B" w:rsidRDefault="00F955E1" w:rsidP="00F955E1">
            <w:pPr>
              <w:tabs>
                <w:tab w:val="left" w:pos="7513"/>
              </w:tabs>
              <w:rPr>
                <w:lang w:val="en-US"/>
              </w:rPr>
            </w:pPr>
          </w:p>
        </w:tc>
        <w:tc>
          <w:tcPr>
            <w:tcW w:w="506" w:type="dxa"/>
          </w:tcPr>
          <w:p w14:paraId="5130A9DB" w14:textId="77777777" w:rsidR="00F955E1" w:rsidRPr="002C381B" w:rsidRDefault="00F955E1" w:rsidP="00F955E1">
            <w:pPr>
              <w:tabs>
                <w:tab w:val="left" w:pos="7513"/>
              </w:tabs>
              <w:rPr>
                <w:lang w:val="en-US"/>
              </w:rPr>
            </w:pPr>
          </w:p>
        </w:tc>
        <w:tc>
          <w:tcPr>
            <w:tcW w:w="506" w:type="dxa"/>
          </w:tcPr>
          <w:p w14:paraId="52F1059B" w14:textId="77777777" w:rsidR="00F955E1" w:rsidRPr="002C381B" w:rsidRDefault="00F955E1" w:rsidP="00F955E1">
            <w:pPr>
              <w:tabs>
                <w:tab w:val="left" w:pos="7513"/>
              </w:tabs>
              <w:rPr>
                <w:lang w:val="en-US"/>
              </w:rPr>
            </w:pPr>
          </w:p>
        </w:tc>
        <w:tc>
          <w:tcPr>
            <w:tcW w:w="2703" w:type="dxa"/>
          </w:tcPr>
          <w:p w14:paraId="0370FD5A" w14:textId="77777777" w:rsidR="00F955E1" w:rsidRPr="002C381B" w:rsidRDefault="00F955E1" w:rsidP="00F955E1">
            <w:pPr>
              <w:tabs>
                <w:tab w:val="left" w:pos="7513"/>
              </w:tabs>
              <w:rPr>
                <w:lang w:val="en-US"/>
              </w:rPr>
            </w:pPr>
          </w:p>
        </w:tc>
      </w:tr>
      <w:tr w:rsidR="00F955E1" w:rsidRPr="002C381B" w14:paraId="5CF6C930" w14:textId="77777777" w:rsidTr="00424F57">
        <w:trPr>
          <w:cantSplit/>
        </w:trPr>
        <w:tc>
          <w:tcPr>
            <w:tcW w:w="675" w:type="dxa"/>
          </w:tcPr>
          <w:p w14:paraId="3AD72065" w14:textId="77777777" w:rsidR="00F955E1" w:rsidRPr="00F955E1" w:rsidRDefault="00F955E1" w:rsidP="00F955E1">
            <w:pPr>
              <w:tabs>
                <w:tab w:val="left" w:pos="7513"/>
              </w:tabs>
              <w:rPr>
                <w:lang w:val="en-US"/>
              </w:rPr>
            </w:pPr>
            <w:r w:rsidRPr="00F955E1">
              <w:t>9.7.2</w:t>
            </w:r>
          </w:p>
        </w:tc>
        <w:tc>
          <w:tcPr>
            <w:tcW w:w="5209" w:type="dxa"/>
            <w:gridSpan w:val="3"/>
          </w:tcPr>
          <w:p w14:paraId="6A0296D5" w14:textId="77777777" w:rsidR="00F955E1" w:rsidRPr="002C381B" w:rsidRDefault="00F955E1" w:rsidP="00C50BD0">
            <w:pPr>
              <w:tabs>
                <w:tab w:val="left" w:pos="7513"/>
              </w:tabs>
              <w:spacing w:after="120"/>
              <w:rPr>
                <w:spacing w:val="-1"/>
                <w:lang w:val="en-US"/>
              </w:rPr>
            </w:pPr>
            <w:r w:rsidRPr="002C381B">
              <w:rPr>
                <w:spacing w:val="-1"/>
                <w:lang w:val="en-US"/>
              </w:rPr>
              <w:t>Adequate and accurate records of communications with stakeholders and their involvement in the areas listed above shall be maintained</w:t>
            </w:r>
          </w:p>
        </w:tc>
        <w:tc>
          <w:tcPr>
            <w:tcW w:w="506" w:type="dxa"/>
            <w:gridSpan w:val="2"/>
          </w:tcPr>
          <w:p w14:paraId="006168E9" w14:textId="77777777" w:rsidR="00F955E1" w:rsidRPr="002C381B" w:rsidRDefault="00F955E1" w:rsidP="00F955E1">
            <w:pPr>
              <w:tabs>
                <w:tab w:val="left" w:pos="7513"/>
              </w:tabs>
              <w:rPr>
                <w:lang w:val="en-US"/>
              </w:rPr>
            </w:pPr>
          </w:p>
        </w:tc>
        <w:tc>
          <w:tcPr>
            <w:tcW w:w="506" w:type="dxa"/>
          </w:tcPr>
          <w:p w14:paraId="34026BF7" w14:textId="77777777" w:rsidR="00F955E1" w:rsidRPr="002C381B" w:rsidRDefault="00F955E1" w:rsidP="00F955E1">
            <w:pPr>
              <w:tabs>
                <w:tab w:val="left" w:pos="7513"/>
              </w:tabs>
              <w:rPr>
                <w:lang w:val="en-US"/>
              </w:rPr>
            </w:pPr>
          </w:p>
        </w:tc>
        <w:tc>
          <w:tcPr>
            <w:tcW w:w="506" w:type="dxa"/>
          </w:tcPr>
          <w:p w14:paraId="5BF4BAD9" w14:textId="77777777" w:rsidR="00F955E1" w:rsidRPr="002C381B" w:rsidRDefault="00F955E1" w:rsidP="00F955E1">
            <w:pPr>
              <w:tabs>
                <w:tab w:val="left" w:pos="7513"/>
              </w:tabs>
              <w:rPr>
                <w:lang w:val="en-US"/>
              </w:rPr>
            </w:pPr>
          </w:p>
        </w:tc>
        <w:tc>
          <w:tcPr>
            <w:tcW w:w="2703" w:type="dxa"/>
          </w:tcPr>
          <w:p w14:paraId="56B0F012" w14:textId="77777777" w:rsidR="00F955E1" w:rsidRPr="002C381B" w:rsidRDefault="00F955E1" w:rsidP="00F955E1">
            <w:pPr>
              <w:tabs>
                <w:tab w:val="left" w:pos="7513"/>
              </w:tabs>
              <w:rPr>
                <w:lang w:val="en-US"/>
              </w:rPr>
            </w:pPr>
          </w:p>
        </w:tc>
      </w:tr>
      <w:tr w:rsidR="00F955E1" w:rsidRPr="00F955E1" w14:paraId="6E17442B" w14:textId="77777777" w:rsidTr="00424F57">
        <w:trPr>
          <w:cantSplit/>
        </w:trPr>
        <w:tc>
          <w:tcPr>
            <w:tcW w:w="5884" w:type="dxa"/>
            <w:gridSpan w:val="4"/>
            <w:tcBorders>
              <w:bottom w:val="nil"/>
            </w:tcBorders>
          </w:tcPr>
          <w:p w14:paraId="029130CD" w14:textId="77777777" w:rsidR="00F955E1" w:rsidRPr="00F955E1" w:rsidRDefault="00F955E1" w:rsidP="00F955E1">
            <w:pPr>
              <w:pStyle w:val="Heading1"/>
            </w:pPr>
            <w:bookmarkStart w:id="154" w:name="_Toc422143188"/>
            <w:r w:rsidRPr="00F955E1">
              <w:lastRenderedPageBreak/>
              <w:t>MANAGEMENT SYSTEM</w:t>
            </w:r>
            <w:bookmarkEnd w:id="154"/>
          </w:p>
        </w:tc>
        <w:tc>
          <w:tcPr>
            <w:tcW w:w="4221" w:type="dxa"/>
            <w:gridSpan w:val="5"/>
            <w:vMerge w:val="restart"/>
          </w:tcPr>
          <w:p w14:paraId="1709CD57" w14:textId="77777777" w:rsidR="00F955E1" w:rsidRPr="00F955E1" w:rsidRDefault="00F955E1" w:rsidP="00F955E1">
            <w:pPr>
              <w:pStyle w:val="Heading1"/>
            </w:pPr>
          </w:p>
        </w:tc>
      </w:tr>
      <w:tr w:rsidR="00F955E1" w:rsidRPr="00F955E1" w14:paraId="5E12AA5A" w14:textId="77777777" w:rsidTr="00424F57">
        <w:trPr>
          <w:cantSplit/>
        </w:trPr>
        <w:tc>
          <w:tcPr>
            <w:tcW w:w="675" w:type="dxa"/>
            <w:tcBorders>
              <w:top w:val="nil"/>
              <w:right w:val="nil"/>
            </w:tcBorders>
          </w:tcPr>
          <w:p w14:paraId="0D9F13FE" w14:textId="77777777" w:rsidR="00F955E1" w:rsidRPr="0062741F" w:rsidRDefault="00F955E1" w:rsidP="00F955E1">
            <w:pPr>
              <w:pStyle w:val="Heading2"/>
              <w:rPr>
                <w:lang w:val="en-US"/>
              </w:rPr>
            </w:pPr>
          </w:p>
        </w:tc>
        <w:tc>
          <w:tcPr>
            <w:tcW w:w="5209" w:type="dxa"/>
            <w:gridSpan w:val="3"/>
            <w:tcBorders>
              <w:top w:val="nil"/>
              <w:left w:val="nil"/>
            </w:tcBorders>
          </w:tcPr>
          <w:p w14:paraId="2ACEC02E" w14:textId="77777777" w:rsidR="00F955E1" w:rsidRPr="00F955E1" w:rsidRDefault="00F955E1" w:rsidP="00C50BD0">
            <w:pPr>
              <w:pStyle w:val="Heading1"/>
            </w:pPr>
            <w:bookmarkStart w:id="155" w:name="_Toc422143189"/>
            <w:r w:rsidRPr="00F955E1">
              <w:t>CORRECTIVE AND PREVENTIVE ACTIONS</w:t>
            </w:r>
            <w:bookmarkEnd w:id="155"/>
          </w:p>
        </w:tc>
        <w:tc>
          <w:tcPr>
            <w:tcW w:w="4221" w:type="dxa"/>
            <w:gridSpan w:val="5"/>
            <w:vMerge/>
          </w:tcPr>
          <w:p w14:paraId="58AF746F" w14:textId="77777777" w:rsidR="00F955E1" w:rsidRPr="0062741F" w:rsidRDefault="00F955E1" w:rsidP="00F955E1">
            <w:pPr>
              <w:pStyle w:val="Heading2"/>
              <w:rPr>
                <w:lang w:val="en-US"/>
              </w:rPr>
            </w:pPr>
          </w:p>
        </w:tc>
      </w:tr>
      <w:tr w:rsidR="00F955E1" w:rsidRPr="002C381B" w14:paraId="6E816E27" w14:textId="77777777" w:rsidTr="00424F57">
        <w:trPr>
          <w:cantSplit/>
        </w:trPr>
        <w:tc>
          <w:tcPr>
            <w:tcW w:w="675" w:type="dxa"/>
          </w:tcPr>
          <w:p w14:paraId="0D1E2B58" w14:textId="77777777" w:rsidR="00F955E1" w:rsidRPr="00F955E1" w:rsidRDefault="00F955E1" w:rsidP="00F955E1">
            <w:pPr>
              <w:tabs>
                <w:tab w:val="left" w:pos="7513"/>
              </w:tabs>
              <w:rPr>
                <w:lang w:val="en-US"/>
              </w:rPr>
            </w:pPr>
            <w:r w:rsidRPr="00F955E1">
              <w:t>9.8.2</w:t>
            </w:r>
          </w:p>
        </w:tc>
        <w:tc>
          <w:tcPr>
            <w:tcW w:w="5209" w:type="dxa"/>
            <w:gridSpan w:val="3"/>
          </w:tcPr>
          <w:p w14:paraId="597190FB" w14:textId="77777777" w:rsidR="00F955E1" w:rsidRPr="002C381B" w:rsidRDefault="00F955E1" w:rsidP="00C50BD0">
            <w:pPr>
              <w:tabs>
                <w:tab w:val="left" w:pos="7513"/>
              </w:tabs>
              <w:spacing w:after="120"/>
              <w:rPr>
                <w:spacing w:val="-1"/>
                <w:lang w:val="en-US"/>
              </w:rPr>
            </w:pPr>
            <w:r w:rsidRPr="002C381B">
              <w:rPr>
                <w:spacing w:val="-1"/>
                <w:lang w:val="en-US"/>
              </w:rPr>
              <w:t>A documented procedure is available for rapid application of corrective and preventive actions. The procedure identifies the SPT as the party responsible for monitoring the application of these actions</w:t>
            </w:r>
          </w:p>
        </w:tc>
        <w:tc>
          <w:tcPr>
            <w:tcW w:w="506" w:type="dxa"/>
            <w:gridSpan w:val="2"/>
          </w:tcPr>
          <w:p w14:paraId="74D3C7FE" w14:textId="77777777" w:rsidR="00F955E1" w:rsidRPr="002C381B" w:rsidRDefault="00F955E1" w:rsidP="00F955E1">
            <w:pPr>
              <w:tabs>
                <w:tab w:val="left" w:pos="7513"/>
              </w:tabs>
              <w:rPr>
                <w:lang w:val="en-US"/>
              </w:rPr>
            </w:pPr>
          </w:p>
        </w:tc>
        <w:tc>
          <w:tcPr>
            <w:tcW w:w="506" w:type="dxa"/>
          </w:tcPr>
          <w:p w14:paraId="7BAC612B" w14:textId="77777777" w:rsidR="00F955E1" w:rsidRPr="002C381B" w:rsidRDefault="00F955E1" w:rsidP="00F955E1">
            <w:pPr>
              <w:tabs>
                <w:tab w:val="left" w:pos="7513"/>
              </w:tabs>
              <w:rPr>
                <w:lang w:val="en-US"/>
              </w:rPr>
            </w:pPr>
          </w:p>
        </w:tc>
        <w:tc>
          <w:tcPr>
            <w:tcW w:w="506" w:type="dxa"/>
          </w:tcPr>
          <w:p w14:paraId="1F189F3E" w14:textId="77777777" w:rsidR="00F955E1" w:rsidRPr="002C381B" w:rsidRDefault="00F955E1" w:rsidP="00F955E1">
            <w:pPr>
              <w:tabs>
                <w:tab w:val="left" w:pos="7513"/>
              </w:tabs>
              <w:rPr>
                <w:lang w:val="en-US"/>
              </w:rPr>
            </w:pPr>
          </w:p>
        </w:tc>
        <w:tc>
          <w:tcPr>
            <w:tcW w:w="2703" w:type="dxa"/>
          </w:tcPr>
          <w:p w14:paraId="0EA1C14D" w14:textId="77777777" w:rsidR="00F955E1" w:rsidRPr="002C381B" w:rsidRDefault="00F955E1" w:rsidP="00F955E1">
            <w:pPr>
              <w:tabs>
                <w:tab w:val="left" w:pos="7513"/>
              </w:tabs>
              <w:rPr>
                <w:lang w:val="en-US"/>
              </w:rPr>
            </w:pPr>
          </w:p>
        </w:tc>
      </w:tr>
      <w:tr w:rsidR="00F955E1" w:rsidRPr="002C381B" w14:paraId="661AB6C2" w14:textId="77777777" w:rsidTr="00424F57">
        <w:trPr>
          <w:cantSplit/>
        </w:trPr>
        <w:tc>
          <w:tcPr>
            <w:tcW w:w="675" w:type="dxa"/>
          </w:tcPr>
          <w:p w14:paraId="766BBD6F" w14:textId="77777777" w:rsidR="00F955E1" w:rsidRPr="00F955E1" w:rsidRDefault="00F955E1" w:rsidP="00F955E1">
            <w:pPr>
              <w:tabs>
                <w:tab w:val="left" w:pos="7513"/>
              </w:tabs>
              <w:rPr>
                <w:lang w:val="en-US"/>
              </w:rPr>
            </w:pPr>
            <w:r w:rsidRPr="00F955E1">
              <w:t>9.8.1</w:t>
            </w:r>
          </w:p>
        </w:tc>
        <w:tc>
          <w:tcPr>
            <w:tcW w:w="5209" w:type="dxa"/>
            <w:gridSpan w:val="3"/>
          </w:tcPr>
          <w:p w14:paraId="1E4F417D" w14:textId="77777777" w:rsidR="00F955E1" w:rsidRPr="002C381B" w:rsidRDefault="00F955E1" w:rsidP="00C50BD0">
            <w:pPr>
              <w:tabs>
                <w:tab w:val="left" w:pos="7513"/>
              </w:tabs>
              <w:spacing w:after="120"/>
              <w:rPr>
                <w:spacing w:val="-1"/>
                <w:lang w:val="en-US"/>
              </w:rPr>
            </w:pPr>
            <w:r w:rsidRPr="002C381B">
              <w:rPr>
                <w:spacing w:val="-1"/>
                <w:lang w:val="en-US"/>
              </w:rPr>
              <w:t>The SPT demonstrates that the organization allocates adequate resources for the application of corrective and preventive actions</w:t>
            </w:r>
          </w:p>
        </w:tc>
        <w:tc>
          <w:tcPr>
            <w:tcW w:w="506" w:type="dxa"/>
            <w:gridSpan w:val="2"/>
          </w:tcPr>
          <w:p w14:paraId="61901D1E" w14:textId="77777777" w:rsidR="00F955E1" w:rsidRPr="002C381B" w:rsidRDefault="00F955E1" w:rsidP="00F955E1">
            <w:pPr>
              <w:tabs>
                <w:tab w:val="left" w:pos="7513"/>
              </w:tabs>
              <w:rPr>
                <w:lang w:val="en-US"/>
              </w:rPr>
            </w:pPr>
          </w:p>
        </w:tc>
        <w:tc>
          <w:tcPr>
            <w:tcW w:w="506" w:type="dxa"/>
          </w:tcPr>
          <w:p w14:paraId="70B9F764" w14:textId="77777777" w:rsidR="00F955E1" w:rsidRPr="002C381B" w:rsidRDefault="00F955E1" w:rsidP="00F955E1">
            <w:pPr>
              <w:tabs>
                <w:tab w:val="left" w:pos="7513"/>
              </w:tabs>
              <w:rPr>
                <w:lang w:val="en-US"/>
              </w:rPr>
            </w:pPr>
          </w:p>
        </w:tc>
        <w:tc>
          <w:tcPr>
            <w:tcW w:w="506" w:type="dxa"/>
          </w:tcPr>
          <w:p w14:paraId="29549BF5" w14:textId="77777777" w:rsidR="00F955E1" w:rsidRPr="002C381B" w:rsidRDefault="00F955E1" w:rsidP="00F955E1">
            <w:pPr>
              <w:tabs>
                <w:tab w:val="left" w:pos="7513"/>
              </w:tabs>
              <w:rPr>
                <w:lang w:val="en-US"/>
              </w:rPr>
            </w:pPr>
          </w:p>
        </w:tc>
        <w:tc>
          <w:tcPr>
            <w:tcW w:w="2703" w:type="dxa"/>
          </w:tcPr>
          <w:p w14:paraId="2DEFDDBF" w14:textId="77777777" w:rsidR="00F955E1" w:rsidRPr="002C381B" w:rsidRDefault="00F955E1" w:rsidP="00F955E1">
            <w:pPr>
              <w:tabs>
                <w:tab w:val="left" w:pos="7513"/>
              </w:tabs>
              <w:rPr>
                <w:lang w:val="en-US"/>
              </w:rPr>
            </w:pPr>
          </w:p>
        </w:tc>
      </w:tr>
      <w:tr w:rsidR="00F955E1" w:rsidRPr="002C381B" w14:paraId="06B3A8EF" w14:textId="77777777" w:rsidTr="00424F57">
        <w:trPr>
          <w:cantSplit/>
        </w:trPr>
        <w:tc>
          <w:tcPr>
            <w:tcW w:w="675" w:type="dxa"/>
          </w:tcPr>
          <w:p w14:paraId="29E23088" w14:textId="77777777" w:rsidR="00F955E1" w:rsidRPr="00F955E1" w:rsidRDefault="00F955E1" w:rsidP="00F955E1">
            <w:pPr>
              <w:tabs>
                <w:tab w:val="left" w:pos="7513"/>
              </w:tabs>
              <w:rPr>
                <w:lang w:val="en-US"/>
              </w:rPr>
            </w:pPr>
            <w:r w:rsidRPr="00F955E1">
              <w:t>9.8.2</w:t>
            </w:r>
          </w:p>
        </w:tc>
        <w:tc>
          <w:tcPr>
            <w:tcW w:w="5209" w:type="dxa"/>
            <w:gridSpan w:val="3"/>
          </w:tcPr>
          <w:p w14:paraId="656C9524" w14:textId="77777777" w:rsidR="00F955E1" w:rsidRPr="002C381B" w:rsidRDefault="00F955E1" w:rsidP="00C50BD0">
            <w:pPr>
              <w:tabs>
                <w:tab w:val="left" w:pos="7513"/>
              </w:tabs>
              <w:spacing w:after="120"/>
              <w:rPr>
                <w:spacing w:val="-1"/>
                <w:lang w:val="en-US"/>
              </w:rPr>
            </w:pPr>
            <w:r w:rsidRPr="002C381B">
              <w:rPr>
                <w:spacing w:val="-1"/>
                <w:lang w:val="en-US"/>
              </w:rPr>
              <w:t>The SPT maintains up-to-date records, including deadlines, on the progress of corrective and preventive actions. The records include all non-conformities identified through internal or external audits and indicate: the person in charge of applying the corrective and preventive actions, the description of the actions to be taken and the expected date of their completion</w:t>
            </w:r>
          </w:p>
        </w:tc>
        <w:tc>
          <w:tcPr>
            <w:tcW w:w="506" w:type="dxa"/>
            <w:gridSpan w:val="2"/>
          </w:tcPr>
          <w:p w14:paraId="11A267B6" w14:textId="77777777" w:rsidR="00F955E1" w:rsidRPr="002C381B" w:rsidRDefault="00F955E1" w:rsidP="00F955E1">
            <w:pPr>
              <w:tabs>
                <w:tab w:val="left" w:pos="7513"/>
              </w:tabs>
              <w:rPr>
                <w:lang w:val="en-US"/>
              </w:rPr>
            </w:pPr>
          </w:p>
        </w:tc>
        <w:tc>
          <w:tcPr>
            <w:tcW w:w="506" w:type="dxa"/>
          </w:tcPr>
          <w:p w14:paraId="1E717E98" w14:textId="77777777" w:rsidR="00F955E1" w:rsidRPr="002C381B" w:rsidRDefault="00F955E1" w:rsidP="00F955E1">
            <w:pPr>
              <w:tabs>
                <w:tab w:val="left" w:pos="7513"/>
              </w:tabs>
              <w:rPr>
                <w:lang w:val="en-US"/>
              </w:rPr>
            </w:pPr>
          </w:p>
        </w:tc>
        <w:tc>
          <w:tcPr>
            <w:tcW w:w="506" w:type="dxa"/>
          </w:tcPr>
          <w:p w14:paraId="03126005" w14:textId="77777777" w:rsidR="00F955E1" w:rsidRPr="002C381B" w:rsidRDefault="00F955E1" w:rsidP="00F955E1">
            <w:pPr>
              <w:tabs>
                <w:tab w:val="left" w:pos="7513"/>
              </w:tabs>
              <w:rPr>
                <w:lang w:val="en-US"/>
              </w:rPr>
            </w:pPr>
          </w:p>
        </w:tc>
        <w:tc>
          <w:tcPr>
            <w:tcW w:w="2703" w:type="dxa"/>
          </w:tcPr>
          <w:p w14:paraId="72FA4846" w14:textId="77777777" w:rsidR="00F955E1" w:rsidRPr="002C381B" w:rsidRDefault="00F955E1" w:rsidP="00F955E1">
            <w:pPr>
              <w:tabs>
                <w:tab w:val="left" w:pos="7513"/>
              </w:tabs>
              <w:rPr>
                <w:lang w:val="en-US"/>
              </w:rPr>
            </w:pPr>
          </w:p>
        </w:tc>
      </w:tr>
      <w:tr w:rsidR="00F955E1" w:rsidRPr="00F955E1" w14:paraId="3D2ACD1F" w14:textId="77777777" w:rsidTr="00424F57">
        <w:trPr>
          <w:cantSplit/>
        </w:trPr>
        <w:tc>
          <w:tcPr>
            <w:tcW w:w="5884" w:type="dxa"/>
            <w:gridSpan w:val="4"/>
            <w:tcBorders>
              <w:bottom w:val="nil"/>
            </w:tcBorders>
          </w:tcPr>
          <w:p w14:paraId="35649AD6" w14:textId="77777777" w:rsidR="00F955E1" w:rsidRPr="00F955E1" w:rsidRDefault="00F955E1" w:rsidP="00F955E1">
            <w:pPr>
              <w:pStyle w:val="Heading1"/>
            </w:pPr>
            <w:bookmarkStart w:id="156" w:name="_Toc422143190"/>
            <w:r w:rsidRPr="00F955E1">
              <w:t>MANAGEMENT SYSTEM</w:t>
            </w:r>
            <w:bookmarkEnd w:id="156"/>
          </w:p>
        </w:tc>
        <w:tc>
          <w:tcPr>
            <w:tcW w:w="4221" w:type="dxa"/>
            <w:gridSpan w:val="5"/>
            <w:vMerge w:val="restart"/>
          </w:tcPr>
          <w:p w14:paraId="6F94DE8D" w14:textId="77777777" w:rsidR="00F955E1" w:rsidRPr="00F955E1" w:rsidRDefault="00F955E1" w:rsidP="00F955E1">
            <w:pPr>
              <w:pStyle w:val="Heading1"/>
            </w:pPr>
          </w:p>
        </w:tc>
      </w:tr>
      <w:tr w:rsidR="00F955E1" w:rsidRPr="00F955E1" w14:paraId="1DAA39EF" w14:textId="77777777" w:rsidTr="00424F57">
        <w:trPr>
          <w:cantSplit/>
        </w:trPr>
        <w:tc>
          <w:tcPr>
            <w:tcW w:w="675" w:type="dxa"/>
            <w:tcBorders>
              <w:top w:val="nil"/>
              <w:right w:val="nil"/>
            </w:tcBorders>
          </w:tcPr>
          <w:p w14:paraId="2E0BE884" w14:textId="77777777" w:rsidR="00F955E1" w:rsidRPr="0062741F" w:rsidRDefault="00F955E1" w:rsidP="00F955E1">
            <w:pPr>
              <w:pStyle w:val="Heading2"/>
              <w:rPr>
                <w:lang w:val="en-US"/>
              </w:rPr>
            </w:pPr>
          </w:p>
        </w:tc>
        <w:tc>
          <w:tcPr>
            <w:tcW w:w="5209" w:type="dxa"/>
            <w:gridSpan w:val="3"/>
            <w:tcBorders>
              <w:top w:val="nil"/>
              <w:left w:val="nil"/>
            </w:tcBorders>
          </w:tcPr>
          <w:p w14:paraId="19E3EA05" w14:textId="77777777" w:rsidR="00F955E1" w:rsidRPr="00F955E1" w:rsidRDefault="00F955E1" w:rsidP="00C50BD0">
            <w:pPr>
              <w:pStyle w:val="Heading1"/>
            </w:pPr>
            <w:bookmarkStart w:id="157" w:name="_Toc422143191"/>
            <w:r w:rsidRPr="00F955E1">
              <w:t xml:space="preserve">CAPACITY BUILDING </w:t>
            </w:r>
            <w:bookmarkEnd w:id="157"/>
          </w:p>
        </w:tc>
        <w:tc>
          <w:tcPr>
            <w:tcW w:w="4221" w:type="dxa"/>
            <w:gridSpan w:val="5"/>
            <w:vMerge/>
          </w:tcPr>
          <w:p w14:paraId="57958207" w14:textId="77777777" w:rsidR="00F955E1" w:rsidRPr="0062741F" w:rsidRDefault="00F955E1" w:rsidP="00F955E1">
            <w:pPr>
              <w:pStyle w:val="Heading2"/>
            </w:pPr>
          </w:p>
        </w:tc>
      </w:tr>
      <w:tr w:rsidR="00F955E1" w:rsidRPr="002C381B" w14:paraId="297DA660" w14:textId="77777777" w:rsidTr="00424F57">
        <w:trPr>
          <w:cantSplit/>
        </w:trPr>
        <w:tc>
          <w:tcPr>
            <w:tcW w:w="675" w:type="dxa"/>
          </w:tcPr>
          <w:p w14:paraId="267D552D" w14:textId="77777777" w:rsidR="00F955E1" w:rsidRPr="00F955E1" w:rsidRDefault="00F955E1" w:rsidP="00F955E1">
            <w:pPr>
              <w:tabs>
                <w:tab w:val="left" w:pos="7513"/>
              </w:tabs>
              <w:rPr>
                <w:lang w:val="en-US"/>
              </w:rPr>
            </w:pPr>
            <w:r w:rsidRPr="00F955E1">
              <w:t>9.9</w:t>
            </w:r>
          </w:p>
        </w:tc>
        <w:tc>
          <w:tcPr>
            <w:tcW w:w="5209" w:type="dxa"/>
            <w:gridSpan w:val="3"/>
          </w:tcPr>
          <w:p w14:paraId="31396089" w14:textId="77777777" w:rsidR="00F955E1" w:rsidRPr="002C381B" w:rsidRDefault="00F955E1" w:rsidP="00C50BD0">
            <w:pPr>
              <w:tabs>
                <w:tab w:val="left" w:pos="7513"/>
              </w:tabs>
              <w:spacing w:after="120"/>
              <w:rPr>
                <w:spacing w:val="-1"/>
                <w:lang w:val="en-US"/>
              </w:rPr>
            </w:pPr>
            <w:r w:rsidRPr="002C381B">
              <w:rPr>
                <w:spacing w:val="-1"/>
                <w:lang w:val="en-US"/>
              </w:rPr>
              <w:t>Educational materials and a training plan on the application of the SA8000 Standard that includes all personnel are available. The training plan and materials shall be updated at least once a year in order to remain consistent with the results of the risk assessment. The effectiveness of the training is periodically verified through tests, surveys and/or interviews</w:t>
            </w:r>
          </w:p>
        </w:tc>
        <w:tc>
          <w:tcPr>
            <w:tcW w:w="506" w:type="dxa"/>
            <w:gridSpan w:val="2"/>
          </w:tcPr>
          <w:p w14:paraId="013942A9" w14:textId="77777777" w:rsidR="00F955E1" w:rsidRPr="002C381B" w:rsidRDefault="00F955E1" w:rsidP="00F955E1">
            <w:pPr>
              <w:tabs>
                <w:tab w:val="left" w:pos="7513"/>
              </w:tabs>
              <w:rPr>
                <w:lang w:val="en-US"/>
              </w:rPr>
            </w:pPr>
          </w:p>
        </w:tc>
        <w:tc>
          <w:tcPr>
            <w:tcW w:w="506" w:type="dxa"/>
          </w:tcPr>
          <w:p w14:paraId="0CBF0D89" w14:textId="77777777" w:rsidR="00F955E1" w:rsidRPr="002C381B" w:rsidRDefault="00F955E1" w:rsidP="00F955E1">
            <w:pPr>
              <w:tabs>
                <w:tab w:val="left" w:pos="7513"/>
              </w:tabs>
              <w:rPr>
                <w:lang w:val="en-US"/>
              </w:rPr>
            </w:pPr>
          </w:p>
        </w:tc>
        <w:tc>
          <w:tcPr>
            <w:tcW w:w="506" w:type="dxa"/>
          </w:tcPr>
          <w:p w14:paraId="187706D5" w14:textId="77777777" w:rsidR="00F955E1" w:rsidRPr="002C381B" w:rsidRDefault="00F955E1" w:rsidP="00F955E1">
            <w:pPr>
              <w:tabs>
                <w:tab w:val="left" w:pos="7513"/>
              </w:tabs>
              <w:rPr>
                <w:lang w:val="en-US"/>
              </w:rPr>
            </w:pPr>
          </w:p>
        </w:tc>
        <w:tc>
          <w:tcPr>
            <w:tcW w:w="2703" w:type="dxa"/>
          </w:tcPr>
          <w:p w14:paraId="294DD1FD" w14:textId="77777777" w:rsidR="00F955E1" w:rsidRPr="002C381B" w:rsidRDefault="00F955E1" w:rsidP="00F955E1">
            <w:pPr>
              <w:tabs>
                <w:tab w:val="left" w:pos="7513"/>
              </w:tabs>
              <w:rPr>
                <w:lang w:val="en-US"/>
              </w:rPr>
            </w:pPr>
          </w:p>
        </w:tc>
      </w:tr>
      <w:tr w:rsidR="00F955E1" w:rsidRPr="00F955E1" w14:paraId="7D2E4B4D" w14:textId="77777777" w:rsidTr="00424F57">
        <w:trPr>
          <w:cantSplit/>
        </w:trPr>
        <w:tc>
          <w:tcPr>
            <w:tcW w:w="5884" w:type="dxa"/>
            <w:gridSpan w:val="4"/>
            <w:tcBorders>
              <w:bottom w:val="nil"/>
            </w:tcBorders>
          </w:tcPr>
          <w:p w14:paraId="54646955" w14:textId="77777777" w:rsidR="00F955E1" w:rsidRPr="00F955E1" w:rsidRDefault="00F955E1" w:rsidP="00F955E1">
            <w:pPr>
              <w:pStyle w:val="Heading1"/>
            </w:pPr>
            <w:bookmarkStart w:id="158" w:name="_Toc422143192"/>
            <w:r w:rsidRPr="00F955E1">
              <w:t>MANAGEMENT SYSTEM</w:t>
            </w:r>
            <w:bookmarkEnd w:id="158"/>
          </w:p>
        </w:tc>
        <w:tc>
          <w:tcPr>
            <w:tcW w:w="4221" w:type="dxa"/>
            <w:gridSpan w:val="5"/>
            <w:vMerge w:val="restart"/>
          </w:tcPr>
          <w:p w14:paraId="2B29C9C5" w14:textId="77777777" w:rsidR="00F955E1" w:rsidRPr="00F955E1" w:rsidRDefault="00F955E1" w:rsidP="00F955E1">
            <w:pPr>
              <w:pStyle w:val="Heading1"/>
            </w:pPr>
          </w:p>
        </w:tc>
      </w:tr>
      <w:tr w:rsidR="00F955E1" w:rsidRPr="00F955E1" w14:paraId="406994C1" w14:textId="77777777" w:rsidTr="00424F57">
        <w:trPr>
          <w:cantSplit/>
        </w:trPr>
        <w:tc>
          <w:tcPr>
            <w:tcW w:w="675" w:type="dxa"/>
            <w:tcBorders>
              <w:top w:val="nil"/>
              <w:right w:val="nil"/>
            </w:tcBorders>
          </w:tcPr>
          <w:p w14:paraId="740BC6C6" w14:textId="77777777" w:rsidR="00F955E1" w:rsidRPr="0062741F" w:rsidRDefault="00F955E1" w:rsidP="00F955E1">
            <w:pPr>
              <w:pStyle w:val="Heading2"/>
              <w:rPr>
                <w:lang w:val="en-US"/>
              </w:rPr>
            </w:pPr>
          </w:p>
        </w:tc>
        <w:tc>
          <w:tcPr>
            <w:tcW w:w="5209" w:type="dxa"/>
            <w:gridSpan w:val="3"/>
            <w:tcBorders>
              <w:top w:val="nil"/>
              <w:left w:val="nil"/>
            </w:tcBorders>
          </w:tcPr>
          <w:p w14:paraId="02D5993D" w14:textId="77777777" w:rsidR="00F955E1" w:rsidRPr="00F955E1" w:rsidRDefault="00F955E1" w:rsidP="00C50BD0">
            <w:pPr>
              <w:pStyle w:val="Heading1"/>
            </w:pPr>
            <w:bookmarkStart w:id="159" w:name="_Toc422143193"/>
            <w:r w:rsidRPr="00F955E1">
              <w:t>SUPPLIER AND CONTRACTOR MANAGEMENT</w:t>
            </w:r>
            <w:bookmarkEnd w:id="159"/>
          </w:p>
        </w:tc>
        <w:tc>
          <w:tcPr>
            <w:tcW w:w="4221" w:type="dxa"/>
            <w:gridSpan w:val="5"/>
            <w:vMerge/>
          </w:tcPr>
          <w:p w14:paraId="57645DA6" w14:textId="77777777" w:rsidR="00F955E1" w:rsidRPr="0062741F" w:rsidRDefault="00F955E1" w:rsidP="00F955E1">
            <w:pPr>
              <w:pStyle w:val="Heading2"/>
            </w:pPr>
          </w:p>
        </w:tc>
      </w:tr>
      <w:tr w:rsidR="00F955E1" w:rsidRPr="002C381B" w14:paraId="32D686DD" w14:textId="77777777" w:rsidTr="00424F57">
        <w:trPr>
          <w:cantSplit/>
        </w:trPr>
        <w:tc>
          <w:tcPr>
            <w:tcW w:w="675" w:type="dxa"/>
          </w:tcPr>
          <w:p w14:paraId="2D7C8CBA" w14:textId="77777777" w:rsidR="00F955E1" w:rsidRPr="00F955E1" w:rsidRDefault="00F955E1" w:rsidP="00F955E1">
            <w:pPr>
              <w:tabs>
                <w:tab w:val="left" w:pos="7513"/>
              </w:tabs>
            </w:pPr>
          </w:p>
        </w:tc>
        <w:tc>
          <w:tcPr>
            <w:tcW w:w="5209" w:type="dxa"/>
            <w:gridSpan w:val="3"/>
          </w:tcPr>
          <w:p w14:paraId="1E2F8288" w14:textId="77777777" w:rsidR="00F955E1" w:rsidRPr="002C381B" w:rsidRDefault="00F955E1" w:rsidP="00C50BD0">
            <w:pPr>
              <w:tabs>
                <w:tab w:val="left" w:pos="7513"/>
              </w:tabs>
              <w:spacing w:after="120"/>
              <w:rPr>
                <w:spacing w:val="-1"/>
                <w:lang w:val="en-US"/>
              </w:rPr>
            </w:pPr>
            <w:r w:rsidRPr="002C381B">
              <w:rPr>
                <w:spacing w:val="-1"/>
                <w:lang w:val="en-US"/>
              </w:rPr>
              <w:t>A documented procedure is available to apply due diligence in verifying compliance with the SA8000 Standard of suppliers/subcontractors, private employment agencies and sub-suppliers</w:t>
            </w:r>
          </w:p>
        </w:tc>
        <w:tc>
          <w:tcPr>
            <w:tcW w:w="506" w:type="dxa"/>
            <w:gridSpan w:val="2"/>
          </w:tcPr>
          <w:p w14:paraId="1FAF4F69" w14:textId="77777777" w:rsidR="00F955E1" w:rsidRPr="002C381B" w:rsidRDefault="00F955E1" w:rsidP="00F955E1">
            <w:pPr>
              <w:tabs>
                <w:tab w:val="left" w:pos="7513"/>
              </w:tabs>
              <w:rPr>
                <w:lang w:val="en-US"/>
              </w:rPr>
            </w:pPr>
          </w:p>
        </w:tc>
        <w:tc>
          <w:tcPr>
            <w:tcW w:w="506" w:type="dxa"/>
          </w:tcPr>
          <w:p w14:paraId="238624DF" w14:textId="77777777" w:rsidR="00F955E1" w:rsidRPr="002C381B" w:rsidRDefault="00F955E1" w:rsidP="00F955E1">
            <w:pPr>
              <w:tabs>
                <w:tab w:val="left" w:pos="7513"/>
              </w:tabs>
              <w:rPr>
                <w:lang w:val="en-US"/>
              </w:rPr>
            </w:pPr>
          </w:p>
        </w:tc>
        <w:tc>
          <w:tcPr>
            <w:tcW w:w="506" w:type="dxa"/>
          </w:tcPr>
          <w:p w14:paraId="6C413B8D" w14:textId="77777777" w:rsidR="00F955E1" w:rsidRPr="002C381B" w:rsidRDefault="00F955E1" w:rsidP="00F955E1">
            <w:pPr>
              <w:tabs>
                <w:tab w:val="left" w:pos="7513"/>
              </w:tabs>
              <w:rPr>
                <w:lang w:val="en-US"/>
              </w:rPr>
            </w:pPr>
          </w:p>
        </w:tc>
        <w:tc>
          <w:tcPr>
            <w:tcW w:w="2703" w:type="dxa"/>
          </w:tcPr>
          <w:p w14:paraId="1D968770" w14:textId="77777777" w:rsidR="00F955E1" w:rsidRPr="002C381B" w:rsidRDefault="00F955E1" w:rsidP="00F955E1">
            <w:pPr>
              <w:tabs>
                <w:tab w:val="left" w:pos="7513"/>
              </w:tabs>
              <w:rPr>
                <w:lang w:val="en-US"/>
              </w:rPr>
            </w:pPr>
          </w:p>
        </w:tc>
      </w:tr>
      <w:tr w:rsidR="00F955E1" w:rsidRPr="002C381B" w14:paraId="62A15D87" w14:textId="77777777" w:rsidTr="00424F57">
        <w:trPr>
          <w:cantSplit/>
        </w:trPr>
        <w:tc>
          <w:tcPr>
            <w:tcW w:w="675" w:type="dxa"/>
            <w:vMerge w:val="restart"/>
          </w:tcPr>
          <w:p w14:paraId="6B00A872" w14:textId="77777777" w:rsidR="00F955E1" w:rsidRPr="002C381B" w:rsidRDefault="00F955E1" w:rsidP="00F955E1">
            <w:pPr>
              <w:tabs>
                <w:tab w:val="left" w:pos="7513"/>
              </w:tabs>
              <w:rPr>
                <w:lang w:val="en-US"/>
              </w:rPr>
            </w:pPr>
          </w:p>
        </w:tc>
        <w:tc>
          <w:tcPr>
            <w:tcW w:w="5209" w:type="dxa"/>
            <w:gridSpan w:val="3"/>
          </w:tcPr>
          <w:p w14:paraId="134B074A" w14:textId="77777777" w:rsidR="00F955E1" w:rsidRPr="002C381B" w:rsidRDefault="00F955E1" w:rsidP="00C50BD0">
            <w:pPr>
              <w:tabs>
                <w:tab w:val="left" w:pos="7513"/>
              </w:tabs>
              <w:spacing w:after="120"/>
              <w:rPr>
                <w:spacing w:val="-1"/>
                <w:lang w:val="en-US"/>
              </w:rPr>
            </w:pPr>
            <w:r w:rsidRPr="002C381B">
              <w:rPr>
                <w:spacing w:val="-1"/>
                <w:lang w:val="en-US"/>
              </w:rPr>
              <w:t>Adequate and accurate records shall be kept with the following information:</w:t>
            </w:r>
          </w:p>
        </w:tc>
        <w:tc>
          <w:tcPr>
            <w:tcW w:w="506" w:type="dxa"/>
            <w:gridSpan w:val="2"/>
          </w:tcPr>
          <w:p w14:paraId="40636EAF" w14:textId="77777777" w:rsidR="00F955E1" w:rsidRPr="002C381B" w:rsidRDefault="00F955E1" w:rsidP="00F955E1">
            <w:pPr>
              <w:tabs>
                <w:tab w:val="left" w:pos="7513"/>
              </w:tabs>
              <w:rPr>
                <w:lang w:val="en-US"/>
              </w:rPr>
            </w:pPr>
          </w:p>
        </w:tc>
        <w:tc>
          <w:tcPr>
            <w:tcW w:w="506" w:type="dxa"/>
          </w:tcPr>
          <w:p w14:paraId="419A1062" w14:textId="77777777" w:rsidR="00F955E1" w:rsidRPr="002C381B" w:rsidRDefault="00F955E1" w:rsidP="00F955E1">
            <w:pPr>
              <w:tabs>
                <w:tab w:val="left" w:pos="7513"/>
              </w:tabs>
              <w:rPr>
                <w:lang w:val="en-US"/>
              </w:rPr>
            </w:pPr>
          </w:p>
        </w:tc>
        <w:tc>
          <w:tcPr>
            <w:tcW w:w="506" w:type="dxa"/>
          </w:tcPr>
          <w:p w14:paraId="4E734D27" w14:textId="77777777" w:rsidR="00F955E1" w:rsidRPr="002C381B" w:rsidRDefault="00F955E1" w:rsidP="00F955E1">
            <w:pPr>
              <w:tabs>
                <w:tab w:val="left" w:pos="7513"/>
              </w:tabs>
              <w:rPr>
                <w:lang w:val="en-US"/>
              </w:rPr>
            </w:pPr>
          </w:p>
        </w:tc>
        <w:tc>
          <w:tcPr>
            <w:tcW w:w="2703" w:type="dxa"/>
          </w:tcPr>
          <w:p w14:paraId="3863AAEF" w14:textId="77777777" w:rsidR="00F955E1" w:rsidRPr="002C381B" w:rsidRDefault="00F955E1" w:rsidP="00F955E1">
            <w:pPr>
              <w:tabs>
                <w:tab w:val="left" w:pos="7513"/>
              </w:tabs>
              <w:rPr>
                <w:lang w:val="en-US"/>
              </w:rPr>
            </w:pPr>
          </w:p>
        </w:tc>
      </w:tr>
      <w:tr w:rsidR="00F955E1" w:rsidRPr="002C381B" w14:paraId="16581AE3" w14:textId="77777777" w:rsidTr="00424F57">
        <w:trPr>
          <w:cantSplit/>
        </w:trPr>
        <w:tc>
          <w:tcPr>
            <w:tcW w:w="675" w:type="dxa"/>
            <w:vMerge/>
          </w:tcPr>
          <w:p w14:paraId="638DE18D" w14:textId="77777777" w:rsidR="00F955E1" w:rsidRPr="002C381B" w:rsidRDefault="00F955E1" w:rsidP="00F955E1">
            <w:pPr>
              <w:tabs>
                <w:tab w:val="left" w:pos="7513"/>
              </w:tabs>
              <w:rPr>
                <w:lang w:val="en-US"/>
              </w:rPr>
            </w:pPr>
          </w:p>
        </w:tc>
        <w:tc>
          <w:tcPr>
            <w:tcW w:w="5209" w:type="dxa"/>
            <w:gridSpan w:val="3"/>
          </w:tcPr>
          <w:p w14:paraId="5512D26F" w14:textId="77777777" w:rsidR="00F955E1" w:rsidRPr="002C381B" w:rsidRDefault="00F955E1" w:rsidP="00C50BD0">
            <w:pPr>
              <w:tabs>
                <w:tab w:val="left" w:pos="7513"/>
              </w:tabs>
              <w:spacing w:after="120"/>
              <w:rPr>
                <w:spacing w:val="-1"/>
                <w:lang w:val="en-US"/>
              </w:rPr>
            </w:pPr>
            <w:r w:rsidRPr="002C381B">
              <w:rPr>
                <w:spacing w:val="-1"/>
                <w:lang w:val="en-US"/>
              </w:rPr>
              <w:t>The methods adopted to communicate the SA8000 requirements to the top management of suppliers/subcontractors, private employment agencies and sub-suppliers;</w:t>
            </w:r>
          </w:p>
        </w:tc>
        <w:tc>
          <w:tcPr>
            <w:tcW w:w="506" w:type="dxa"/>
            <w:gridSpan w:val="2"/>
          </w:tcPr>
          <w:p w14:paraId="4E1FE1F6" w14:textId="77777777" w:rsidR="00F955E1" w:rsidRPr="002C381B" w:rsidRDefault="00F955E1" w:rsidP="00F955E1">
            <w:pPr>
              <w:tabs>
                <w:tab w:val="left" w:pos="7513"/>
              </w:tabs>
              <w:rPr>
                <w:lang w:val="en-US"/>
              </w:rPr>
            </w:pPr>
          </w:p>
        </w:tc>
        <w:tc>
          <w:tcPr>
            <w:tcW w:w="506" w:type="dxa"/>
          </w:tcPr>
          <w:p w14:paraId="382C7AF3" w14:textId="77777777" w:rsidR="00F955E1" w:rsidRPr="002C381B" w:rsidRDefault="00F955E1" w:rsidP="00F955E1">
            <w:pPr>
              <w:tabs>
                <w:tab w:val="left" w:pos="7513"/>
              </w:tabs>
              <w:rPr>
                <w:lang w:val="en-US"/>
              </w:rPr>
            </w:pPr>
          </w:p>
        </w:tc>
        <w:tc>
          <w:tcPr>
            <w:tcW w:w="506" w:type="dxa"/>
          </w:tcPr>
          <w:p w14:paraId="1D759B4A" w14:textId="77777777" w:rsidR="00F955E1" w:rsidRPr="002C381B" w:rsidRDefault="00F955E1" w:rsidP="00F955E1">
            <w:pPr>
              <w:tabs>
                <w:tab w:val="left" w:pos="7513"/>
              </w:tabs>
              <w:rPr>
                <w:lang w:val="en-US"/>
              </w:rPr>
            </w:pPr>
          </w:p>
        </w:tc>
        <w:tc>
          <w:tcPr>
            <w:tcW w:w="2703" w:type="dxa"/>
          </w:tcPr>
          <w:p w14:paraId="43D325A6" w14:textId="77777777" w:rsidR="00F955E1" w:rsidRPr="002C381B" w:rsidRDefault="00F955E1" w:rsidP="00F955E1">
            <w:pPr>
              <w:tabs>
                <w:tab w:val="left" w:pos="7513"/>
              </w:tabs>
              <w:rPr>
                <w:lang w:val="en-US"/>
              </w:rPr>
            </w:pPr>
          </w:p>
        </w:tc>
      </w:tr>
      <w:tr w:rsidR="00F955E1" w:rsidRPr="002C381B" w14:paraId="43B28E21" w14:textId="77777777" w:rsidTr="00424F57">
        <w:trPr>
          <w:cantSplit/>
        </w:trPr>
        <w:tc>
          <w:tcPr>
            <w:tcW w:w="675" w:type="dxa"/>
            <w:vMerge/>
          </w:tcPr>
          <w:p w14:paraId="4D0C382D" w14:textId="77777777" w:rsidR="00F955E1" w:rsidRPr="002C381B" w:rsidRDefault="00F955E1" w:rsidP="00F955E1">
            <w:pPr>
              <w:tabs>
                <w:tab w:val="left" w:pos="7513"/>
              </w:tabs>
              <w:rPr>
                <w:lang w:val="en-US"/>
              </w:rPr>
            </w:pPr>
          </w:p>
        </w:tc>
        <w:tc>
          <w:tcPr>
            <w:tcW w:w="5209" w:type="dxa"/>
            <w:gridSpan w:val="3"/>
          </w:tcPr>
          <w:p w14:paraId="68D3FBA6" w14:textId="77777777" w:rsidR="00F955E1" w:rsidRPr="002C381B" w:rsidRDefault="00F955E1" w:rsidP="00C50BD0">
            <w:pPr>
              <w:tabs>
                <w:tab w:val="left" w:pos="7513"/>
              </w:tabs>
              <w:spacing w:after="120"/>
              <w:rPr>
                <w:spacing w:val="-1"/>
                <w:lang w:val="en-US"/>
              </w:rPr>
            </w:pPr>
            <w:r w:rsidRPr="002C381B">
              <w:rPr>
                <w:spacing w:val="-1"/>
                <w:lang w:val="en-US"/>
              </w:rPr>
              <w:t>The significant risks of non-compliance by suppliers/subcontractors, private employment agencies and sub-suppliers;</w:t>
            </w:r>
          </w:p>
        </w:tc>
        <w:tc>
          <w:tcPr>
            <w:tcW w:w="506" w:type="dxa"/>
            <w:gridSpan w:val="2"/>
          </w:tcPr>
          <w:p w14:paraId="2769FF53" w14:textId="77777777" w:rsidR="00F955E1" w:rsidRPr="002C381B" w:rsidRDefault="00F955E1" w:rsidP="00F955E1">
            <w:pPr>
              <w:tabs>
                <w:tab w:val="left" w:pos="7513"/>
              </w:tabs>
              <w:rPr>
                <w:lang w:val="en-US"/>
              </w:rPr>
            </w:pPr>
          </w:p>
        </w:tc>
        <w:tc>
          <w:tcPr>
            <w:tcW w:w="506" w:type="dxa"/>
          </w:tcPr>
          <w:p w14:paraId="2874DBD6" w14:textId="77777777" w:rsidR="00F955E1" w:rsidRPr="002C381B" w:rsidRDefault="00F955E1" w:rsidP="00F955E1">
            <w:pPr>
              <w:tabs>
                <w:tab w:val="left" w:pos="7513"/>
              </w:tabs>
              <w:rPr>
                <w:lang w:val="en-US"/>
              </w:rPr>
            </w:pPr>
          </w:p>
        </w:tc>
        <w:tc>
          <w:tcPr>
            <w:tcW w:w="506" w:type="dxa"/>
          </w:tcPr>
          <w:p w14:paraId="26225B90" w14:textId="77777777" w:rsidR="00F955E1" w:rsidRPr="002C381B" w:rsidRDefault="00F955E1" w:rsidP="00F955E1">
            <w:pPr>
              <w:tabs>
                <w:tab w:val="left" w:pos="7513"/>
              </w:tabs>
              <w:rPr>
                <w:lang w:val="en-US"/>
              </w:rPr>
            </w:pPr>
          </w:p>
        </w:tc>
        <w:tc>
          <w:tcPr>
            <w:tcW w:w="2703" w:type="dxa"/>
          </w:tcPr>
          <w:p w14:paraId="0F1F6D58" w14:textId="77777777" w:rsidR="00F955E1" w:rsidRPr="002C381B" w:rsidRDefault="00F955E1" w:rsidP="00F955E1">
            <w:pPr>
              <w:tabs>
                <w:tab w:val="left" w:pos="7513"/>
              </w:tabs>
              <w:rPr>
                <w:lang w:val="en-US"/>
              </w:rPr>
            </w:pPr>
          </w:p>
        </w:tc>
      </w:tr>
      <w:tr w:rsidR="00F955E1" w:rsidRPr="002C381B" w14:paraId="296EFA9D" w14:textId="77777777" w:rsidTr="00424F57">
        <w:trPr>
          <w:cantSplit/>
        </w:trPr>
        <w:tc>
          <w:tcPr>
            <w:tcW w:w="675" w:type="dxa"/>
            <w:vMerge/>
          </w:tcPr>
          <w:p w14:paraId="34035491" w14:textId="77777777" w:rsidR="00F955E1" w:rsidRPr="002C381B" w:rsidRDefault="00F955E1" w:rsidP="00F955E1">
            <w:pPr>
              <w:tabs>
                <w:tab w:val="left" w:pos="7513"/>
              </w:tabs>
              <w:rPr>
                <w:lang w:val="en-US"/>
              </w:rPr>
            </w:pPr>
          </w:p>
        </w:tc>
        <w:tc>
          <w:tcPr>
            <w:tcW w:w="5209" w:type="dxa"/>
            <w:gridSpan w:val="3"/>
          </w:tcPr>
          <w:p w14:paraId="7ED00A93" w14:textId="77777777" w:rsidR="00F955E1" w:rsidRPr="002C381B" w:rsidRDefault="00F955E1" w:rsidP="00C50BD0">
            <w:pPr>
              <w:tabs>
                <w:tab w:val="left" w:pos="7513"/>
              </w:tabs>
              <w:spacing w:after="120"/>
              <w:rPr>
                <w:spacing w:val="-1"/>
                <w:lang w:val="en-US"/>
              </w:rPr>
            </w:pPr>
            <w:r w:rsidRPr="002C381B">
              <w:rPr>
                <w:spacing w:val="-1"/>
                <w:lang w:val="en-US"/>
              </w:rPr>
              <w:t>Efforts to ensure that significant risks identified are adequately addressed by suppliers/subcontractors, private employment agencies and sub-contractors;</w:t>
            </w:r>
          </w:p>
        </w:tc>
        <w:tc>
          <w:tcPr>
            <w:tcW w:w="506" w:type="dxa"/>
            <w:gridSpan w:val="2"/>
          </w:tcPr>
          <w:p w14:paraId="0E32A9AF" w14:textId="77777777" w:rsidR="00F955E1" w:rsidRPr="002C381B" w:rsidRDefault="00F955E1" w:rsidP="00F955E1">
            <w:pPr>
              <w:tabs>
                <w:tab w:val="left" w:pos="7513"/>
              </w:tabs>
              <w:rPr>
                <w:lang w:val="en-US"/>
              </w:rPr>
            </w:pPr>
          </w:p>
        </w:tc>
        <w:tc>
          <w:tcPr>
            <w:tcW w:w="506" w:type="dxa"/>
          </w:tcPr>
          <w:p w14:paraId="48A450DA" w14:textId="77777777" w:rsidR="00F955E1" w:rsidRPr="002C381B" w:rsidRDefault="00F955E1" w:rsidP="00F955E1">
            <w:pPr>
              <w:tabs>
                <w:tab w:val="left" w:pos="7513"/>
              </w:tabs>
              <w:rPr>
                <w:lang w:val="en-US"/>
              </w:rPr>
            </w:pPr>
          </w:p>
        </w:tc>
        <w:tc>
          <w:tcPr>
            <w:tcW w:w="506" w:type="dxa"/>
          </w:tcPr>
          <w:p w14:paraId="62BE9076" w14:textId="77777777" w:rsidR="00F955E1" w:rsidRPr="002C381B" w:rsidRDefault="00F955E1" w:rsidP="00F955E1">
            <w:pPr>
              <w:tabs>
                <w:tab w:val="left" w:pos="7513"/>
              </w:tabs>
              <w:rPr>
                <w:lang w:val="en-US"/>
              </w:rPr>
            </w:pPr>
          </w:p>
        </w:tc>
        <w:tc>
          <w:tcPr>
            <w:tcW w:w="2703" w:type="dxa"/>
          </w:tcPr>
          <w:p w14:paraId="43B8F3D5" w14:textId="77777777" w:rsidR="00F955E1" w:rsidRPr="002C381B" w:rsidRDefault="00F955E1" w:rsidP="00F955E1">
            <w:pPr>
              <w:tabs>
                <w:tab w:val="left" w:pos="7513"/>
              </w:tabs>
              <w:rPr>
                <w:lang w:val="en-US"/>
              </w:rPr>
            </w:pPr>
          </w:p>
        </w:tc>
      </w:tr>
      <w:tr w:rsidR="00F955E1" w:rsidRPr="002C381B" w14:paraId="317098F1" w14:textId="77777777" w:rsidTr="00424F57">
        <w:trPr>
          <w:cantSplit/>
        </w:trPr>
        <w:tc>
          <w:tcPr>
            <w:tcW w:w="675" w:type="dxa"/>
            <w:vMerge/>
          </w:tcPr>
          <w:p w14:paraId="21911069" w14:textId="77777777" w:rsidR="00F955E1" w:rsidRPr="002C381B" w:rsidRDefault="00F955E1" w:rsidP="00F955E1">
            <w:pPr>
              <w:tabs>
                <w:tab w:val="left" w:pos="7513"/>
              </w:tabs>
              <w:rPr>
                <w:lang w:val="en-US"/>
              </w:rPr>
            </w:pPr>
          </w:p>
        </w:tc>
        <w:tc>
          <w:tcPr>
            <w:tcW w:w="5209" w:type="dxa"/>
            <w:gridSpan w:val="3"/>
          </w:tcPr>
          <w:p w14:paraId="552F4889" w14:textId="77777777" w:rsidR="00F955E1" w:rsidRPr="002C381B" w:rsidRDefault="00F955E1" w:rsidP="00C50BD0">
            <w:pPr>
              <w:tabs>
                <w:tab w:val="left" w:pos="7513"/>
              </w:tabs>
              <w:spacing w:after="120"/>
              <w:rPr>
                <w:spacing w:val="-1"/>
                <w:lang w:val="en-US"/>
              </w:rPr>
            </w:pPr>
            <w:r w:rsidRPr="002C381B">
              <w:rPr>
                <w:spacing w:val="-1"/>
                <w:lang w:val="en-US"/>
              </w:rPr>
              <w:t>Performance monitoring activities to ensure that suppliers/subcontractors, private employment agencies and sub-contractors are adequately addressing the significant risks identified; and</w:t>
            </w:r>
          </w:p>
        </w:tc>
        <w:tc>
          <w:tcPr>
            <w:tcW w:w="506" w:type="dxa"/>
            <w:gridSpan w:val="2"/>
          </w:tcPr>
          <w:p w14:paraId="11FE990C" w14:textId="77777777" w:rsidR="00F955E1" w:rsidRPr="002C381B" w:rsidRDefault="00F955E1" w:rsidP="00F955E1">
            <w:pPr>
              <w:tabs>
                <w:tab w:val="left" w:pos="7513"/>
              </w:tabs>
              <w:rPr>
                <w:lang w:val="en-US"/>
              </w:rPr>
            </w:pPr>
          </w:p>
        </w:tc>
        <w:tc>
          <w:tcPr>
            <w:tcW w:w="506" w:type="dxa"/>
          </w:tcPr>
          <w:p w14:paraId="6F421CB3" w14:textId="77777777" w:rsidR="00F955E1" w:rsidRPr="002C381B" w:rsidRDefault="00F955E1" w:rsidP="00F955E1">
            <w:pPr>
              <w:tabs>
                <w:tab w:val="left" w:pos="7513"/>
              </w:tabs>
              <w:rPr>
                <w:lang w:val="en-US"/>
              </w:rPr>
            </w:pPr>
          </w:p>
        </w:tc>
        <w:tc>
          <w:tcPr>
            <w:tcW w:w="506" w:type="dxa"/>
          </w:tcPr>
          <w:p w14:paraId="5653F9D5" w14:textId="77777777" w:rsidR="00F955E1" w:rsidRPr="002C381B" w:rsidRDefault="00F955E1" w:rsidP="00F955E1">
            <w:pPr>
              <w:tabs>
                <w:tab w:val="left" w:pos="7513"/>
              </w:tabs>
              <w:rPr>
                <w:lang w:val="en-US"/>
              </w:rPr>
            </w:pPr>
          </w:p>
        </w:tc>
        <w:tc>
          <w:tcPr>
            <w:tcW w:w="2703" w:type="dxa"/>
          </w:tcPr>
          <w:p w14:paraId="6EA4557D" w14:textId="77777777" w:rsidR="00F955E1" w:rsidRPr="002C381B" w:rsidRDefault="00F955E1" w:rsidP="00F955E1">
            <w:pPr>
              <w:tabs>
                <w:tab w:val="left" w:pos="7513"/>
              </w:tabs>
              <w:rPr>
                <w:lang w:val="en-US"/>
              </w:rPr>
            </w:pPr>
          </w:p>
        </w:tc>
      </w:tr>
      <w:tr w:rsidR="00F955E1" w:rsidRPr="002C381B" w14:paraId="342AE05D" w14:textId="77777777" w:rsidTr="00424F57">
        <w:trPr>
          <w:cantSplit/>
        </w:trPr>
        <w:tc>
          <w:tcPr>
            <w:tcW w:w="675" w:type="dxa"/>
            <w:vMerge/>
          </w:tcPr>
          <w:p w14:paraId="47A82B32" w14:textId="77777777" w:rsidR="00F955E1" w:rsidRPr="002C381B" w:rsidRDefault="00F955E1" w:rsidP="00F955E1">
            <w:pPr>
              <w:tabs>
                <w:tab w:val="left" w:pos="7513"/>
              </w:tabs>
              <w:rPr>
                <w:lang w:val="en-US"/>
              </w:rPr>
            </w:pPr>
          </w:p>
        </w:tc>
        <w:tc>
          <w:tcPr>
            <w:tcW w:w="5209" w:type="dxa"/>
            <w:gridSpan w:val="3"/>
          </w:tcPr>
          <w:p w14:paraId="198DE83F" w14:textId="77777777" w:rsidR="00F955E1" w:rsidRPr="002C381B" w:rsidRDefault="00F955E1" w:rsidP="00C50BD0">
            <w:pPr>
              <w:tabs>
                <w:tab w:val="left" w:pos="7513"/>
              </w:tabs>
              <w:spacing w:after="120"/>
              <w:rPr>
                <w:spacing w:val="-1"/>
                <w:lang w:val="en-US"/>
              </w:rPr>
            </w:pPr>
            <w:r w:rsidRPr="002C381B">
              <w:rPr>
                <w:spacing w:val="-1"/>
                <w:lang w:val="en-US"/>
              </w:rPr>
              <w:t>The list of home workers who provide services to the organization.</w:t>
            </w:r>
          </w:p>
        </w:tc>
        <w:tc>
          <w:tcPr>
            <w:tcW w:w="506" w:type="dxa"/>
            <w:gridSpan w:val="2"/>
          </w:tcPr>
          <w:p w14:paraId="74136C82" w14:textId="77777777" w:rsidR="00F955E1" w:rsidRPr="002C381B" w:rsidRDefault="00F955E1" w:rsidP="00F955E1">
            <w:pPr>
              <w:tabs>
                <w:tab w:val="left" w:pos="7513"/>
              </w:tabs>
              <w:rPr>
                <w:lang w:val="en-US"/>
              </w:rPr>
            </w:pPr>
          </w:p>
        </w:tc>
        <w:tc>
          <w:tcPr>
            <w:tcW w:w="506" w:type="dxa"/>
          </w:tcPr>
          <w:p w14:paraId="2836BD33" w14:textId="77777777" w:rsidR="00F955E1" w:rsidRPr="002C381B" w:rsidRDefault="00F955E1" w:rsidP="00F955E1">
            <w:pPr>
              <w:tabs>
                <w:tab w:val="left" w:pos="7513"/>
              </w:tabs>
              <w:rPr>
                <w:lang w:val="en-US"/>
              </w:rPr>
            </w:pPr>
          </w:p>
        </w:tc>
        <w:tc>
          <w:tcPr>
            <w:tcW w:w="506" w:type="dxa"/>
          </w:tcPr>
          <w:p w14:paraId="57051EAC" w14:textId="77777777" w:rsidR="00F955E1" w:rsidRPr="002C381B" w:rsidRDefault="00F955E1" w:rsidP="00F955E1">
            <w:pPr>
              <w:tabs>
                <w:tab w:val="left" w:pos="7513"/>
              </w:tabs>
              <w:rPr>
                <w:lang w:val="en-US"/>
              </w:rPr>
            </w:pPr>
          </w:p>
        </w:tc>
        <w:tc>
          <w:tcPr>
            <w:tcW w:w="2703" w:type="dxa"/>
          </w:tcPr>
          <w:p w14:paraId="7A76A1D2" w14:textId="77777777" w:rsidR="00F955E1" w:rsidRPr="002C381B" w:rsidRDefault="00F955E1" w:rsidP="00F955E1">
            <w:pPr>
              <w:tabs>
                <w:tab w:val="left" w:pos="7513"/>
              </w:tabs>
              <w:rPr>
                <w:lang w:val="en-US"/>
              </w:rPr>
            </w:pPr>
          </w:p>
        </w:tc>
      </w:tr>
      <w:tr w:rsidR="00F955E1" w:rsidRPr="002C381B" w14:paraId="78982A3B" w14:textId="77777777" w:rsidTr="00424F57">
        <w:trPr>
          <w:cantSplit/>
        </w:trPr>
        <w:tc>
          <w:tcPr>
            <w:tcW w:w="675" w:type="dxa"/>
            <w:vMerge/>
          </w:tcPr>
          <w:p w14:paraId="6BEE18FD" w14:textId="77777777" w:rsidR="00F955E1" w:rsidRPr="002C381B" w:rsidRDefault="00F955E1" w:rsidP="00F955E1">
            <w:pPr>
              <w:tabs>
                <w:tab w:val="left" w:pos="7513"/>
              </w:tabs>
              <w:rPr>
                <w:lang w:val="en-US"/>
              </w:rPr>
            </w:pPr>
          </w:p>
        </w:tc>
        <w:tc>
          <w:tcPr>
            <w:tcW w:w="5209" w:type="dxa"/>
            <w:gridSpan w:val="3"/>
          </w:tcPr>
          <w:p w14:paraId="28418D82" w14:textId="77777777" w:rsidR="00F955E1" w:rsidRPr="002C381B" w:rsidRDefault="00F955E1" w:rsidP="00C50BD0">
            <w:pPr>
              <w:tabs>
                <w:tab w:val="left" w:pos="7513"/>
              </w:tabs>
              <w:spacing w:after="120"/>
              <w:rPr>
                <w:spacing w:val="-1"/>
                <w:lang w:val="en-US"/>
              </w:rPr>
            </w:pPr>
            <w:r w:rsidRPr="002C381B">
              <w:rPr>
                <w:spacing w:val="-1"/>
                <w:lang w:val="en-US"/>
              </w:rPr>
              <w:t>This list includes the location/location of the home workers, the type of service(s) provided, the results of monitoring for compliance with SA8000, and the list and status of ongoing corrective and preventive actions.</w:t>
            </w:r>
          </w:p>
        </w:tc>
        <w:tc>
          <w:tcPr>
            <w:tcW w:w="506" w:type="dxa"/>
            <w:gridSpan w:val="2"/>
          </w:tcPr>
          <w:p w14:paraId="75DE87C5" w14:textId="77777777" w:rsidR="00F955E1" w:rsidRPr="002C381B" w:rsidRDefault="00F955E1" w:rsidP="00F955E1">
            <w:pPr>
              <w:tabs>
                <w:tab w:val="left" w:pos="7513"/>
              </w:tabs>
              <w:rPr>
                <w:lang w:val="en-US"/>
              </w:rPr>
            </w:pPr>
          </w:p>
        </w:tc>
        <w:tc>
          <w:tcPr>
            <w:tcW w:w="506" w:type="dxa"/>
          </w:tcPr>
          <w:p w14:paraId="750B7EB5" w14:textId="77777777" w:rsidR="00F955E1" w:rsidRPr="002C381B" w:rsidRDefault="00F955E1" w:rsidP="00F955E1">
            <w:pPr>
              <w:tabs>
                <w:tab w:val="left" w:pos="7513"/>
              </w:tabs>
              <w:rPr>
                <w:lang w:val="en-US"/>
              </w:rPr>
            </w:pPr>
          </w:p>
        </w:tc>
        <w:tc>
          <w:tcPr>
            <w:tcW w:w="506" w:type="dxa"/>
          </w:tcPr>
          <w:p w14:paraId="5508E68E" w14:textId="77777777" w:rsidR="00F955E1" w:rsidRPr="002C381B" w:rsidRDefault="00F955E1" w:rsidP="00F955E1">
            <w:pPr>
              <w:tabs>
                <w:tab w:val="left" w:pos="7513"/>
              </w:tabs>
              <w:rPr>
                <w:lang w:val="en-US"/>
              </w:rPr>
            </w:pPr>
          </w:p>
        </w:tc>
        <w:tc>
          <w:tcPr>
            <w:tcW w:w="2703" w:type="dxa"/>
          </w:tcPr>
          <w:p w14:paraId="5181B8B7" w14:textId="77777777" w:rsidR="00F955E1" w:rsidRPr="002C381B" w:rsidRDefault="00F955E1" w:rsidP="00F955E1">
            <w:pPr>
              <w:tabs>
                <w:tab w:val="left" w:pos="7513"/>
              </w:tabs>
              <w:rPr>
                <w:lang w:val="en-US"/>
              </w:rPr>
            </w:pPr>
          </w:p>
        </w:tc>
      </w:tr>
      <w:tr w:rsidR="00F955E1" w:rsidRPr="002C381B" w14:paraId="0A90A9F3" w14:textId="77777777" w:rsidTr="00424F57">
        <w:trPr>
          <w:cantSplit/>
        </w:trPr>
        <w:tc>
          <w:tcPr>
            <w:tcW w:w="10105" w:type="dxa"/>
            <w:gridSpan w:val="9"/>
          </w:tcPr>
          <w:p w14:paraId="00990CE7" w14:textId="77777777" w:rsidR="00F955E1" w:rsidRPr="00F955E1" w:rsidRDefault="00F955E1" w:rsidP="00C50BD0">
            <w:pPr>
              <w:pStyle w:val="Heading1"/>
            </w:pPr>
            <w:bookmarkStart w:id="160" w:name="_Toc411498782"/>
            <w:bookmarkStart w:id="161" w:name="_Toc411500176"/>
            <w:bookmarkStart w:id="162" w:name="_Toc414957358"/>
            <w:bookmarkStart w:id="163" w:name="_Toc422143194"/>
            <w:r w:rsidRPr="00F955E1">
              <w:t>The organization, if it uses private employment agencies, shall ensure that:</w:t>
            </w:r>
            <w:bookmarkEnd w:id="160"/>
            <w:bookmarkEnd w:id="161"/>
            <w:bookmarkEnd w:id="162"/>
            <w:bookmarkEnd w:id="163"/>
          </w:p>
        </w:tc>
      </w:tr>
      <w:tr w:rsidR="00F955E1" w:rsidRPr="002C381B" w14:paraId="368E30A0" w14:textId="77777777" w:rsidTr="00424F57">
        <w:trPr>
          <w:cantSplit/>
        </w:trPr>
        <w:tc>
          <w:tcPr>
            <w:tcW w:w="675" w:type="dxa"/>
          </w:tcPr>
          <w:p w14:paraId="6AD49350" w14:textId="77777777" w:rsidR="00F955E1" w:rsidRPr="00F955E1" w:rsidRDefault="00F955E1" w:rsidP="00F955E1">
            <w:pPr>
              <w:tabs>
                <w:tab w:val="left" w:pos="7513"/>
              </w:tabs>
              <w:rPr>
                <w:lang w:val="en-US"/>
              </w:rPr>
            </w:pPr>
            <w:r w:rsidRPr="00F955E1">
              <w:t>9.10.1</w:t>
            </w:r>
          </w:p>
        </w:tc>
        <w:tc>
          <w:tcPr>
            <w:tcW w:w="5209" w:type="dxa"/>
            <w:gridSpan w:val="3"/>
            <w:tcBorders>
              <w:bottom w:val="single" w:sz="6" w:space="0" w:color="auto"/>
            </w:tcBorders>
          </w:tcPr>
          <w:p w14:paraId="782446B4" w14:textId="77777777" w:rsidR="00F955E1" w:rsidRPr="002C381B" w:rsidRDefault="00F955E1" w:rsidP="00C50BD0">
            <w:pPr>
              <w:tabs>
                <w:tab w:val="left" w:pos="7513"/>
              </w:tabs>
              <w:spacing w:after="120"/>
              <w:rPr>
                <w:spacing w:val="-1"/>
                <w:lang w:val="en-US"/>
              </w:rPr>
            </w:pPr>
            <w:r w:rsidRPr="002C381B">
              <w:rPr>
                <w:spacing w:val="-1"/>
                <w:lang w:val="en-US"/>
              </w:rPr>
              <w:t>He maintains a list of the private employment agencies he works with. This list provides, at a minimum, the address of the private employment agency's office and information about each sub-agency used</w:t>
            </w:r>
          </w:p>
        </w:tc>
        <w:tc>
          <w:tcPr>
            <w:tcW w:w="506" w:type="dxa"/>
            <w:gridSpan w:val="2"/>
          </w:tcPr>
          <w:p w14:paraId="22B95982" w14:textId="77777777" w:rsidR="00F955E1" w:rsidRPr="002C381B" w:rsidRDefault="00F955E1" w:rsidP="00F955E1">
            <w:pPr>
              <w:tabs>
                <w:tab w:val="left" w:pos="7513"/>
              </w:tabs>
              <w:rPr>
                <w:lang w:val="en-US"/>
              </w:rPr>
            </w:pPr>
          </w:p>
        </w:tc>
        <w:tc>
          <w:tcPr>
            <w:tcW w:w="506" w:type="dxa"/>
          </w:tcPr>
          <w:p w14:paraId="3BAB9C48" w14:textId="77777777" w:rsidR="00F955E1" w:rsidRPr="002C381B" w:rsidRDefault="00F955E1" w:rsidP="00F955E1">
            <w:pPr>
              <w:tabs>
                <w:tab w:val="left" w:pos="7513"/>
              </w:tabs>
              <w:rPr>
                <w:lang w:val="en-US"/>
              </w:rPr>
            </w:pPr>
          </w:p>
        </w:tc>
        <w:tc>
          <w:tcPr>
            <w:tcW w:w="506" w:type="dxa"/>
          </w:tcPr>
          <w:p w14:paraId="419737A5" w14:textId="77777777" w:rsidR="00F955E1" w:rsidRPr="002C381B" w:rsidRDefault="00F955E1" w:rsidP="00F955E1">
            <w:pPr>
              <w:tabs>
                <w:tab w:val="left" w:pos="7513"/>
              </w:tabs>
              <w:rPr>
                <w:lang w:val="en-US"/>
              </w:rPr>
            </w:pPr>
          </w:p>
        </w:tc>
        <w:tc>
          <w:tcPr>
            <w:tcW w:w="2703" w:type="dxa"/>
          </w:tcPr>
          <w:p w14:paraId="613E8556" w14:textId="77777777" w:rsidR="00F955E1" w:rsidRPr="002C381B" w:rsidRDefault="00F955E1" w:rsidP="00F955E1">
            <w:pPr>
              <w:tabs>
                <w:tab w:val="left" w:pos="7513"/>
              </w:tabs>
              <w:rPr>
                <w:lang w:val="en-US"/>
              </w:rPr>
            </w:pPr>
          </w:p>
        </w:tc>
      </w:tr>
      <w:tr w:rsidR="00F955E1" w:rsidRPr="002C381B" w14:paraId="3CAA35D4" w14:textId="77777777" w:rsidTr="00424F57">
        <w:trPr>
          <w:cantSplit/>
        </w:trPr>
        <w:tc>
          <w:tcPr>
            <w:tcW w:w="675" w:type="dxa"/>
          </w:tcPr>
          <w:p w14:paraId="07EC31AF" w14:textId="77777777" w:rsidR="00F955E1" w:rsidRPr="00F955E1" w:rsidRDefault="00F955E1" w:rsidP="00F955E1">
            <w:pPr>
              <w:tabs>
                <w:tab w:val="left" w:pos="7513"/>
              </w:tabs>
              <w:rPr>
                <w:lang w:val="en-US"/>
              </w:rPr>
            </w:pPr>
            <w:r w:rsidRPr="00F955E1">
              <w:t>9.10.1</w:t>
            </w:r>
          </w:p>
        </w:tc>
        <w:tc>
          <w:tcPr>
            <w:tcW w:w="5209" w:type="dxa"/>
            <w:gridSpan w:val="3"/>
            <w:tcBorders>
              <w:bottom w:val="dashed" w:sz="4" w:space="0" w:color="auto"/>
            </w:tcBorders>
          </w:tcPr>
          <w:p w14:paraId="0B3ACBF6" w14:textId="77777777" w:rsidR="00F955E1" w:rsidRPr="002C381B" w:rsidRDefault="00F955E1" w:rsidP="00C50BD0">
            <w:pPr>
              <w:tabs>
                <w:tab w:val="left" w:pos="7513"/>
              </w:tabs>
              <w:spacing w:after="120"/>
              <w:rPr>
                <w:spacing w:val="-1"/>
                <w:lang w:val="en-US"/>
              </w:rPr>
            </w:pPr>
            <w:r w:rsidRPr="002C381B">
              <w:rPr>
                <w:spacing w:val="-1"/>
                <w:lang w:val="en-US"/>
              </w:rPr>
              <w:t>It has a contract with each private employment agency used, which includes clearly defined performance indicators</w:t>
            </w:r>
          </w:p>
        </w:tc>
        <w:tc>
          <w:tcPr>
            <w:tcW w:w="506" w:type="dxa"/>
            <w:gridSpan w:val="2"/>
          </w:tcPr>
          <w:p w14:paraId="69AF577C" w14:textId="77777777" w:rsidR="00F955E1" w:rsidRPr="002C381B" w:rsidRDefault="00F955E1" w:rsidP="00F955E1">
            <w:pPr>
              <w:tabs>
                <w:tab w:val="left" w:pos="7513"/>
              </w:tabs>
              <w:rPr>
                <w:lang w:val="en-US"/>
              </w:rPr>
            </w:pPr>
          </w:p>
        </w:tc>
        <w:tc>
          <w:tcPr>
            <w:tcW w:w="506" w:type="dxa"/>
          </w:tcPr>
          <w:p w14:paraId="06BC15F4" w14:textId="77777777" w:rsidR="00F955E1" w:rsidRPr="002C381B" w:rsidRDefault="00F955E1" w:rsidP="00F955E1">
            <w:pPr>
              <w:tabs>
                <w:tab w:val="left" w:pos="7513"/>
              </w:tabs>
              <w:rPr>
                <w:lang w:val="en-US"/>
              </w:rPr>
            </w:pPr>
          </w:p>
        </w:tc>
        <w:tc>
          <w:tcPr>
            <w:tcW w:w="506" w:type="dxa"/>
          </w:tcPr>
          <w:p w14:paraId="78A2E650" w14:textId="77777777" w:rsidR="00F955E1" w:rsidRPr="002C381B" w:rsidRDefault="00F955E1" w:rsidP="00F955E1">
            <w:pPr>
              <w:tabs>
                <w:tab w:val="left" w:pos="7513"/>
              </w:tabs>
              <w:rPr>
                <w:lang w:val="en-US"/>
              </w:rPr>
            </w:pPr>
          </w:p>
        </w:tc>
        <w:tc>
          <w:tcPr>
            <w:tcW w:w="2703" w:type="dxa"/>
          </w:tcPr>
          <w:p w14:paraId="1C6A7F81" w14:textId="77777777" w:rsidR="00F955E1" w:rsidRPr="002C381B" w:rsidRDefault="00F955E1" w:rsidP="00F955E1">
            <w:pPr>
              <w:tabs>
                <w:tab w:val="left" w:pos="7513"/>
              </w:tabs>
              <w:rPr>
                <w:lang w:val="en-US"/>
              </w:rPr>
            </w:pPr>
          </w:p>
        </w:tc>
      </w:tr>
      <w:tr w:rsidR="00F955E1" w:rsidRPr="002C381B" w14:paraId="7E5DE584" w14:textId="77777777" w:rsidTr="00424F57">
        <w:trPr>
          <w:cantSplit/>
        </w:trPr>
        <w:tc>
          <w:tcPr>
            <w:tcW w:w="675" w:type="dxa"/>
            <w:vMerge w:val="restart"/>
          </w:tcPr>
          <w:p w14:paraId="68DFE82B" w14:textId="77777777" w:rsidR="00F955E1" w:rsidRPr="00F955E1" w:rsidRDefault="00F955E1" w:rsidP="00F955E1">
            <w:pPr>
              <w:tabs>
                <w:tab w:val="left" w:pos="7513"/>
              </w:tabs>
              <w:rPr>
                <w:lang w:val="en-US"/>
              </w:rPr>
            </w:pPr>
            <w:r w:rsidRPr="00F955E1">
              <w:t>9.10.1</w:t>
            </w:r>
          </w:p>
        </w:tc>
        <w:tc>
          <w:tcPr>
            <w:tcW w:w="5209" w:type="dxa"/>
            <w:gridSpan w:val="3"/>
            <w:tcBorders>
              <w:top w:val="dashed" w:sz="4" w:space="0" w:color="auto"/>
              <w:bottom w:val="dashed" w:sz="4" w:space="0" w:color="auto"/>
            </w:tcBorders>
          </w:tcPr>
          <w:p w14:paraId="70DAB7DF" w14:textId="77777777" w:rsidR="00F955E1" w:rsidRPr="002C381B" w:rsidRDefault="00F955E1" w:rsidP="00C50BD0">
            <w:pPr>
              <w:tabs>
                <w:tab w:val="left" w:pos="7513"/>
              </w:tabs>
              <w:spacing w:after="120"/>
              <w:rPr>
                <w:spacing w:val="-1"/>
                <w:lang w:val="en-US"/>
              </w:rPr>
            </w:pPr>
            <w:r w:rsidRPr="002C381B">
              <w:rPr>
                <w:spacing w:val="-1"/>
                <w:lang w:val="en-US"/>
              </w:rPr>
              <w:t>A policy is established and enforced with the private employment agencies with which he works</w:t>
            </w:r>
          </w:p>
        </w:tc>
        <w:tc>
          <w:tcPr>
            <w:tcW w:w="506" w:type="dxa"/>
            <w:gridSpan w:val="2"/>
          </w:tcPr>
          <w:p w14:paraId="11CCE8B1" w14:textId="77777777" w:rsidR="00F955E1" w:rsidRPr="002C381B" w:rsidRDefault="00F955E1" w:rsidP="00F955E1">
            <w:pPr>
              <w:tabs>
                <w:tab w:val="left" w:pos="7513"/>
              </w:tabs>
              <w:rPr>
                <w:lang w:val="en-US"/>
              </w:rPr>
            </w:pPr>
          </w:p>
        </w:tc>
        <w:tc>
          <w:tcPr>
            <w:tcW w:w="506" w:type="dxa"/>
          </w:tcPr>
          <w:p w14:paraId="7D077962" w14:textId="77777777" w:rsidR="00F955E1" w:rsidRPr="002C381B" w:rsidRDefault="00F955E1" w:rsidP="00F955E1">
            <w:pPr>
              <w:tabs>
                <w:tab w:val="left" w:pos="7513"/>
              </w:tabs>
              <w:rPr>
                <w:lang w:val="en-US"/>
              </w:rPr>
            </w:pPr>
          </w:p>
        </w:tc>
        <w:tc>
          <w:tcPr>
            <w:tcW w:w="506" w:type="dxa"/>
          </w:tcPr>
          <w:p w14:paraId="22C88F74" w14:textId="77777777" w:rsidR="00F955E1" w:rsidRPr="002C381B" w:rsidRDefault="00F955E1" w:rsidP="00F955E1">
            <w:pPr>
              <w:tabs>
                <w:tab w:val="left" w:pos="7513"/>
              </w:tabs>
              <w:rPr>
                <w:lang w:val="en-US"/>
              </w:rPr>
            </w:pPr>
          </w:p>
        </w:tc>
        <w:tc>
          <w:tcPr>
            <w:tcW w:w="2703" w:type="dxa"/>
          </w:tcPr>
          <w:p w14:paraId="03340985" w14:textId="77777777" w:rsidR="00F955E1" w:rsidRPr="002C381B" w:rsidRDefault="00F955E1" w:rsidP="00F955E1">
            <w:pPr>
              <w:tabs>
                <w:tab w:val="left" w:pos="7513"/>
              </w:tabs>
              <w:rPr>
                <w:lang w:val="en-US"/>
              </w:rPr>
            </w:pPr>
          </w:p>
        </w:tc>
      </w:tr>
      <w:tr w:rsidR="00F955E1" w:rsidRPr="002C381B" w14:paraId="77955902" w14:textId="77777777" w:rsidTr="00424F57">
        <w:trPr>
          <w:cantSplit/>
        </w:trPr>
        <w:tc>
          <w:tcPr>
            <w:tcW w:w="675" w:type="dxa"/>
            <w:vMerge/>
          </w:tcPr>
          <w:p w14:paraId="733AED9E"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36BAB020" w14:textId="77777777" w:rsidR="00F955E1" w:rsidRPr="002C381B" w:rsidRDefault="00F955E1" w:rsidP="00C50BD0">
            <w:pPr>
              <w:tabs>
                <w:tab w:val="left" w:pos="7513"/>
              </w:tabs>
              <w:spacing w:after="120"/>
              <w:rPr>
                <w:spacing w:val="-1"/>
                <w:lang w:val="en-US"/>
              </w:rPr>
            </w:pPr>
            <w:r w:rsidRPr="002C381B">
              <w:rPr>
                <w:spacing w:val="-1"/>
                <w:lang w:val="en-US"/>
              </w:rPr>
              <w:t>Private employment agencies operate with a valid business license/authorization under local law (including private employment agencies operating in the worker's country of residence);</w:t>
            </w:r>
          </w:p>
        </w:tc>
        <w:tc>
          <w:tcPr>
            <w:tcW w:w="506" w:type="dxa"/>
            <w:gridSpan w:val="2"/>
          </w:tcPr>
          <w:p w14:paraId="33037A7E" w14:textId="77777777" w:rsidR="00F955E1" w:rsidRPr="002C381B" w:rsidRDefault="00F955E1" w:rsidP="00F955E1">
            <w:pPr>
              <w:tabs>
                <w:tab w:val="left" w:pos="7513"/>
              </w:tabs>
              <w:rPr>
                <w:lang w:val="en-US"/>
              </w:rPr>
            </w:pPr>
          </w:p>
        </w:tc>
        <w:tc>
          <w:tcPr>
            <w:tcW w:w="506" w:type="dxa"/>
          </w:tcPr>
          <w:p w14:paraId="277EF676" w14:textId="77777777" w:rsidR="00F955E1" w:rsidRPr="002C381B" w:rsidRDefault="00F955E1" w:rsidP="00F955E1">
            <w:pPr>
              <w:tabs>
                <w:tab w:val="left" w:pos="7513"/>
              </w:tabs>
              <w:rPr>
                <w:lang w:val="en-US"/>
              </w:rPr>
            </w:pPr>
          </w:p>
        </w:tc>
        <w:tc>
          <w:tcPr>
            <w:tcW w:w="506" w:type="dxa"/>
          </w:tcPr>
          <w:p w14:paraId="4CC1D9AB" w14:textId="77777777" w:rsidR="00F955E1" w:rsidRPr="002C381B" w:rsidRDefault="00F955E1" w:rsidP="00F955E1">
            <w:pPr>
              <w:tabs>
                <w:tab w:val="left" w:pos="7513"/>
              </w:tabs>
              <w:rPr>
                <w:lang w:val="en-US"/>
              </w:rPr>
            </w:pPr>
          </w:p>
        </w:tc>
        <w:tc>
          <w:tcPr>
            <w:tcW w:w="2703" w:type="dxa"/>
          </w:tcPr>
          <w:p w14:paraId="43C855EE" w14:textId="77777777" w:rsidR="00F955E1" w:rsidRPr="002C381B" w:rsidRDefault="00F955E1" w:rsidP="00F955E1">
            <w:pPr>
              <w:tabs>
                <w:tab w:val="left" w:pos="7513"/>
              </w:tabs>
              <w:rPr>
                <w:lang w:val="en-US"/>
              </w:rPr>
            </w:pPr>
          </w:p>
        </w:tc>
      </w:tr>
      <w:tr w:rsidR="00F955E1" w:rsidRPr="002C381B" w14:paraId="404EB58E" w14:textId="77777777" w:rsidTr="00424F57">
        <w:trPr>
          <w:cantSplit/>
        </w:trPr>
        <w:tc>
          <w:tcPr>
            <w:tcW w:w="675" w:type="dxa"/>
            <w:vMerge/>
          </w:tcPr>
          <w:p w14:paraId="3784A1DB"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76421969" w14:textId="77777777" w:rsidR="00F955E1" w:rsidRPr="002C381B" w:rsidRDefault="00F955E1" w:rsidP="00C50BD0">
            <w:pPr>
              <w:tabs>
                <w:tab w:val="left" w:pos="7513"/>
              </w:tabs>
              <w:spacing w:after="120"/>
              <w:rPr>
                <w:spacing w:val="-1"/>
                <w:lang w:val="en-US"/>
              </w:rPr>
            </w:pPr>
            <w:r w:rsidRPr="002C381B">
              <w:rPr>
                <w:spacing w:val="-1"/>
                <w:lang w:val="en-US"/>
              </w:rPr>
              <w:t>No expenses or costs for hiring are borne in whole or in part by the workers;</w:t>
            </w:r>
          </w:p>
        </w:tc>
        <w:tc>
          <w:tcPr>
            <w:tcW w:w="506" w:type="dxa"/>
            <w:gridSpan w:val="2"/>
          </w:tcPr>
          <w:p w14:paraId="60D5BC97" w14:textId="77777777" w:rsidR="00F955E1" w:rsidRPr="002C381B" w:rsidRDefault="00F955E1" w:rsidP="00F955E1">
            <w:pPr>
              <w:tabs>
                <w:tab w:val="left" w:pos="7513"/>
              </w:tabs>
              <w:rPr>
                <w:lang w:val="en-US"/>
              </w:rPr>
            </w:pPr>
          </w:p>
        </w:tc>
        <w:tc>
          <w:tcPr>
            <w:tcW w:w="506" w:type="dxa"/>
          </w:tcPr>
          <w:p w14:paraId="02B0D8FB" w14:textId="77777777" w:rsidR="00F955E1" w:rsidRPr="002C381B" w:rsidRDefault="00F955E1" w:rsidP="00F955E1">
            <w:pPr>
              <w:tabs>
                <w:tab w:val="left" w:pos="7513"/>
              </w:tabs>
              <w:rPr>
                <w:lang w:val="en-US"/>
              </w:rPr>
            </w:pPr>
          </w:p>
        </w:tc>
        <w:tc>
          <w:tcPr>
            <w:tcW w:w="506" w:type="dxa"/>
          </w:tcPr>
          <w:p w14:paraId="5580CCC8" w14:textId="77777777" w:rsidR="00F955E1" w:rsidRPr="002C381B" w:rsidRDefault="00F955E1" w:rsidP="00F955E1">
            <w:pPr>
              <w:tabs>
                <w:tab w:val="left" w:pos="7513"/>
              </w:tabs>
              <w:rPr>
                <w:lang w:val="en-US"/>
              </w:rPr>
            </w:pPr>
          </w:p>
        </w:tc>
        <w:tc>
          <w:tcPr>
            <w:tcW w:w="2703" w:type="dxa"/>
          </w:tcPr>
          <w:p w14:paraId="493CE5F5" w14:textId="77777777" w:rsidR="00F955E1" w:rsidRPr="002C381B" w:rsidRDefault="00F955E1" w:rsidP="00F955E1">
            <w:pPr>
              <w:tabs>
                <w:tab w:val="left" w:pos="7513"/>
              </w:tabs>
              <w:rPr>
                <w:lang w:val="en-US"/>
              </w:rPr>
            </w:pPr>
          </w:p>
        </w:tc>
      </w:tr>
      <w:tr w:rsidR="00F955E1" w:rsidRPr="002C381B" w14:paraId="5C32B48D" w14:textId="77777777" w:rsidTr="00424F57">
        <w:trPr>
          <w:cantSplit/>
        </w:trPr>
        <w:tc>
          <w:tcPr>
            <w:tcW w:w="675" w:type="dxa"/>
            <w:vMerge/>
          </w:tcPr>
          <w:p w14:paraId="2697E25A"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2BD36166" w14:textId="77777777" w:rsidR="00F955E1" w:rsidRPr="002C381B" w:rsidRDefault="00F955E1" w:rsidP="00C50BD0">
            <w:pPr>
              <w:tabs>
                <w:tab w:val="left" w:pos="7513"/>
              </w:tabs>
              <w:spacing w:after="120"/>
              <w:rPr>
                <w:spacing w:val="-1"/>
                <w:lang w:val="en-US"/>
              </w:rPr>
            </w:pPr>
            <w:r w:rsidRPr="002C381B">
              <w:rPr>
                <w:spacing w:val="-1"/>
                <w:lang w:val="en-US"/>
              </w:rPr>
              <w:t>Job postings prominently display the phrase "NO HIRING FEES OR CHARGES";</w:t>
            </w:r>
          </w:p>
        </w:tc>
        <w:tc>
          <w:tcPr>
            <w:tcW w:w="506" w:type="dxa"/>
            <w:gridSpan w:val="2"/>
          </w:tcPr>
          <w:p w14:paraId="674C6390" w14:textId="77777777" w:rsidR="00F955E1" w:rsidRPr="002C381B" w:rsidRDefault="00F955E1" w:rsidP="00F955E1">
            <w:pPr>
              <w:tabs>
                <w:tab w:val="left" w:pos="7513"/>
              </w:tabs>
              <w:rPr>
                <w:lang w:val="en-US"/>
              </w:rPr>
            </w:pPr>
          </w:p>
        </w:tc>
        <w:tc>
          <w:tcPr>
            <w:tcW w:w="506" w:type="dxa"/>
          </w:tcPr>
          <w:p w14:paraId="78947F86" w14:textId="77777777" w:rsidR="00F955E1" w:rsidRPr="002C381B" w:rsidRDefault="00F955E1" w:rsidP="00F955E1">
            <w:pPr>
              <w:tabs>
                <w:tab w:val="left" w:pos="7513"/>
              </w:tabs>
              <w:rPr>
                <w:lang w:val="en-US"/>
              </w:rPr>
            </w:pPr>
          </w:p>
        </w:tc>
        <w:tc>
          <w:tcPr>
            <w:tcW w:w="506" w:type="dxa"/>
          </w:tcPr>
          <w:p w14:paraId="73ED2D50" w14:textId="77777777" w:rsidR="00F955E1" w:rsidRPr="002C381B" w:rsidRDefault="00F955E1" w:rsidP="00F955E1">
            <w:pPr>
              <w:tabs>
                <w:tab w:val="left" w:pos="7513"/>
              </w:tabs>
              <w:rPr>
                <w:lang w:val="en-US"/>
              </w:rPr>
            </w:pPr>
          </w:p>
        </w:tc>
        <w:tc>
          <w:tcPr>
            <w:tcW w:w="2703" w:type="dxa"/>
          </w:tcPr>
          <w:p w14:paraId="6CF05D28" w14:textId="77777777" w:rsidR="00F955E1" w:rsidRPr="002C381B" w:rsidRDefault="00F955E1" w:rsidP="00F955E1">
            <w:pPr>
              <w:tabs>
                <w:tab w:val="left" w:pos="7513"/>
              </w:tabs>
              <w:rPr>
                <w:lang w:val="en-US"/>
              </w:rPr>
            </w:pPr>
          </w:p>
        </w:tc>
      </w:tr>
      <w:tr w:rsidR="00F955E1" w:rsidRPr="002C381B" w14:paraId="7B2567AA" w14:textId="77777777" w:rsidTr="00424F57">
        <w:trPr>
          <w:cantSplit/>
        </w:trPr>
        <w:tc>
          <w:tcPr>
            <w:tcW w:w="675" w:type="dxa"/>
            <w:vMerge/>
          </w:tcPr>
          <w:p w14:paraId="20456A27"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22062759" w14:textId="77777777" w:rsidR="00F955E1" w:rsidRPr="002C381B" w:rsidRDefault="00F955E1" w:rsidP="00C50BD0">
            <w:pPr>
              <w:tabs>
                <w:tab w:val="left" w:pos="7513"/>
              </w:tabs>
              <w:spacing w:after="120"/>
              <w:rPr>
                <w:spacing w:val="-1"/>
                <w:lang w:val="en-US"/>
              </w:rPr>
            </w:pPr>
            <w:r w:rsidRPr="002C381B">
              <w:rPr>
                <w:spacing w:val="-1"/>
                <w:lang w:val="en-US"/>
              </w:rPr>
              <w:t>If the organization finds that workers have incurred all or part of any expenses or costs, it must reimburse the workers in full;</w:t>
            </w:r>
          </w:p>
        </w:tc>
        <w:tc>
          <w:tcPr>
            <w:tcW w:w="506" w:type="dxa"/>
            <w:gridSpan w:val="2"/>
          </w:tcPr>
          <w:p w14:paraId="61203841" w14:textId="77777777" w:rsidR="00F955E1" w:rsidRPr="002C381B" w:rsidRDefault="00F955E1" w:rsidP="00F955E1">
            <w:pPr>
              <w:tabs>
                <w:tab w:val="left" w:pos="7513"/>
              </w:tabs>
              <w:rPr>
                <w:lang w:val="en-US"/>
              </w:rPr>
            </w:pPr>
          </w:p>
        </w:tc>
        <w:tc>
          <w:tcPr>
            <w:tcW w:w="506" w:type="dxa"/>
          </w:tcPr>
          <w:p w14:paraId="2C1AF4EC" w14:textId="77777777" w:rsidR="00F955E1" w:rsidRPr="002C381B" w:rsidRDefault="00F955E1" w:rsidP="00F955E1">
            <w:pPr>
              <w:tabs>
                <w:tab w:val="left" w:pos="7513"/>
              </w:tabs>
              <w:rPr>
                <w:lang w:val="en-US"/>
              </w:rPr>
            </w:pPr>
          </w:p>
        </w:tc>
        <w:tc>
          <w:tcPr>
            <w:tcW w:w="506" w:type="dxa"/>
          </w:tcPr>
          <w:p w14:paraId="2132DD60" w14:textId="77777777" w:rsidR="00F955E1" w:rsidRPr="002C381B" w:rsidRDefault="00F955E1" w:rsidP="00F955E1">
            <w:pPr>
              <w:tabs>
                <w:tab w:val="left" w:pos="7513"/>
              </w:tabs>
              <w:rPr>
                <w:lang w:val="en-US"/>
              </w:rPr>
            </w:pPr>
          </w:p>
        </w:tc>
        <w:tc>
          <w:tcPr>
            <w:tcW w:w="2703" w:type="dxa"/>
          </w:tcPr>
          <w:p w14:paraId="376364F9" w14:textId="77777777" w:rsidR="00F955E1" w:rsidRPr="002C381B" w:rsidRDefault="00F955E1" w:rsidP="00F955E1">
            <w:pPr>
              <w:tabs>
                <w:tab w:val="left" w:pos="7513"/>
              </w:tabs>
              <w:rPr>
                <w:lang w:val="en-US"/>
              </w:rPr>
            </w:pPr>
          </w:p>
        </w:tc>
      </w:tr>
      <w:tr w:rsidR="00F955E1" w:rsidRPr="002C381B" w14:paraId="4B7EFEDD" w14:textId="77777777" w:rsidTr="00424F57">
        <w:trPr>
          <w:cantSplit/>
        </w:trPr>
        <w:tc>
          <w:tcPr>
            <w:tcW w:w="675" w:type="dxa"/>
            <w:vMerge/>
          </w:tcPr>
          <w:p w14:paraId="6506E256"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5425E791" w14:textId="77777777" w:rsidR="00F955E1" w:rsidRPr="002C381B" w:rsidRDefault="00F955E1" w:rsidP="00C50BD0">
            <w:pPr>
              <w:tabs>
                <w:tab w:val="left" w:pos="7513"/>
              </w:tabs>
              <w:spacing w:after="120"/>
              <w:rPr>
                <w:spacing w:val="-1"/>
                <w:lang w:val="en-US"/>
              </w:rPr>
            </w:pPr>
            <w:r w:rsidRPr="002C381B">
              <w:rPr>
                <w:spacing w:val="-1"/>
                <w:lang w:val="en-US"/>
              </w:rPr>
              <w:t>The working conditions defined at the time of recruitment do not differ from those provided for by the organization (including the type of work established);</w:t>
            </w:r>
          </w:p>
        </w:tc>
        <w:tc>
          <w:tcPr>
            <w:tcW w:w="506" w:type="dxa"/>
            <w:gridSpan w:val="2"/>
          </w:tcPr>
          <w:p w14:paraId="4D3175D9" w14:textId="77777777" w:rsidR="00F955E1" w:rsidRPr="002C381B" w:rsidRDefault="00F955E1" w:rsidP="00F955E1">
            <w:pPr>
              <w:tabs>
                <w:tab w:val="left" w:pos="7513"/>
              </w:tabs>
              <w:rPr>
                <w:lang w:val="en-US"/>
              </w:rPr>
            </w:pPr>
          </w:p>
        </w:tc>
        <w:tc>
          <w:tcPr>
            <w:tcW w:w="506" w:type="dxa"/>
          </w:tcPr>
          <w:p w14:paraId="7D82ED4E" w14:textId="77777777" w:rsidR="00F955E1" w:rsidRPr="002C381B" w:rsidRDefault="00F955E1" w:rsidP="00F955E1">
            <w:pPr>
              <w:tabs>
                <w:tab w:val="left" w:pos="7513"/>
              </w:tabs>
              <w:rPr>
                <w:lang w:val="en-US"/>
              </w:rPr>
            </w:pPr>
          </w:p>
        </w:tc>
        <w:tc>
          <w:tcPr>
            <w:tcW w:w="506" w:type="dxa"/>
          </w:tcPr>
          <w:p w14:paraId="22D6C39F" w14:textId="77777777" w:rsidR="00F955E1" w:rsidRPr="002C381B" w:rsidRDefault="00F955E1" w:rsidP="00F955E1">
            <w:pPr>
              <w:tabs>
                <w:tab w:val="left" w:pos="7513"/>
              </w:tabs>
              <w:rPr>
                <w:lang w:val="en-US"/>
              </w:rPr>
            </w:pPr>
          </w:p>
        </w:tc>
        <w:tc>
          <w:tcPr>
            <w:tcW w:w="2703" w:type="dxa"/>
          </w:tcPr>
          <w:p w14:paraId="241B6F06" w14:textId="77777777" w:rsidR="00F955E1" w:rsidRPr="002C381B" w:rsidRDefault="00F955E1" w:rsidP="00F955E1">
            <w:pPr>
              <w:tabs>
                <w:tab w:val="left" w:pos="7513"/>
              </w:tabs>
              <w:rPr>
                <w:lang w:val="en-US"/>
              </w:rPr>
            </w:pPr>
          </w:p>
        </w:tc>
      </w:tr>
      <w:tr w:rsidR="00F955E1" w:rsidRPr="002C381B" w14:paraId="32429381" w14:textId="77777777" w:rsidTr="00424F57">
        <w:trPr>
          <w:cantSplit/>
        </w:trPr>
        <w:tc>
          <w:tcPr>
            <w:tcW w:w="675" w:type="dxa"/>
            <w:vMerge/>
          </w:tcPr>
          <w:p w14:paraId="62043B46" w14:textId="77777777" w:rsidR="00F955E1" w:rsidRPr="002C381B" w:rsidRDefault="00F955E1" w:rsidP="00F955E1">
            <w:pPr>
              <w:tabs>
                <w:tab w:val="left" w:pos="7513"/>
              </w:tabs>
              <w:rPr>
                <w:lang w:val="en-US"/>
              </w:rPr>
            </w:pPr>
          </w:p>
        </w:tc>
        <w:tc>
          <w:tcPr>
            <w:tcW w:w="5209" w:type="dxa"/>
            <w:gridSpan w:val="3"/>
            <w:tcBorders>
              <w:top w:val="dashed" w:sz="4" w:space="0" w:color="auto"/>
              <w:bottom w:val="dashed" w:sz="4" w:space="0" w:color="auto"/>
            </w:tcBorders>
          </w:tcPr>
          <w:p w14:paraId="5762E836" w14:textId="77777777" w:rsidR="00F955E1" w:rsidRPr="002C381B" w:rsidRDefault="00F955E1" w:rsidP="00C50BD0">
            <w:pPr>
              <w:tabs>
                <w:tab w:val="left" w:pos="7513"/>
              </w:tabs>
              <w:spacing w:after="120"/>
              <w:rPr>
                <w:spacing w:val="-1"/>
                <w:lang w:val="en-US"/>
              </w:rPr>
            </w:pPr>
            <w:r w:rsidRPr="002C381B">
              <w:rPr>
                <w:spacing w:val="-1"/>
                <w:lang w:val="en-US"/>
              </w:rPr>
              <w:t>Prior to employment (including, if applicable, before leaving their home nation/region) workers are informed of the fundamental terms and conditions of employment, either verbally or in writing, via a letter of employment in their local language as required by law; and</w:t>
            </w:r>
          </w:p>
        </w:tc>
        <w:tc>
          <w:tcPr>
            <w:tcW w:w="506" w:type="dxa"/>
            <w:gridSpan w:val="2"/>
          </w:tcPr>
          <w:p w14:paraId="08733C28" w14:textId="77777777" w:rsidR="00F955E1" w:rsidRPr="002C381B" w:rsidRDefault="00F955E1" w:rsidP="00F955E1">
            <w:pPr>
              <w:tabs>
                <w:tab w:val="left" w:pos="7513"/>
              </w:tabs>
              <w:rPr>
                <w:lang w:val="en-US"/>
              </w:rPr>
            </w:pPr>
          </w:p>
        </w:tc>
        <w:tc>
          <w:tcPr>
            <w:tcW w:w="506" w:type="dxa"/>
          </w:tcPr>
          <w:p w14:paraId="47D78A85" w14:textId="77777777" w:rsidR="00F955E1" w:rsidRPr="002C381B" w:rsidRDefault="00F955E1" w:rsidP="00F955E1">
            <w:pPr>
              <w:tabs>
                <w:tab w:val="left" w:pos="7513"/>
              </w:tabs>
              <w:rPr>
                <w:lang w:val="en-US"/>
              </w:rPr>
            </w:pPr>
          </w:p>
        </w:tc>
        <w:tc>
          <w:tcPr>
            <w:tcW w:w="506" w:type="dxa"/>
          </w:tcPr>
          <w:p w14:paraId="32E9EECD" w14:textId="77777777" w:rsidR="00F955E1" w:rsidRPr="002C381B" w:rsidRDefault="00F955E1" w:rsidP="00F955E1">
            <w:pPr>
              <w:tabs>
                <w:tab w:val="left" w:pos="7513"/>
              </w:tabs>
              <w:rPr>
                <w:lang w:val="en-US"/>
              </w:rPr>
            </w:pPr>
          </w:p>
        </w:tc>
        <w:tc>
          <w:tcPr>
            <w:tcW w:w="2703" w:type="dxa"/>
          </w:tcPr>
          <w:p w14:paraId="537B0A2F" w14:textId="77777777" w:rsidR="00F955E1" w:rsidRPr="002C381B" w:rsidRDefault="00F955E1" w:rsidP="00F955E1">
            <w:pPr>
              <w:tabs>
                <w:tab w:val="left" w:pos="7513"/>
              </w:tabs>
              <w:rPr>
                <w:lang w:val="en-US"/>
              </w:rPr>
            </w:pPr>
          </w:p>
        </w:tc>
      </w:tr>
      <w:tr w:rsidR="00F955E1" w:rsidRPr="002C381B" w14:paraId="70C1EC1D" w14:textId="77777777" w:rsidTr="00424F57">
        <w:trPr>
          <w:cantSplit/>
          <w:trHeight w:val="530"/>
        </w:trPr>
        <w:tc>
          <w:tcPr>
            <w:tcW w:w="675" w:type="dxa"/>
            <w:vMerge/>
          </w:tcPr>
          <w:p w14:paraId="3F217AF4" w14:textId="77777777" w:rsidR="00F955E1" w:rsidRPr="002C381B" w:rsidRDefault="00F955E1" w:rsidP="00F955E1">
            <w:pPr>
              <w:tabs>
                <w:tab w:val="left" w:pos="7513"/>
              </w:tabs>
              <w:rPr>
                <w:lang w:val="en-US"/>
              </w:rPr>
            </w:pPr>
          </w:p>
        </w:tc>
        <w:tc>
          <w:tcPr>
            <w:tcW w:w="5209" w:type="dxa"/>
            <w:gridSpan w:val="3"/>
            <w:tcBorders>
              <w:top w:val="dashed" w:sz="4" w:space="0" w:color="auto"/>
            </w:tcBorders>
          </w:tcPr>
          <w:p w14:paraId="0276BA3C" w14:textId="77777777" w:rsidR="00F955E1" w:rsidRPr="002C381B" w:rsidRDefault="00F955E1" w:rsidP="00C50BD0">
            <w:pPr>
              <w:tabs>
                <w:tab w:val="left" w:pos="7513"/>
              </w:tabs>
              <w:spacing w:after="120"/>
              <w:rPr>
                <w:spacing w:val="-1"/>
                <w:lang w:val="en-US"/>
              </w:rPr>
            </w:pPr>
            <w:r w:rsidRPr="002C381B">
              <w:rPr>
                <w:spacing w:val="-1"/>
                <w:lang w:val="en-US"/>
              </w:rPr>
              <w:t>Migrant workers have contracts and treatment equal to that of their colleagues.</w:t>
            </w:r>
          </w:p>
        </w:tc>
        <w:tc>
          <w:tcPr>
            <w:tcW w:w="506" w:type="dxa"/>
            <w:gridSpan w:val="2"/>
          </w:tcPr>
          <w:p w14:paraId="1FD3503D" w14:textId="77777777" w:rsidR="00F955E1" w:rsidRPr="002C381B" w:rsidRDefault="00F955E1" w:rsidP="00F955E1">
            <w:pPr>
              <w:tabs>
                <w:tab w:val="left" w:pos="7513"/>
              </w:tabs>
              <w:rPr>
                <w:lang w:val="en-US"/>
              </w:rPr>
            </w:pPr>
          </w:p>
        </w:tc>
        <w:tc>
          <w:tcPr>
            <w:tcW w:w="506" w:type="dxa"/>
          </w:tcPr>
          <w:p w14:paraId="08B9EFBC" w14:textId="77777777" w:rsidR="00F955E1" w:rsidRPr="002C381B" w:rsidRDefault="00F955E1" w:rsidP="00F955E1">
            <w:pPr>
              <w:tabs>
                <w:tab w:val="left" w:pos="7513"/>
              </w:tabs>
              <w:rPr>
                <w:lang w:val="en-US"/>
              </w:rPr>
            </w:pPr>
          </w:p>
        </w:tc>
        <w:tc>
          <w:tcPr>
            <w:tcW w:w="506" w:type="dxa"/>
          </w:tcPr>
          <w:p w14:paraId="602EB2EC" w14:textId="77777777" w:rsidR="00F955E1" w:rsidRPr="002C381B" w:rsidRDefault="00F955E1" w:rsidP="00F955E1">
            <w:pPr>
              <w:tabs>
                <w:tab w:val="left" w:pos="7513"/>
              </w:tabs>
              <w:rPr>
                <w:lang w:val="en-US"/>
              </w:rPr>
            </w:pPr>
          </w:p>
        </w:tc>
        <w:tc>
          <w:tcPr>
            <w:tcW w:w="2703" w:type="dxa"/>
          </w:tcPr>
          <w:p w14:paraId="7A92E757" w14:textId="77777777" w:rsidR="00F955E1" w:rsidRPr="002C381B" w:rsidRDefault="00F955E1" w:rsidP="00F955E1">
            <w:pPr>
              <w:tabs>
                <w:tab w:val="left" w:pos="7513"/>
              </w:tabs>
              <w:rPr>
                <w:lang w:val="en-US"/>
              </w:rPr>
            </w:pPr>
          </w:p>
        </w:tc>
      </w:tr>
    </w:tbl>
    <w:p w14:paraId="5A8C09F2" w14:textId="77777777" w:rsidR="00424F57" w:rsidRPr="002C381B" w:rsidRDefault="00424F57" w:rsidP="00424F57">
      <w:pPr>
        <w:tabs>
          <w:tab w:val="left" w:pos="746"/>
          <w:tab w:val="left" w:pos="5813"/>
          <w:tab w:val="left" w:pos="6319"/>
          <w:tab w:val="left" w:pos="6825"/>
          <w:tab w:val="left" w:pos="7331"/>
          <w:tab w:val="left" w:pos="10034"/>
        </w:tabs>
        <w:ind w:left="71"/>
        <w:rPr>
          <w:lang w:val="en-US"/>
        </w:rPr>
      </w:pPr>
      <w:r w:rsidRPr="002C381B">
        <w:rPr>
          <w:lang w:val="en-US"/>
        </w:rPr>
        <w:lastRenderedPageBreak/>
        <w:tab/>
      </w:r>
    </w:p>
    <w:p w14:paraId="49667B08" w14:textId="77777777" w:rsidR="00424F57" w:rsidRPr="002C381B" w:rsidRDefault="00424F57" w:rsidP="00424F57">
      <w:pPr>
        <w:tabs>
          <w:tab w:val="left" w:pos="746"/>
          <w:tab w:val="left" w:pos="5813"/>
          <w:tab w:val="left" w:pos="6319"/>
          <w:tab w:val="left" w:pos="6825"/>
          <w:tab w:val="left" w:pos="7331"/>
          <w:tab w:val="left" w:pos="10034"/>
        </w:tabs>
        <w:ind w:left="71"/>
        <w:rPr>
          <w:b/>
          <w:spacing w:val="25"/>
          <w:lang w:val="en-US"/>
        </w:rPr>
      </w:pPr>
      <w:r w:rsidRPr="002C381B">
        <w:rPr>
          <w:lang w:val="en-US"/>
        </w:rPr>
        <w:br w:type="page"/>
      </w:r>
    </w:p>
    <w:p w14:paraId="7B8AADE1" w14:textId="77777777" w:rsidR="00424F57" w:rsidRPr="00F955E1" w:rsidRDefault="00424F57" w:rsidP="00424F57">
      <w:pPr>
        <w:tabs>
          <w:tab w:val="right" w:leader="dot" w:pos="9923"/>
        </w:tabs>
        <w:jc w:val="center"/>
        <w:rPr>
          <w:b/>
        </w:rPr>
      </w:pPr>
      <w:r w:rsidRPr="00F955E1">
        <w:rPr>
          <w:b/>
          <w:spacing w:val="25"/>
        </w:rPr>
        <w:t>ADDITIONAL INFORMATION</w:t>
      </w:r>
    </w:p>
    <w:p w14:paraId="123D97FD" w14:textId="77777777" w:rsidR="00424F57" w:rsidRPr="00F955E1" w:rsidRDefault="00424F57" w:rsidP="00424F57">
      <w:pPr>
        <w:tabs>
          <w:tab w:val="right" w:leader="dot" w:pos="9923"/>
        </w:tabs>
        <w:spacing w:after="120" w:line="360" w:lineRule="atLeast"/>
      </w:pPr>
      <w:r w:rsidRPr="00F955E1">
        <w:tab/>
      </w:r>
    </w:p>
    <w:p w14:paraId="5FFC7324" w14:textId="77777777" w:rsidR="00424F57" w:rsidRPr="00F955E1" w:rsidRDefault="00424F57" w:rsidP="00424F57">
      <w:pPr>
        <w:tabs>
          <w:tab w:val="right" w:leader="dot" w:pos="9923"/>
        </w:tabs>
        <w:spacing w:after="120" w:line="360" w:lineRule="atLeast"/>
      </w:pPr>
      <w:r w:rsidRPr="00F955E1">
        <w:tab/>
      </w:r>
    </w:p>
    <w:p w14:paraId="72DA08B0" w14:textId="77777777" w:rsidR="00424F57" w:rsidRPr="00F955E1" w:rsidRDefault="00424F57" w:rsidP="00424F57">
      <w:pPr>
        <w:tabs>
          <w:tab w:val="right" w:leader="dot" w:pos="9923"/>
        </w:tabs>
        <w:spacing w:after="120" w:line="360" w:lineRule="atLeast"/>
      </w:pPr>
      <w:r w:rsidRPr="00F955E1">
        <w:tab/>
      </w:r>
    </w:p>
    <w:p w14:paraId="318C3542" w14:textId="77777777" w:rsidR="00424F57" w:rsidRPr="00F955E1" w:rsidRDefault="00424F57" w:rsidP="00424F57">
      <w:pPr>
        <w:tabs>
          <w:tab w:val="right" w:leader="dot" w:pos="9923"/>
        </w:tabs>
        <w:spacing w:after="120" w:line="360" w:lineRule="atLeast"/>
      </w:pPr>
      <w:r w:rsidRPr="00F955E1">
        <w:tab/>
      </w:r>
    </w:p>
    <w:p w14:paraId="6AE3FF6A" w14:textId="77777777" w:rsidR="00424F57" w:rsidRPr="00F955E1" w:rsidRDefault="00424F57" w:rsidP="00424F57">
      <w:pPr>
        <w:tabs>
          <w:tab w:val="right" w:leader="dot" w:pos="9923"/>
        </w:tabs>
        <w:spacing w:after="120" w:line="360" w:lineRule="atLeast"/>
      </w:pPr>
      <w:r w:rsidRPr="00F955E1">
        <w:tab/>
      </w:r>
    </w:p>
    <w:p w14:paraId="47CA6890" w14:textId="77777777" w:rsidR="00424F57" w:rsidRPr="00F955E1" w:rsidRDefault="00424F57" w:rsidP="00424F57">
      <w:pPr>
        <w:tabs>
          <w:tab w:val="right" w:leader="dot" w:pos="9923"/>
        </w:tabs>
        <w:spacing w:after="120" w:line="360" w:lineRule="atLeast"/>
      </w:pPr>
      <w:r w:rsidRPr="00F955E1">
        <w:tab/>
      </w:r>
    </w:p>
    <w:p w14:paraId="3B1A3B3F" w14:textId="77777777" w:rsidR="00424F57" w:rsidRPr="00F955E1" w:rsidRDefault="00424F57" w:rsidP="00424F57">
      <w:pPr>
        <w:tabs>
          <w:tab w:val="right" w:leader="dot" w:pos="9923"/>
        </w:tabs>
        <w:spacing w:after="120" w:line="360" w:lineRule="atLeast"/>
      </w:pPr>
      <w:r w:rsidRPr="00F955E1">
        <w:tab/>
      </w:r>
    </w:p>
    <w:p w14:paraId="785FBF0B" w14:textId="77777777" w:rsidR="00424F57" w:rsidRPr="00F955E1" w:rsidRDefault="00424F57" w:rsidP="00424F57">
      <w:pPr>
        <w:tabs>
          <w:tab w:val="right" w:leader="dot" w:pos="9923"/>
        </w:tabs>
        <w:spacing w:after="120" w:line="360" w:lineRule="atLeast"/>
      </w:pPr>
      <w:r w:rsidRPr="00F955E1">
        <w:tab/>
      </w:r>
    </w:p>
    <w:p w14:paraId="0C30FD10" w14:textId="77777777" w:rsidR="00424F57" w:rsidRPr="00F955E1" w:rsidRDefault="00424F57" w:rsidP="00424F57">
      <w:pPr>
        <w:tabs>
          <w:tab w:val="right" w:leader="dot" w:pos="9923"/>
        </w:tabs>
        <w:spacing w:after="120" w:line="360" w:lineRule="atLeast"/>
      </w:pPr>
    </w:p>
    <w:tbl>
      <w:tblPr>
        <w:tblW w:w="10060" w:type="dxa"/>
        <w:tblLayout w:type="fixed"/>
        <w:tblCellMar>
          <w:left w:w="70" w:type="dxa"/>
          <w:right w:w="70" w:type="dxa"/>
        </w:tblCellMar>
        <w:tblLook w:val="0000" w:firstRow="0" w:lastRow="0" w:firstColumn="0" w:lastColumn="0" w:noHBand="0" w:noVBand="0"/>
      </w:tblPr>
      <w:tblGrid>
        <w:gridCol w:w="4748"/>
        <w:gridCol w:w="1701"/>
        <w:gridCol w:w="3611"/>
      </w:tblGrid>
      <w:tr w:rsidR="00424F57" w:rsidRPr="00613361" w14:paraId="38A5D72D" w14:textId="77777777" w:rsidTr="00F955E1">
        <w:tc>
          <w:tcPr>
            <w:tcW w:w="4748" w:type="dxa"/>
          </w:tcPr>
          <w:p w14:paraId="4E691039" w14:textId="77777777" w:rsidR="00424F57" w:rsidRPr="00F955E1" w:rsidRDefault="00424F57" w:rsidP="00F955E1">
            <w:pPr>
              <w:pStyle w:val="para"/>
              <w:tabs>
                <w:tab w:val="right" w:leader="underscore" w:pos="2410"/>
                <w:tab w:val="right" w:leader="underscore" w:pos="4536"/>
                <w:tab w:val="right" w:leader="dot" w:pos="9923"/>
              </w:tabs>
              <w:ind w:firstLine="0"/>
            </w:pPr>
          </w:p>
          <w:p w14:paraId="2FA04A80" w14:textId="77777777" w:rsidR="00424F57" w:rsidRPr="00F955E1" w:rsidRDefault="00424F57" w:rsidP="00F955E1">
            <w:pPr>
              <w:pStyle w:val="para"/>
              <w:tabs>
                <w:tab w:val="right" w:leader="underscore" w:pos="2410"/>
                <w:tab w:val="right" w:leader="underscore" w:pos="4536"/>
                <w:tab w:val="right" w:leader="dot" w:pos="9923"/>
              </w:tabs>
              <w:ind w:firstLine="0"/>
            </w:pPr>
          </w:p>
          <w:p w14:paraId="3356EAA4" w14:textId="77777777" w:rsidR="00424F57" w:rsidRPr="00613361" w:rsidRDefault="00424F57" w:rsidP="00F955E1">
            <w:pPr>
              <w:pStyle w:val="para"/>
              <w:tabs>
                <w:tab w:val="right" w:leader="underscore" w:pos="2410"/>
                <w:tab w:val="right" w:leader="underscore" w:pos="4536"/>
                <w:tab w:val="right" w:leader="dot" w:pos="9923"/>
              </w:tabs>
              <w:ind w:firstLine="0"/>
            </w:pPr>
            <w:r w:rsidRPr="00613361">
              <w:t xml:space="preserve">,  </w:t>
            </w:r>
            <w:r w:rsidRPr="00613361">
              <w:tab/>
            </w:r>
          </w:p>
        </w:tc>
        <w:tc>
          <w:tcPr>
            <w:tcW w:w="1701" w:type="dxa"/>
          </w:tcPr>
          <w:p w14:paraId="28745CC3" w14:textId="77777777" w:rsidR="00424F57" w:rsidRPr="00613361" w:rsidRDefault="00424F57" w:rsidP="00F955E1">
            <w:pPr>
              <w:pStyle w:val="para"/>
              <w:tabs>
                <w:tab w:val="right" w:leader="dot" w:pos="9923"/>
              </w:tabs>
              <w:ind w:firstLine="0"/>
            </w:pPr>
          </w:p>
        </w:tc>
        <w:tc>
          <w:tcPr>
            <w:tcW w:w="3611" w:type="dxa"/>
          </w:tcPr>
          <w:p w14:paraId="13176DC0" w14:textId="77777777" w:rsidR="00C50BD0" w:rsidRPr="00F955E1" w:rsidRDefault="00C50BD0" w:rsidP="00C50BD0">
            <w:pPr>
              <w:pStyle w:val="Heading1"/>
              <w:jc w:val="center"/>
              <w:rPr>
                <w:rFonts w:ascii="Times New Roman" w:hAnsi="Times New Roman"/>
                <w:b w:val="0"/>
                <w:sz w:val="20"/>
                <w:lang w:val="en-GB"/>
              </w:rPr>
            </w:pPr>
            <w:bookmarkStart w:id="164" w:name="_Toc422143195"/>
            <w:r w:rsidRPr="00F955E1">
              <w:rPr>
                <w:rFonts w:ascii="Times New Roman" w:hAnsi="Times New Roman"/>
                <w:b w:val="0"/>
                <w:sz w:val="20"/>
              </w:rPr>
              <w:t>Letterhead and firm</w:t>
            </w:r>
            <w:bookmarkEnd w:id="164"/>
          </w:p>
          <w:p w14:paraId="04DA081D" w14:textId="77777777" w:rsidR="00C50BD0" w:rsidRPr="00F955E1" w:rsidRDefault="00C50BD0" w:rsidP="00C50BD0">
            <w:pPr>
              <w:pStyle w:val="para"/>
              <w:tabs>
                <w:tab w:val="right" w:leader="dot" w:pos="9923"/>
              </w:tabs>
              <w:ind w:firstLine="0"/>
              <w:jc w:val="center"/>
            </w:pPr>
          </w:p>
          <w:p w14:paraId="3B75FE34" w14:textId="77777777" w:rsidR="00424F57" w:rsidRPr="00613361" w:rsidRDefault="00C50BD0" w:rsidP="00C50BD0">
            <w:pPr>
              <w:pStyle w:val="para"/>
              <w:tabs>
                <w:tab w:val="right" w:leader="dot" w:pos="9923"/>
              </w:tabs>
              <w:ind w:firstLine="0"/>
            </w:pPr>
            <w:r w:rsidRPr="00F955E1">
              <w:t>...................................................</w:t>
            </w:r>
          </w:p>
        </w:tc>
      </w:tr>
    </w:tbl>
    <w:p w14:paraId="4D3C9B5C" w14:textId="77777777" w:rsidR="00424F57" w:rsidRDefault="00424F57" w:rsidP="00424F57">
      <w:pPr>
        <w:pStyle w:val="EndnoteText"/>
      </w:pPr>
    </w:p>
    <w:p w14:paraId="2920F33D" w14:textId="3E66F824" w:rsidR="00DF79F0" w:rsidRPr="00424F57" w:rsidRDefault="00DF79F0" w:rsidP="00941120">
      <w:pPr>
        <w:rPr>
          <w:lang w:val="en-US"/>
        </w:rPr>
      </w:pPr>
    </w:p>
    <w:sectPr w:rsidR="00DF79F0" w:rsidRPr="00424F57" w:rsidSect="00361E90">
      <w:headerReference w:type="default" r:id="rId8"/>
      <w:footerReference w:type="default" r:id="rId9"/>
      <w:footerReference w:type="first" r:id="rId10"/>
      <w:pgSz w:w="11907" w:h="16840" w:code="9"/>
      <w:pgMar w:top="1418" w:right="567" w:bottom="709" w:left="1276" w:header="284" w:footer="29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8346" w14:textId="77777777" w:rsidR="0062741F" w:rsidRDefault="0062741F" w:rsidP="00941120">
      <w:r>
        <w:separator/>
      </w:r>
    </w:p>
  </w:endnote>
  <w:endnote w:type="continuationSeparator" w:id="0">
    <w:p w14:paraId="2A4143A3" w14:textId="77777777" w:rsidR="0062741F" w:rsidRDefault="0062741F" w:rsidP="0094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auto"/>
    <w:notTrueType/>
    <w:pitch w:val="fixed"/>
    <w:sig w:usb0="00000003" w:usb1="00000000" w:usb2="00000000" w:usb3="00000000" w:csb0="00000001" w:csb1="00000000"/>
  </w:font>
  <w:font w:name="EPSON Sans Serif U">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67F1" w14:textId="77777777" w:rsidR="00C50BD0" w:rsidRPr="00C30DCF" w:rsidRDefault="00C50BD0" w:rsidP="00941120">
    <w:pPr>
      <w:pStyle w:val="Footer"/>
      <w:rPr>
        <w:lang w:val="en-US"/>
      </w:rPr>
    </w:pPr>
    <w:r w:rsidRPr="00034769">
      <w:t xml:space="preserve">Pag </w:t>
    </w:r>
    <w:r w:rsidRPr="00034769">
      <w:rPr>
        <w:sz w:val="24"/>
      </w:rPr>
      <w:fldChar w:fldCharType="begin"/>
    </w:r>
    <w:r w:rsidRPr="00034769">
      <w:instrText xml:space="preserve"> PAGE </w:instrText>
    </w:r>
    <w:r w:rsidRPr="00034769">
      <w:rPr>
        <w:sz w:val="24"/>
      </w:rPr>
      <w:fldChar w:fldCharType="separate"/>
    </w:r>
    <w:r w:rsidR="00A449E5">
      <w:rPr>
        <w:noProof/>
      </w:rPr>
      <w:t>1</w:t>
    </w:r>
    <w:r w:rsidRPr="00034769">
      <w:rPr>
        <w:sz w:val="24"/>
      </w:rPr>
      <w:fldChar w:fldCharType="end"/>
    </w:r>
    <w:r w:rsidRPr="00034769">
      <w:t xml:space="preserve"> of </w:t>
    </w:r>
    <w:r w:rsidRPr="00034769">
      <w:rPr>
        <w:sz w:val="24"/>
      </w:rPr>
      <w:fldChar w:fldCharType="begin"/>
    </w:r>
    <w:r w:rsidRPr="00034769">
      <w:instrText xml:space="preserve"> NUMPAGES  </w:instrText>
    </w:r>
    <w:r w:rsidRPr="00034769">
      <w:rPr>
        <w:sz w:val="24"/>
      </w:rPr>
      <w:fldChar w:fldCharType="separate"/>
    </w:r>
    <w:r w:rsidR="00A449E5">
      <w:rPr>
        <w:noProof/>
      </w:rPr>
      <w:t>28</w:t>
    </w:r>
    <w:r w:rsidRPr="00034769">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318" w:type="dxa"/>
      <w:tblLook w:val="01E0" w:firstRow="1" w:lastRow="1" w:firstColumn="1" w:lastColumn="1" w:noHBand="0" w:noVBand="0"/>
    </w:tblPr>
    <w:tblGrid>
      <w:gridCol w:w="6663"/>
      <w:gridCol w:w="3544"/>
    </w:tblGrid>
    <w:tr w:rsidR="00C50BD0" w:rsidRPr="00F11DAF" w14:paraId="6FCBF66C" w14:textId="77777777">
      <w:tc>
        <w:tcPr>
          <w:tcW w:w="6663" w:type="dxa"/>
        </w:tcPr>
        <w:p w14:paraId="6B45FB40" w14:textId="77777777" w:rsidR="00C50BD0" w:rsidRPr="00F11DAF" w:rsidRDefault="00C50BD0" w:rsidP="00941120">
          <w:pPr>
            <w:pStyle w:val="PlainText"/>
          </w:pPr>
          <w:r w:rsidRPr="00F11DAF">
            <w:t>RINA Services S.p.A.</w:t>
          </w:r>
        </w:p>
        <w:p w14:paraId="76C4BF8E" w14:textId="77777777" w:rsidR="00C50BD0" w:rsidRPr="00F11DAF" w:rsidRDefault="00C50BD0" w:rsidP="00941120">
          <w:pPr>
            <w:pStyle w:val="PlainText"/>
          </w:pPr>
          <w:r w:rsidRPr="00F11DAF">
            <w:t>Company coordinated by the sole shareholder RINA S.p.A.</w:t>
          </w:r>
        </w:p>
        <w:p w14:paraId="74F5ADC8" w14:textId="77777777" w:rsidR="00C50BD0" w:rsidRPr="002C381B" w:rsidRDefault="00C50BD0" w:rsidP="00941120">
          <w:pPr>
            <w:pStyle w:val="PlainText"/>
            <w:rPr>
              <w:lang w:val="it-IT"/>
            </w:rPr>
          </w:pPr>
          <w:r w:rsidRPr="002C381B">
            <w:rPr>
              <w:lang w:val="it-IT"/>
            </w:rPr>
            <w:t xml:space="preserve">Via Corsica, 12 </w:t>
          </w:r>
          <w:r w:rsidRPr="002C381B">
            <w:rPr>
              <w:szCs w:val="14"/>
              <w:lang w:val="it-IT"/>
            </w:rPr>
            <w:t>–</w:t>
          </w:r>
          <w:r w:rsidRPr="002C381B">
            <w:rPr>
              <w:lang w:val="it-IT"/>
            </w:rPr>
            <w:t xml:space="preserve">  16128 Genova   </w:t>
          </w:r>
        </w:p>
        <w:p w14:paraId="1018D3F6" w14:textId="77777777" w:rsidR="00C50BD0" w:rsidRPr="002C381B" w:rsidRDefault="00C50BD0" w:rsidP="00941120">
          <w:pPr>
            <w:pStyle w:val="PlainText"/>
            <w:rPr>
              <w:lang w:val="it-IT"/>
            </w:rPr>
          </w:pPr>
          <w:r w:rsidRPr="002C381B">
            <w:rPr>
              <w:szCs w:val="14"/>
              <w:lang w:val="it-IT"/>
            </w:rPr>
            <w:t>Tel. +39 010 53851 –</w:t>
          </w:r>
          <w:r w:rsidRPr="002C381B">
            <w:rPr>
              <w:lang w:val="it-IT"/>
            </w:rPr>
            <w:t xml:space="preserve">  Fax +39 010 </w:t>
          </w:r>
          <w:r w:rsidRPr="002C381B">
            <w:rPr>
              <w:szCs w:val="14"/>
              <w:lang w:val="it-IT"/>
            </w:rPr>
            <w:t>5351000 – www.rina.org</w:t>
          </w:r>
          <w:r w:rsidRPr="002C381B">
            <w:rPr>
              <w:szCs w:val="14"/>
              <w:lang w:val="it-IT"/>
            </w:rPr>
            <w:br/>
          </w:r>
          <w:r w:rsidRPr="002C381B">
            <w:rPr>
              <w:lang w:val="it-IT"/>
            </w:rPr>
            <w:t xml:space="preserve">C.F. / P. Iva / R.I. Genova N. 03487840104  </w:t>
          </w:r>
        </w:p>
        <w:p w14:paraId="2388330D" w14:textId="77777777" w:rsidR="00C50BD0" w:rsidRPr="00F11DAF" w:rsidRDefault="00C50BD0" w:rsidP="00941120">
          <w:pPr>
            <w:pStyle w:val="PlainText"/>
            <w:rPr>
              <w:b/>
              <w:szCs w:val="14"/>
            </w:rPr>
          </w:pPr>
          <w:r w:rsidRPr="00F11DAF">
            <w:t xml:space="preserve">Chap. Soc. € 35.000.000,00 i.v. </w:t>
          </w:r>
          <w:r w:rsidRPr="00F11DAF">
            <w:rPr>
              <w:b/>
              <w:sz w:val="22"/>
              <w:szCs w:val="22"/>
            </w:rPr>
            <w:tab/>
          </w:r>
        </w:p>
      </w:tc>
      <w:tc>
        <w:tcPr>
          <w:tcW w:w="3544" w:type="dxa"/>
        </w:tcPr>
        <w:p w14:paraId="3B1B336B" w14:textId="77777777" w:rsidR="00C50BD0" w:rsidRPr="002C381B" w:rsidRDefault="00C50BD0" w:rsidP="00941120">
          <w:pPr>
            <w:pStyle w:val="PlainText"/>
            <w:rPr>
              <w:lang w:val="it-IT"/>
            </w:rPr>
          </w:pPr>
        </w:p>
        <w:p w14:paraId="1D906478" w14:textId="77777777" w:rsidR="00C50BD0" w:rsidRPr="002C381B" w:rsidRDefault="00C50BD0" w:rsidP="00941120">
          <w:pPr>
            <w:pStyle w:val="PlainText"/>
            <w:rPr>
              <w:lang w:val="it-IT"/>
            </w:rPr>
          </w:pPr>
          <w:r w:rsidRPr="002C381B">
            <w:rPr>
              <w:b/>
              <w:lang w:val="it-IT"/>
            </w:rPr>
            <w:t>Naples Office</w:t>
          </w:r>
          <w:r w:rsidRPr="002C381B">
            <w:rPr>
              <w:b/>
              <w:lang w:val="it-IT"/>
            </w:rPr>
            <w:br/>
          </w:r>
          <w:r w:rsidRPr="002C381B">
            <w:rPr>
              <w:lang w:val="it-IT"/>
            </w:rPr>
            <w:t>Via del Fiumicello, 7 – 80142 Naples</w:t>
          </w:r>
        </w:p>
        <w:p w14:paraId="476B05D7" w14:textId="77777777" w:rsidR="00C50BD0" w:rsidRPr="00F11DAF" w:rsidRDefault="00C50BD0" w:rsidP="00941120">
          <w:pPr>
            <w:pStyle w:val="PlainText"/>
            <w:rPr>
              <w:b/>
              <w:szCs w:val="14"/>
            </w:rPr>
          </w:pPr>
          <w:r w:rsidRPr="00F11DAF">
            <w:t xml:space="preserve">Tel. +39 081 53851  </w:t>
          </w:r>
          <w:r w:rsidRPr="00F11DAF">
            <w:rPr>
              <w:szCs w:val="14"/>
            </w:rPr>
            <w:t xml:space="preserve">– </w:t>
          </w:r>
          <w:r w:rsidRPr="00F11DAF">
            <w:t xml:space="preserve"> Fax +39 010 5351000</w:t>
          </w:r>
        </w:p>
      </w:tc>
    </w:tr>
  </w:tbl>
  <w:p w14:paraId="7EB98DF5" w14:textId="77777777" w:rsidR="00C50BD0" w:rsidRDefault="00C50BD0" w:rsidP="00941120">
    <w:pPr>
      <w:pStyle w:val="PlainText"/>
    </w:pPr>
    <w:r w:rsidRPr="0036661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E9B0F" w14:textId="77777777" w:rsidR="0062741F" w:rsidRDefault="0062741F" w:rsidP="00941120">
      <w:r>
        <w:separator/>
      </w:r>
    </w:p>
  </w:footnote>
  <w:footnote w:type="continuationSeparator" w:id="0">
    <w:p w14:paraId="7DC3BBEF" w14:textId="77777777" w:rsidR="0062741F" w:rsidRDefault="0062741F" w:rsidP="00941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45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701"/>
      <w:gridCol w:w="7371"/>
      <w:gridCol w:w="1560"/>
    </w:tblGrid>
    <w:tr w:rsidR="00C50BD0" w:rsidRPr="005168EB" w14:paraId="3134B5ED" w14:textId="77777777" w:rsidTr="00361E90">
      <w:trPr>
        <w:trHeight w:val="841"/>
      </w:trPr>
      <w:tc>
        <w:tcPr>
          <w:tcW w:w="1701" w:type="dxa"/>
          <w:shd w:val="clear" w:color="auto" w:fill="auto"/>
          <w:vAlign w:val="center"/>
        </w:tcPr>
        <w:p w14:paraId="583FF79C" w14:textId="33E9D2DE" w:rsidR="00C50BD0" w:rsidRPr="00AE49F5" w:rsidRDefault="002C381B" w:rsidP="00F64C87">
          <w:pPr>
            <w:pStyle w:val="Header"/>
            <w:jc w:val="center"/>
          </w:pPr>
          <w:r>
            <w:rPr>
              <w:noProof/>
            </w:rPr>
            <w:drawing>
              <wp:inline distT="0" distB="0" distL="0" distR="0" wp14:anchorId="107BF8FB" wp14:editId="3DD1C7C6">
                <wp:extent cx="628650" cy="48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88950"/>
                        </a:xfrm>
                        <a:prstGeom prst="rect">
                          <a:avLst/>
                        </a:prstGeom>
                        <a:noFill/>
                        <a:ln>
                          <a:noFill/>
                        </a:ln>
                      </pic:spPr>
                    </pic:pic>
                  </a:graphicData>
                </a:graphic>
              </wp:inline>
            </w:drawing>
          </w:r>
        </w:p>
      </w:tc>
      <w:tc>
        <w:tcPr>
          <w:tcW w:w="7371" w:type="dxa"/>
          <w:tcBorders>
            <w:right w:val="single" w:sz="4" w:space="0" w:color="auto"/>
          </w:tcBorders>
          <w:shd w:val="clear" w:color="auto" w:fill="auto"/>
          <w:vAlign w:val="center"/>
        </w:tcPr>
        <w:p w14:paraId="290B0FAA" w14:textId="77777777" w:rsidR="00C50BD0" w:rsidRPr="00F64C87" w:rsidRDefault="00C50BD0" w:rsidP="00F64C87">
          <w:pPr>
            <w:pStyle w:val="Header"/>
            <w:spacing w:line="276" w:lineRule="auto"/>
            <w:jc w:val="center"/>
            <w:rPr>
              <w:b/>
              <w:lang w:val="en-US"/>
            </w:rPr>
          </w:pPr>
          <w:r w:rsidRPr="002C381B">
            <w:rPr>
              <w:b/>
              <w:lang w:val="en-US"/>
            </w:rPr>
            <w:t>FORM-SYS01-ALL-04</w:t>
          </w:r>
        </w:p>
        <w:p w14:paraId="2864A721" w14:textId="77777777" w:rsidR="00C50BD0" w:rsidRPr="00F64C87" w:rsidRDefault="00C50BD0" w:rsidP="008F2B59">
          <w:pPr>
            <w:pStyle w:val="Header"/>
            <w:jc w:val="center"/>
            <w:rPr>
              <w:b/>
              <w:lang w:val="en-US"/>
            </w:rPr>
          </w:pPr>
          <w:r w:rsidRPr="002C381B">
            <w:rPr>
              <w:b/>
              <w:lang w:val="en-US"/>
            </w:rPr>
            <w:t>ANNEX SA8000</w:t>
          </w:r>
        </w:p>
      </w:tc>
      <w:tc>
        <w:tcPr>
          <w:tcW w:w="1560" w:type="dxa"/>
          <w:tcBorders>
            <w:left w:val="single" w:sz="4" w:space="0" w:color="auto"/>
          </w:tcBorders>
          <w:shd w:val="clear" w:color="auto" w:fill="auto"/>
          <w:vAlign w:val="center"/>
        </w:tcPr>
        <w:p w14:paraId="386C6392" w14:textId="745956A6" w:rsidR="00C50BD0" w:rsidRPr="00F64C87" w:rsidRDefault="00C50BD0" w:rsidP="00941120">
          <w:pPr>
            <w:pStyle w:val="Header"/>
            <w:rPr>
              <w:b/>
            </w:rPr>
          </w:pPr>
          <w:r w:rsidRPr="00F64C87">
            <w:rPr>
              <w:b/>
            </w:rPr>
            <w:t>Rev.02</w:t>
          </w:r>
        </w:p>
      </w:tc>
    </w:tr>
  </w:tbl>
  <w:p w14:paraId="4E340F6D" w14:textId="77777777" w:rsidR="00C50BD0" w:rsidRPr="00C30DCF" w:rsidRDefault="00C50BD0" w:rsidP="0094112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265E3"/>
    <w:multiLevelType w:val="hybridMultilevel"/>
    <w:tmpl w:val="89807662"/>
    <w:lvl w:ilvl="0" w:tplc="EF7E6174">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5397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FD"/>
    <w:rsid w:val="00016D2A"/>
    <w:rsid w:val="000217AF"/>
    <w:rsid w:val="00021D9E"/>
    <w:rsid w:val="00030FCF"/>
    <w:rsid w:val="00034769"/>
    <w:rsid w:val="00041C38"/>
    <w:rsid w:val="00080CA3"/>
    <w:rsid w:val="00091B6F"/>
    <w:rsid w:val="000A2E94"/>
    <w:rsid w:val="000A312C"/>
    <w:rsid w:val="000A6385"/>
    <w:rsid w:val="000B5E29"/>
    <w:rsid w:val="000D4B8F"/>
    <w:rsid w:val="000E7E15"/>
    <w:rsid w:val="000F33C8"/>
    <w:rsid w:val="000F5061"/>
    <w:rsid w:val="00106801"/>
    <w:rsid w:val="001147DB"/>
    <w:rsid w:val="001347D6"/>
    <w:rsid w:val="00141040"/>
    <w:rsid w:val="00146E35"/>
    <w:rsid w:val="00151765"/>
    <w:rsid w:val="00160C3B"/>
    <w:rsid w:val="00174C0C"/>
    <w:rsid w:val="001A3C91"/>
    <w:rsid w:val="001B4FC3"/>
    <w:rsid w:val="001C019D"/>
    <w:rsid w:val="001C26BD"/>
    <w:rsid w:val="001D72D9"/>
    <w:rsid w:val="001E1786"/>
    <w:rsid w:val="002026B1"/>
    <w:rsid w:val="0020581C"/>
    <w:rsid w:val="00213F49"/>
    <w:rsid w:val="00230367"/>
    <w:rsid w:val="002342E8"/>
    <w:rsid w:val="00242199"/>
    <w:rsid w:val="0024780A"/>
    <w:rsid w:val="00247F39"/>
    <w:rsid w:val="00260B83"/>
    <w:rsid w:val="0027114C"/>
    <w:rsid w:val="00282F02"/>
    <w:rsid w:val="00290448"/>
    <w:rsid w:val="002B16B3"/>
    <w:rsid w:val="002B582A"/>
    <w:rsid w:val="002B5991"/>
    <w:rsid w:val="002B7B2C"/>
    <w:rsid w:val="002C381B"/>
    <w:rsid w:val="002C5A4E"/>
    <w:rsid w:val="002D007B"/>
    <w:rsid w:val="002D1669"/>
    <w:rsid w:val="002D5EEC"/>
    <w:rsid w:val="002E7279"/>
    <w:rsid w:val="002F2EBD"/>
    <w:rsid w:val="002F7E74"/>
    <w:rsid w:val="00302B2B"/>
    <w:rsid w:val="003039CB"/>
    <w:rsid w:val="00315064"/>
    <w:rsid w:val="00317A51"/>
    <w:rsid w:val="003221EF"/>
    <w:rsid w:val="00325CBF"/>
    <w:rsid w:val="00331331"/>
    <w:rsid w:val="00332EA2"/>
    <w:rsid w:val="00335504"/>
    <w:rsid w:val="0035682C"/>
    <w:rsid w:val="00361E90"/>
    <w:rsid w:val="00363AE9"/>
    <w:rsid w:val="00380015"/>
    <w:rsid w:val="003A2D28"/>
    <w:rsid w:val="003B1F3D"/>
    <w:rsid w:val="003C53DE"/>
    <w:rsid w:val="003D1A7D"/>
    <w:rsid w:val="003E0772"/>
    <w:rsid w:val="003F231A"/>
    <w:rsid w:val="004007A5"/>
    <w:rsid w:val="004020AB"/>
    <w:rsid w:val="00424F57"/>
    <w:rsid w:val="004268A6"/>
    <w:rsid w:val="0043693D"/>
    <w:rsid w:val="00442CD5"/>
    <w:rsid w:val="00445164"/>
    <w:rsid w:val="00471DE7"/>
    <w:rsid w:val="00475373"/>
    <w:rsid w:val="0048503E"/>
    <w:rsid w:val="00490980"/>
    <w:rsid w:val="00491665"/>
    <w:rsid w:val="004A7DF6"/>
    <w:rsid w:val="004B2476"/>
    <w:rsid w:val="004C0045"/>
    <w:rsid w:val="004C0C54"/>
    <w:rsid w:val="004C17BC"/>
    <w:rsid w:val="004D4453"/>
    <w:rsid w:val="004D5B8E"/>
    <w:rsid w:val="004D7E96"/>
    <w:rsid w:val="004F5D60"/>
    <w:rsid w:val="005071BA"/>
    <w:rsid w:val="00512086"/>
    <w:rsid w:val="005168EB"/>
    <w:rsid w:val="00521B92"/>
    <w:rsid w:val="00530652"/>
    <w:rsid w:val="0053461C"/>
    <w:rsid w:val="005443E4"/>
    <w:rsid w:val="00554923"/>
    <w:rsid w:val="00556455"/>
    <w:rsid w:val="0056251A"/>
    <w:rsid w:val="00571CEB"/>
    <w:rsid w:val="00576668"/>
    <w:rsid w:val="0058594C"/>
    <w:rsid w:val="0058664A"/>
    <w:rsid w:val="0059143F"/>
    <w:rsid w:val="005B2AEE"/>
    <w:rsid w:val="005C254C"/>
    <w:rsid w:val="005D74DD"/>
    <w:rsid w:val="005F0DD0"/>
    <w:rsid w:val="006262D3"/>
    <w:rsid w:val="0062741F"/>
    <w:rsid w:val="0063512C"/>
    <w:rsid w:val="00653C74"/>
    <w:rsid w:val="00675A31"/>
    <w:rsid w:val="0068072D"/>
    <w:rsid w:val="006A2286"/>
    <w:rsid w:val="006A57BD"/>
    <w:rsid w:val="006A5DFD"/>
    <w:rsid w:val="006C212A"/>
    <w:rsid w:val="006D4B0E"/>
    <w:rsid w:val="006E2B60"/>
    <w:rsid w:val="006E2E05"/>
    <w:rsid w:val="006F257A"/>
    <w:rsid w:val="00700EA9"/>
    <w:rsid w:val="007225A5"/>
    <w:rsid w:val="00730F0C"/>
    <w:rsid w:val="0073715A"/>
    <w:rsid w:val="007467D9"/>
    <w:rsid w:val="00751768"/>
    <w:rsid w:val="00773224"/>
    <w:rsid w:val="00781C28"/>
    <w:rsid w:val="00781E3E"/>
    <w:rsid w:val="00782586"/>
    <w:rsid w:val="00782795"/>
    <w:rsid w:val="00784A89"/>
    <w:rsid w:val="00784DB0"/>
    <w:rsid w:val="0078744D"/>
    <w:rsid w:val="00791467"/>
    <w:rsid w:val="007918ED"/>
    <w:rsid w:val="00791AA5"/>
    <w:rsid w:val="007A093D"/>
    <w:rsid w:val="007A2282"/>
    <w:rsid w:val="007A78EA"/>
    <w:rsid w:val="007B6AE8"/>
    <w:rsid w:val="007C585E"/>
    <w:rsid w:val="007D143A"/>
    <w:rsid w:val="007D4687"/>
    <w:rsid w:val="007D59B7"/>
    <w:rsid w:val="008368C0"/>
    <w:rsid w:val="00886BDA"/>
    <w:rsid w:val="0089156D"/>
    <w:rsid w:val="00895E65"/>
    <w:rsid w:val="008A72C3"/>
    <w:rsid w:val="008B08C9"/>
    <w:rsid w:val="008C355B"/>
    <w:rsid w:val="008E3E26"/>
    <w:rsid w:val="008F09A5"/>
    <w:rsid w:val="008F2B59"/>
    <w:rsid w:val="00915730"/>
    <w:rsid w:val="00941120"/>
    <w:rsid w:val="009473FF"/>
    <w:rsid w:val="00947CC3"/>
    <w:rsid w:val="0095015F"/>
    <w:rsid w:val="00960E0B"/>
    <w:rsid w:val="009628AF"/>
    <w:rsid w:val="00964F88"/>
    <w:rsid w:val="00971755"/>
    <w:rsid w:val="009762FF"/>
    <w:rsid w:val="00986B39"/>
    <w:rsid w:val="00987604"/>
    <w:rsid w:val="009957EB"/>
    <w:rsid w:val="009A1356"/>
    <w:rsid w:val="009B0B06"/>
    <w:rsid w:val="009C3A80"/>
    <w:rsid w:val="009C500D"/>
    <w:rsid w:val="009C5C12"/>
    <w:rsid w:val="009D1EA4"/>
    <w:rsid w:val="009E45C3"/>
    <w:rsid w:val="009F0C7A"/>
    <w:rsid w:val="00A11773"/>
    <w:rsid w:val="00A2072B"/>
    <w:rsid w:val="00A26024"/>
    <w:rsid w:val="00A31B08"/>
    <w:rsid w:val="00A31F52"/>
    <w:rsid w:val="00A449E5"/>
    <w:rsid w:val="00A55B71"/>
    <w:rsid w:val="00A670B4"/>
    <w:rsid w:val="00AA4C15"/>
    <w:rsid w:val="00AD491C"/>
    <w:rsid w:val="00AE49F5"/>
    <w:rsid w:val="00AE6D5B"/>
    <w:rsid w:val="00AF6197"/>
    <w:rsid w:val="00B010BF"/>
    <w:rsid w:val="00B03B37"/>
    <w:rsid w:val="00B20C4A"/>
    <w:rsid w:val="00B30124"/>
    <w:rsid w:val="00B3186C"/>
    <w:rsid w:val="00B31CF2"/>
    <w:rsid w:val="00B32E6D"/>
    <w:rsid w:val="00B456BE"/>
    <w:rsid w:val="00B72298"/>
    <w:rsid w:val="00B8584F"/>
    <w:rsid w:val="00BC1DEE"/>
    <w:rsid w:val="00BE14CA"/>
    <w:rsid w:val="00BE7BAE"/>
    <w:rsid w:val="00BF6BED"/>
    <w:rsid w:val="00C171E5"/>
    <w:rsid w:val="00C30DCF"/>
    <w:rsid w:val="00C41012"/>
    <w:rsid w:val="00C50BD0"/>
    <w:rsid w:val="00C73E75"/>
    <w:rsid w:val="00C8372B"/>
    <w:rsid w:val="00C94596"/>
    <w:rsid w:val="00CA23E3"/>
    <w:rsid w:val="00CA2F9D"/>
    <w:rsid w:val="00CA534B"/>
    <w:rsid w:val="00CC55D9"/>
    <w:rsid w:val="00CD49C0"/>
    <w:rsid w:val="00CE63B4"/>
    <w:rsid w:val="00CF0E3A"/>
    <w:rsid w:val="00D01BA8"/>
    <w:rsid w:val="00D3162A"/>
    <w:rsid w:val="00D4547B"/>
    <w:rsid w:val="00D45D77"/>
    <w:rsid w:val="00D659B6"/>
    <w:rsid w:val="00D8522E"/>
    <w:rsid w:val="00DA3736"/>
    <w:rsid w:val="00DE3AF5"/>
    <w:rsid w:val="00DE4B70"/>
    <w:rsid w:val="00DF79F0"/>
    <w:rsid w:val="00E0498D"/>
    <w:rsid w:val="00E04BA8"/>
    <w:rsid w:val="00E100ED"/>
    <w:rsid w:val="00E41142"/>
    <w:rsid w:val="00E562E7"/>
    <w:rsid w:val="00E702B0"/>
    <w:rsid w:val="00E72D00"/>
    <w:rsid w:val="00E74C98"/>
    <w:rsid w:val="00E82671"/>
    <w:rsid w:val="00EA012B"/>
    <w:rsid w:val="00EB67B1"/>
    <w:rsid w:val="00EC1F56"/>
    <w:rsid w:val="00EE4A7E"/>
    <w:rsid w:val="00EE6734"/>
    <w:rsid w:val="00F203F3"/>
    <w:rsid w:val="00F23501"/>
    <w:rsid w:val="00F3092C"/>
    <w:rsid w:val="00F41C31"/>
    <w:rsid w:val="00F4269A"/>
    <w:rsid w:val="00F55237"/>
    <w:rsid w:val="00F579CA"/>
    <w:rsid w:val="00F64C87"/>
    <w:rsid w:val="00F716F6"/>
    <w:rsid w:val="00F724FB"/>
    <w:rsid w:val="00F84414"/>
    <w:rsid w:val="00F955E1"/>
    <w:rsid w:val="00FA2F91"/>
    <w:rsid w:val="00FA72B0"/>
    <w:rsid w:val="00FB239E"/>
    <w:rsid w:val="00FB5D54"/>
    <w:rsid w:val="00FC6D44"/>
    <w:rsid w:val="00FD0A75"/>
    <w:rsid w:val="00FE0CF3"/>
    <w:rsid w:val="00FE7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46FDC504"/>
  <w15:chartTrackingRefBased/>
  <w15:docId w15:val="{FF369674-366F-43BB-A53A-1DC08D6F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0"/>
    <w:rPr>
      <w:rFonts w:ascii="Calibri" w:hAnsi="Calibri" w:cs="Arial"/>
      <w:smallCaps/>
      <w:szCs w:val="24"/>
    </w:rPr>
  </w:style>
  <w:style w:type="paragraph" w:styleId="Heading1">
    <w:name w:val="heading 1"/>
    <w:basedOn w:val="Normal"/>
    <w:next w:val="Normal"/>
    <w:link w:val="Heading1Char"/>
    <w:qFormat/>
    <w:rsid w:val="00C30DCF"/>
    <w:pPr>
      <w:keepNext/>
      <w:keepLines/>
      <w:spacing w:before="480" w:line="276" w:lineRule="auto"/>
      <w:outlineLvl w:val="0"/>
    </w:pPr>
    <w:rPr>
      <w:rFonts w:ascii="Cambria" w:eastAsia="MS Gothic" w:hAnsi="Cambria" w:cs="Times New Roman"/>
      <w:b/>
      <w:bCs/>
      <w:color w:val="365F91"/>
      <w:sz w:val="28"/>
      <w:szCs w:val="28"/>
      <w:lang w:val="en-US" w:eastAsia="ja-JP"/>
    </w:rPr>
  </w:style>
  <w:style w:type="paragraph" w:styleId="Heading2">
    <w:name w:val="heading 2"/>
    <w:basedOn w:val="Normal"/>
    <w:next w:val="Normal"/>
    <w:link w:val="Heading2Char"/>
    <w:unhideWhenUsed/>
    <w:qFormat/>
    <w:rsid w:val="00424F57"/>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qFormat/>
    <w:rsid w:val="00424F57"/>
    <w:pPr>
      <w:keepNext/>
      <w:spacing w:before="240" w:after="240"/>
      <w:jc w:val="center"/>
      <w:outlineLvl w:val="2"/>
    </w:pPr>
    <w:rPr>
      <w:rFonts w:ascii="Times New Roman" w:hAnsi="Times New Roman" w:cs="Times New Roman"/>
      <w:b/>
      <w:smallCaps w:val="0"/>
      <w:sz w:val="24"/>
      <w:szCs w:val="20"/>
      <w:lang w:eastAsia="en-US"/>
    </w:rPr>
  </w:style>
  <w:style w:type="paragraph" w:styleId="Heading4">
    <w:name w:val="heading 4"/>
    <w:basedOn w:val="Normal"/>
    <w:next w:val="Normal"/>
    <w:link w:val="Heading4Char"/>
    <w:qFormat/>
    <w:rsid w:val="00424F57"/>
    <w:pPr>
      <w:keepNext/>
      <w:spacing w:before="120" w:after="120"/>
      <w:jc w:val="center"/>
      <w:outlineLvl w:val="3"/>
    </w:pPr>
    <w:rPr>
      <w:rFonts w:ascii="Times New Roman" w:hAnsi="Times New Roman" w:cs="Times New Roman"/>
      <w:b/>
      <w:sz w:val="16"/>
      <w:szCs w:val="20"/>
      <w:lang w:eastAsia="en-US"/>
    </w:rPr>
  </w:style>
  <w:style w:type="paragraph" w:styleId="Heading5">
    <w:name w:val="heading 5"/>
    <w:basedOn w:val="Normal"/>
    <w:next w:val="Normal"/>
    <w:link w:val="Heading5Char"/>
    <w:qFormat/>
    <w:rsid w:val="00424F57"/>
    <w:pPr>
      <w:keepNext/>
      <w:jc w:val="right"/>
      <w:outlineLvl w:val="4"/>
    </w:pPr>
    <w:rPr>
      <w:rFonts w:ascii="Times New Roman" w:hAnsi="Times New Roman" w:cs="Times New Roman"/>
      <w:i/>
      <w:smallCaps w:val="0"/>
      <w:szCs w:val="20"/>
      <w:lang w:eastAsia="en-US"/>
    </w:rPr>
  </w:style>
  <w:style w:type="paragraph" w:styleId="Heading6">
    <w:name w:val="heading 6"/>
    <w:basedOn w:val="Normal"/>
    <w:next w:val="Normal"/>
    <w:link w:val="Heading6Char"/>
    <w:qFormat/>
    <w:rsid w:val="00424F57"/>
    <w:pPr>
      <w:keepNext/>
      <w:tabs>
        <w:tab w:val="left" w:pos="7513"/>
      </w:tabs>
      <w:spacing w:before="120" w:after="120"/>
      <w:outlineLvl w:val="5"/>
    </w:pPr>
    <w:rPr>
      <w:rFonts w:ascii="Times New Roman" w:hAnsi="Times New Roman" w:cs="Times New Roman"/>
      <w:b/>
      <w:smallCaps w:val="0"/>
      <w:szCs w:val="20"/>
      <w:lang w:eastAsia="en-US"/>
    </w:rPr>
  </w:style>
  <w:style w:type="paragraph" w:styleId="Heading7">
    <w:name w:val="heading 7"/>
    <w:basedOn w:val="Normal"/>
    <w:next w:val="Normal"/>
    <w:link w:val="Heading7Char"/>
    <w:qFormat/>
    <w:rsid w:val="00424F57"/>
    <w:pPr>
      <w:keepNext/>
      <w:tabs>
        <w:tab w:val="left" w:pos="4047"/>
        <w:tab w:val="left" w:pos="11317"/>
      </w:tabs>
      <w:spacing w:before="240" w:after="240"/>
      <w:ind w:left="214"/>
      <w:jc w:val="center"/>
      <w:outlineLvl w:val="6"/>
    </w:pPr>
    <w:rPr>
      <w:rFonts w:ascii="Times New Roman" w:hAnsi="Times New Roman" w:cs="Times New Roman"/>
      <w:b/>
      <w:smallCaps w:val="0"/>
      <w:sz w:val="24"/>
      <w:szCs w:val="20"/>
      <w:lang w:eastAsia="en-US"/>
    </w:rPr>
  </w:style>
  <w:style w:type="paragraph" w:styleId="Heading8">
    <w:name w:val="heading 8"/>
    <w:basedOn w:val="Normal"/>
    <w:next w:val="Normal"/>
    <w:link w:val="Heading8Char"/>
    <w:semiHidden/>
    <w:unhideWhenUsed/>
    <w:qFormat/>
    <w:rsid w:val="00F724FB"/>
    <w:pPr>
      <w:spacing w:before="240" w:after="60"/>
      <w:outlineLvl w:val="7"/>
    </w:pPr>
    <w:rPr>
      <w:rFonts w:cs="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19"/>
        <w:tab w:val="right" w:pos="9071"/>
      </w:tabs>
    </w:pPr>
  </w:style>
  <w:style w:type="paragraph" w:styleId="Header">
    <w:name w:val="header"/>
    <w:basedOn w:val="Normal"/>
    <w:link w:val="HeaderChar"/>
    <w:pPr>
      <w:tabs>
        <w:tab w:val="center" w:pos="4252"/>
        <w:tab w:val="right" w:pos="8504"/>
      </w:tabs>
    </w:pPr>
    <w:rPr>
      <w:rFonts w:ascii="Helvetica" w:hAnsi="Helvetica"/>
    </w:rPr>
  </w:style>
  <w:style w:type="paragraph" w:customStyle="1" w:styleId="a">
    <w:name w:val="a)"/>
    <w:basedOn w:val="Normal"/>
    <w:pPr>
      <w:spacing w:before="120"/>
      <w:ind w:left="426" w:hanging="426"/>
      <w:jc w:val="both"/>
    </w:pPr>
    <w:rPr>
      <w:rFonts w:ascii="Helvetica" w:hAnsi="Helvetica"/>
    </w:rPr>
  </w:style>
  <w:style w:type="paragraph" w:customStyle="1" w:styleId="a-">
    <w:name w:val="a) -"/>
    <w:basedOn w:val="a"/>
    <w:pPr>
      <w:spacing w:before="60"/>
      <w:ind w:left="680" w:hanging="256"/>
    </w:pPr>
  </w:style>
  <w:style w:type="paragraph" w:customStyle="1" w:styleId="aa">
    <w:name w:val="a) a)"/>
    <w:basedOn w:val="a"/>
    <w:pPr>
      <w:ind w:left="851"/>
    </w:pPr>
  </w:style>
  <w:style w:type="paragraph" w:customStyle="1" w:styleId="para">
    <w:name w:val="para"/>
    <w:basedOn w:val="Normal"/>
    <w:pPr>
      <w:spacing w:before="240"/>
      <w:ind w:firstLine="567"/>
      <w:jc w:val="both"/>
    </w:pPr>
  </w:style>
  <w:style w:type="paragraph" w:customStyle="1" w:styleId="destinatario">
    <w:name w:val="destinatario"/>
    <w:basedOn w:val="Normal"/>
  </w:style>
  <w:style w:type="paragraph" w:styleId="PlainText">
    <w:name w:val="Plain Text"/>
    <w:basedOn w:val="Normal"/>
    <w:link w:val="PlainTextChar"/>
    <w:rsid w:val="005F30E1"/>
    <w:rPr>
      <w:rFonts w:ascii="Courier New" w:hAnsi="Courier New"/>
      <w:lang w:val="en-GB"/>
    </w:rPr>
  </w:style>
  <w:style w:type="paragraph" w:styleId="BalloonText">
    <w:name w:val="Balloon Text"/>
    <w:basedOn w:val="Normal"/>
    <w:link w:val="BalloonTextChar"/>
    <w:rsid w:val="00A96ABA"/>
    <w:rPr>
      <w:rFonts w:ascii="Tahoma" w:hAnsi="Tahoma" w:cs="Tahoma"/>
      <w:sz w:val="16"/>
      <w:szCs w:val="16"/>
    </w:rPr>
  </w:style>
  <w:style w:type="table" w:styleId="TableGrid">
    <w:name w:val="Table Grid"/>
    <w:basedOn w:val="TableNormal"/>
    <w:rsid w:val="00A96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C11A3"/>
    <w:rPr>
      <w:color w:val="0000FF"/>
      <w:u w:val="single"/>
    </w:rPr>
  </w:style>
  <w:style w:type="character" w:customStyle="1" w:styleId="PlainTextChar">
    <w:name w:val="Plain Text Char"/>
    <w:link w:val="PlainText"/>
    <w:rsid w:val="00772133"/>
    <w:rPr>
      <w:rFonts w:ascii="Courier New" w:hAnsi="Courier New"/>
      <w:lang w:val="en-GB" w:eastAsia="zh-CN"/>
    </w:rPr>
  </w:style>
  <w:style w:type="character" w:customStyle="1" w:styleId="FooterChar">
    <w:name w:val="Footer Char"/>
    <w:link w:val="Footer"/>
    <w:uiPriority w:val="99"/>
    <w:rsid w:val="00772133"/>
    <w:rPr>
      <w:rFonts w:ascii="Century Gothic" w:hAnsi="Century Gothic"/>
      <w:lang w:eastAsia="zh-CN"/>
    </w:rPr>
  </w:style>
  <w:style w:type="character" w:customStyle="1" w:styleId="Heading1Char">
    <w:name w:val="Heading 1 Char"/>
    <w:link w:val="Heading1"/>
    <w:uiPriority w:val="9"/>
    <w:rsid w:val="00C30DCF"/>
    <w:rPr>
      <w:rFonts w:ascii="Cambria" w:eastAsia="MS Gothic" w:hAnsi="Cambria"/>
      <w:b/>
      <w:bCs/>
      <w:color w:val="365F91"/>
      <w:sz w:val="28"/>
      <w:szCs w:val="28"/>
      <w:lang w:val="en-US" w:eastAsia="ja-JP"/>
    </w:rPr>
  </w:style>
  <w:style w:type="character" w:customStyle="1" w:styleId="Heading8Char">
    <w:name w:val="Heading 8 Char"/>
    <w:link w:val="Heading8"/>
    <w:semiHidden/>
    <w:rsid w:val="00F724FB"/>
    <w:rPr>
      <w:rFonts w:ascii="Calibri" w:eastAsia="Times New Roman" w:hAnsi="Calibri" w:cs="Times New Roman"/>
      <w:i/>
      <w:iCs/>
      <w:sz w:val="24"/>
      <w:szCs w:val="24"/>
      <w:lang w:eastAsia="zh-CN"/>
    </w:rPr>
  </w:style>
  <w:style w:type="table" w:styleId="TableColumns5">
    <w:name w:val="Table Columns 5"/>
    <w:basedOn w:val="TableNormal"/>
    <w:rsid w:val="00041C3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ootnoteText">
    <w:name w:val="footnote text"/>
    <w:basedOn w:val="Normal"/>
    <w:link w:val="FootnoteTextChar"/>
    <w:rsid w:val="007B6AE8"/>
  </w:style>
  <w:style w:type="character" w:customStyle="1" w:styleId="FootnoteTextChar">
    <w:name w:val="Footnote Text Char"/>
    <w:link w:val="FootnoteText"/>
    <w:rsid w:val="007B6AE8"/>
    <w:rPr>
      <w:rFonts w:ascii="Century Gothic" w:hAnsi="Century Gothic"/>
      <w:lang w:eastAsia="zh-CN"/>
    </w:rPr>
  </w:style>
  <w:style w:type="character" w:styleId="FootnoteReference">
    <w:name w:val="footnote reference"/>
    <w:rsid w:val="007B6AE8"/>
    <w:rPr>
      <w:vertAlign w:val="superscript"/>
    </w:rPr>
  </w:style>
  <w:style w:type="paragraph" w:styleId="ListParagraph">
    <w:name w:val="List Paragraph"/>
    <w:basedOn w:val="Normal"/>
    <w:qFormat/>
    <w:rsid w:val="00363AE9"/>
    <w:pPr>
      <w:ind w:left="708"/>
    </w:pPr>
  </w:style>
  <w:style w:type="character" w:customStyle="1" w:styleId="HeaderChar">
    <w:name w:val="Header Char"/>
    <w:link w:val="Header"/>
    <w:uiPriority w:val="99"/>
    <w:rsid w:val="00034769"/>
    <w:rPr>
      <w:rFonts w:ascii="Helvetica" w:hAnsi="Helvetica"/>
      <w:lang w:val="it-IT" w:eastAsia="zh-CN"/>
    </w:rPr>
  </w:style>
  <w:style w:type="character" w:styleId="CommentReference">
    <w:name w:val="annotation reference"/>
    <w:rsid w:val="008368C0"/>
    <w:rPr>
      <w:sz w:val="16"/>
      <w:szCs w:val="16"/>
    </w:rPr>
  </w:style>
  <w:style w:type="paragraph" w:styleId="CommentText">
    <w:name w:val="annotation text"/>
    <w:basedOn w:val="Normal"/>
    <w:link w:val="CommentTextChar"/>
    <w:rsid w:val="008368C0"/>
    <w:rPr>
      <w:szCs w:val="20"/>
    </w:rPr>
  </w:style>
  <w:style w:type="character" w:customStyle="1" w:styleId="CommentTextChar">
    <w:name w:val="Comment Text Char"/>
    <w:link w:val="CommentText"/>
    <w:rsid w:val="008368C0"/>
    <w:rPr>
      <w:rFonts w:ascii="Calibri" w:hAnsi="Calibri" w:cs="Arial"/>
      <w:smallCaps/>
    </w:rPr>
  </w:style>
  <w:style w:type="paragraph" w:styleId="CommentSubject">
    <w:name w:val="annotation subject"/>
    <w:basedOn w:val="CommentText"/>
    <w:next w:val="CommentText"/>
    <w:link w:val="CommentSubjectChar"/>
    <w:rsid w:val="008368C0"/>
    <w:rPr>
      <w:b/>
      <w:bCs/>
    </w:rPr>
  </w:style>
  <w:style w:type="character" w:customStyle="1" w:styleId="CommentSubjectChar">
    <w:name w:val="Comment Subject Char"/>
    <w:link w:val="CommentSubject"/>
    <w:rsid w:val="008368C0"/>
    <w:rPr>
      <w:rFonts w:ascii="Calibri" w:hAnsi="Calibri" w:cs="Arial"/>
      <w:b/>
      <w:bCs/>
      <w:smallCaps/>
    </w:rPr>
  </w:style>
  <w:style w:type="character" w:customStyle="1" w:styleId="Heading2Char">
    <w:name w:val="Heading 2 Char"/>
    <w:link w:val="Heading2"/>
    <w:semiHidden/>
    <w:rsid w:val="00424F57"/>
    <w:rPr>
      <w:rFonts w:ascii="Calibri Light" w:eastAsia="Times New Roman" w:hAnsi="Calibri Light" w:cs="Times New Roman"/>
      <w:b/>
      <w:bCs/>
      <w:i/>
      <w:iCs/>
      <w:smallCaps/>
      <w:sz w:val="28"/>
      <w:szCs w:val="28"/>
    </w:rPr>
  </w:style>
  <w:style w:type="character" w:customStyle="1" w:styleId="Heading3Char">
    <w:name w:val="Heading 3 Char"/>
    <w:link w:val="Heading3"/>
    <w:rsid w:val="00424F57"/>
    <w:rPr>
      <w:b/>
      <w:sz w:val="24"/>
      <w:lang w:eastAsia="en-US"/>
    </w:rPr>
  </w:style>
  <w:style w:type="character" w:customStyle="1" w:styleId="Heading4Char">
    <w:name w:val="Heading 4 Char"/>
    <w:link w:val="Heading4"/>
    <w:rsid w:val="00424F57"/>
    <w:rPr>
      <w:b/>
      <w:smallCaps/>
      <w:sz w:val="16"/>
      <w:lang w:eastAsia="en-US"/>
    </w:rPr>
  </w:style>
  <w:style w:type="character" w:customStyle="1" w:styleId="Heading5Char">
    <w:name w:val="Heading 5 Char"/>
    <w:link w:val="Heading5"/>
    <w:rsid w:val="00424F57"/>
    <w:rPr>
      <w:i/>
      <w:lang w:eastAsia="en-US"/>
    </w:rPr>
  </w:style>
  <w:style w:type="character" w:customStyle="1" w:styleId="Heading6Char">
    <w:name w:val="Heading 6 Char"/>
    <w:link w:val="Heading6"/>
    <w:rsid w:val="00424F57"/>
    <w:rPr>
      <w:b/>
      <w:lang w:eastAsia="en-US"/>
    </w:rPr>
  </w:style>
  <w:style w:type="character" w:customStyle="1" w:styleId="Heading7Char">
    <w:name w:val="Heading 7 Char"/>
    <w:link w:val="Heading7"/>
    <w:rsid w:val="00424F57"/>
    <w:rPr>
      <w:b/>
      <w:sz w:val="24"/>
      <w:lang w:eastAsia="en-US"/>
    </w:rPr>
  </w:style>
  <w:style w:type="paragraph" w:styleId="EndnoteText">
    <w:name w:val="endnote text"/>
    <w:basedOn w:val="Normal"/>
    <w:link w:val="EndnoteTextChar"/>
    <w:rsid w:val="00424F57"/>
    <w:rPr>
      <w:rFonts w:ascii="Times New Roman" w:hAnsi="Times New Roman" w:cs="Times New Roman"/>
      <w:smallCaps w:val="0"/>
      <w:szCs w:val="20"/>
      <w:lang w:eastAsia="en-US"/>
    </w:rPr>
  </w:style>
  <w:style w:type="character" w:customStyle="1" w:styleId="EndnoteTextChar">
    <w:name w:val="Endnote Text Char"/>
    <w:link w:val="EndnoteText"/>
    <w:rsid w:val="00424F57"/>
    <w:rPr>
      <w:lang w:eastAsia="en-US"/>
    </w:rPr>
  </w:style>
  <w:style w:type="character" w:styleId="EndnoteReference">
    <w:name w:val="endnote reference"/>
    <w:rsid w:val="00424F57"/>
    <w:rPr>
      <w:vertAlign w:val="superscript"/>
    </w:rPr>
  </w:style>
  <w:style w:type="paragraph" w:customStyle="1" w:styleId="DocumentMap1">
    <w:name w:val="Document Map1"/>
    <w:basedOn w:val="Normal"/>
    <w:semiHidden/>
    <w:rsid w:val="00424F57"/>
    <w:pPr>
      <w:shd w:val="clear" w:color="auto" w:fill="000080"/>
    </w:pPr>
    <w:rPr>
      <w:rFonts w:ascii="Tahoma" w:hAnsi="Tahoma" w:cs="Times New Roman"/>
      <w:smallCaps w:val="0"/>
      <w:szCs w:val="20"/>
      <w:lang w:eastAsia="en-US"/>
    </w:rPr>
  </w:style>
  <w:style w:type="character" w:styleId="PageNumber">
    <w:name w:val="page number"/>
    <w:basedOn w:val="DefaultParagraphFont"/>
    <w:rsid w:val="00424F57"/>
  </w:style>
  <w:style w:type="paragraph" w:styleId="NormalIndent">
    <w:name w:val="Normal Indent"/>
    <w:basedOn w:val="Normal"/>
    <w:rsid w:val="00424F57"/>
    <w:pPr>
      <w:tabs>
        <w:tab w:val="right" w:pos="8505"/>
      </w:tabs>
      <w:ind w:left="1701" w:firstLine="284"/>
      <w:jc w:val="both"/>
    </w:pPr>
    <w:rPr>
      <w:rFonts w:ascii="Arial" w:hAnsi="Arial" w:cs="Times New Roman"/>
      <w:smallCaps w:val="0"/>
      <w:sz w:val="18"/>
      <w:szCs w:val="20"/>
      <w:lang w:eastAsia="en-US"/>
    </w:rPr>
  </w:style>
  <w:style w:type="paragraph" w:customStyle="1" w:styleId="-">
    <w:name w:val="-"/>
    <w:basedOn w:val="Normal"/>
    <w:rsid w:val="00424F57"/>
    <w:pPr>
      <w:tabs>
        <w:tab w:val="right" w:pos="8505"/>
      </w:tabs>
      <w:ind w:left="227" w:hanging="227"/>
      <w:jc w:val="both"/>
    </w:pPr>
    <w:rPr>
      <w:rFonts w:ascii="Arial" w:hAnsi="Arial" w:cs="Times New Roman"/>
      <w:smallCaps w:val="0"/>
      <w:sz w:val="18"/>
      <w:szCs w:val="20"/>
      <w:lang w:eastAsia="en-US"/>
    </w:rPr>
  </w:style>
  <w:style w:type="paragraph" w:customStyle="1" w:styleId="a0">
    <w:name w:val="(a)"/>
    <w:basedOn w:val="Normal"/>
    <w:rsid w:val="00424F57"/>
    <w:pPr>
      <w:tabs>
        <w:tab w:val="right" w:pos="8505"/>
      </w:tabs>
      <w:ind w:left="284" w:hanging="284"/>
      <w:jc w:val="both"/>
    </w:pPr>
    <w:rPr>
      <w:rFonts w:ascii="Arial" w:hAnsi="Arial" w:cs="Times New Roman"/>
      <w:smallCaps w:val="0"/>
      <w:sz w:val="18"/>
      <w:szCs w:val="20"/>
      <w:lang w:eastAsia="en-US"/>
    </w:rPr>
  </w:style>
  <w:style w:type="paragraph" w:customStyle="1" w:styleId="11">
    <w:name w:val="1.1"/>
    <w:basedOn w:val="Normal"/>
    <w:rsid w:val="00424F57"/>
    <w:pPr>
      <w:keepNext/>
      <w:ind w:firstLine="284"/>
      <w:jc w:val="both"/>
    </w:pPr>
    <w:rPr>
      <w:rFonts w:ascii="Arial" w:hAnsi="Arial" w:cs="Times New Roman"/>
      <w:b/>
      <w:smallCaps w:val="0"/>
      <w:sz w:val="18"/>
      <w:szCs w:val="20"/>
      <w:lang w:eastAsia="en-US"/>
    </w:rPr>
  </w:style>
  <w:style w:type="paragraph" w:customStyle="1" w:styleId="111">
    <w:name w:val="1.1.1"/>
    <w:basedOn w:val="Normal"/>
    <w:rsid w:val="00424F57"/>
    <w:pPr>
      <w:keepNext/>
      <w:spacing w:before="240" w:after="240" w:line="240" w:lineRule="atLeast"/>
      <w:jc w:val="both"/>
    </w:pPr>
    <w:rPr>
      <w:rFonts w:ascii="Arial" w:hAnsi="Arial" w:cs="Times New Roman"/>
      <w:b/>
      <w:smallCaps w:val="0"/>
      <w:sz w:val="18"/>
      <w:szCs w:val="20"/>
      <w:lang w:eastAsia="en-US"/>
    </w:rPr>
  </w:style>
  <w:style w:type="paragraph" w:customStyle="1" w:styleId="--">
    <w:name w:val="--"/>
    <w:basedOn w:val="Normal"/>
    <w:rsid w:val="00424F57"/>
    <w:pPr>
      <w:ind w:left="454" w:hanging="170"/>
      <w:jc w:val="both"/>
    </w:pPr>
    <w:rPr>
      <w:rFonts w:ascii="Arial" w:hAnsi="Arial" w:cs="Times New Roman"/>
      <w:smallCaps w:val="0"/>
      <w:sz w:val="18"/>
      <w:szCs w:val="20"/>
      <w:lang w:eastAsia="en-US"/>
    </w:rPr>
  </w:style>
  <w:style w:type="paragraph" w:customStyle="1" w:styleId="a-0">
    <w:name w:val="(a) -"/>
    <w:basedOn w:val="a0"/>
    <w:rsid w:val="00424F57"/>
    <w:pPr>
      <w:ind w:left="510" w:hanging="227"/>
    </w:pPr>
  </w:style>
  <w:style w:type="paragraph" w:styleId="TOC1">
    <w:name w:val="toc 1"/>
    <w:basedOn w:val="Normal"/>
    <w:next w:val="Normal"/>
    <w:uiPriority w:val="39"/>
    <w:qFormat/>
    <w:rsid w:val="00424F57"/>
    <w:pPr>
      <w:spacing w:before="120" w:after="120"/>
    </w:pPr>
    <w:rPr>
      <w:rFonts w:cs="Calibri"/>
      <w:b/>
      <w:bCs/>
      <w:caps/>
      <w:smallCaps w:val="0"/>
      <w:szCs w:val="20"/>
      <w:lang w:eastAsia="en-US"/>
    </w:rPr>
  </w:style>
  <w:style w:type="paragraph" w:styleId="TOC2">
    <w:name w:val="toc 2"/>
    <w:basedOn w:val="Normal"/>
    <w:next w:val="Normal"/>
    <w:uiPriority w:val="39"/>
    <w:qFormat/>
    <w:rsid w:val="00424F57"/>
    <w:pPr>
      <w:ind w:left="200"/>
    </w:pPr>
    <w:rPr>
      <w:rFonts w:cs="Calibri"/>
      <w:szCs w:val="20"/>
      <w:lang w:eastAsia="en-US"/>
    </w:rPr>
  </w:style>
  <w:style w:type="paragraph" w:styleId="TOC3">
    <w:name w:val="toc 3"/>
    <w:basedOn w:val="Normal"/>
    <w:next w:val="Normal"/>
    <w:uiPriority w:val="39"/>
    <w:qFormat/>
    <w:rsid w:val="00424F57"/>
    <w:pPr>
      <w:ind w:left="400"/>
    </w:pPr>
    <w:rPr>
      <w:rFonts w:cs="Calibri"/>
      <w:i/>
      <w:iCs/>
      <w:smallCaps w:val="0"/>
      <w:szCs w:val="20"/>
      <w:lang w:eastAsia="en-US"/>
    </w:rPr>
  </w:style>
  <w:style w:type="paragraph" w:styleId="TOC4">
    <w:name w:val="toc 4"/>
    <w:basedOn w:val="Normal"/>
    <w:next w:val="Normal"/>
    <w:rsid w:val="00424F57"/>
    <w:pPr>
      <w:ind w:left="600"/>
    </w:pPr>
    <w:rPr>
      <w:rFonts w:cs="Calibri"/>
      <w:smallCaps w:val="0"/>
      <w:sz w:val="18"/>
      <w:szCs w:val="18"/>
      <w:lang w:eastAsia="en-US"/>
    </w:rPr>
  </w:style>
  <w:style w:type="paragraph" w:styleId="TOC5">
    <w:name w:val="toc 5"/>
    <w:basedOn w:val="Normal"/>
    <w:next w:val="Normal"/>
    <w:rsid w:val="00424F57"/>
    <w:pPr>
      <w:ind w:left="800"/>
    </w:pPr>
    <w:rPr>
      <w:rFonts w:cs="Calibri"/>
      <w:smallCaps w:val="0"/>
      <w:sz w:val="18"/>
      <w:szCs w:val="18"/>
      <w:lang w:eastAsia="en-US"/>
    </w:rPr>
  </w:style>
  <w:style w:type="paragraph" w:styleId="TOC6">
    <w:name w:val="toc 6"/>
    <w:basedOn w:val="Normal"/>
    <w:next w:val="Normal"/>
    <w:rsid w:val="00424F57"/>
    <w:pPr>
      <w:ind w:left="1000"/>
    </w:pPr>
    <w:rPr>
      <w:rFonts w:cs="Calibri"/>
      <w:smallCaps w:val="0"/>
      <w:sz w:val="18"/>
      <w:szCs w:val="18"/>
      <w:lang w:eastAsia="en-US"/>
    </w:rPr>
  </w:style>
  <w:style w:type="paragraph" w:styleId="TOC7">
    <w:name w:val="toc 7"/>
    <w:basedOn w:val="Normal"/>
    <w:next w:val="Normal"/>
    <w:rsid w:val="00424F57"/>
    <w:pPr>
      <w:ind w:left="1200"/>
    </w:pPr>
    <w:rPr>
      <w:rFonts w:cs="Calibri"/>
      <w:smallCaps w:val="0"/>
      <w:sz w:val="18"/>
      <w:szCs w:val="18"/>
      <w:lang w:eastAsia="en-US"/>
    </w:rPr>
  </w:style>
  <w:style w:type="paragraph" w:styleId="TOC8">
    <w:name w:val="toc 8"/>
    <w:basedOn w:val="Normal"/>
    <w:next w:val="Normal"/>
    <w:rsid w:val="00424F57"/>
    <w:pPr>
      <w:ind w:left="1400"/>
    </w:pPr>
    <w:rPr>
      <w:rFonts w:cs="Calibri"/>
      <w:smallCaps w:val="0"/>
      <w:sz w:val="18"/>
      <w:szCs w:val="18"/>
      <w:lang w:eastAsia="en-US"/>
    </w:rPr>
  </w:style>
  <w:style w:type="paragraph" w:styleId="TOC9">
    <w:name w:val="toc 9"/>
    <w:basedOn w:val="Normal"/>
    <w:next w:val="Normal"/>
    <w:rsid w:val="00424F57"/>
    <w:pPr>
      <w:ind w:left="1600"/>
    </w:pPr>
    <w:rPr>
      <w:rFonts w:cs="Calibri"/>
      <w:smallCaps w:val="0"/>
      <w:sz w:val="18"/>
      <w:szCs w:val="18"/>
      <w:lang w:eastAsia="en-US"/>
    </w:rPr>
  </w:style>
  <w:style w:type="paragraph" w:customStyle="1" w:styleId="Normaletest">
    <w:name w:val="Normaletest"/>
    <w:basedOn w:val="Normal"/>
    <w:rsid w:val="00424F57"/>
    <w:pPr>
      <w:keepNext/>
      <w:tabs>
        <w:tab w:val="left" w:pos="7513"/>
        <w:tab w:val="right" w:leader="dot" w:pos="9639"/>
      </w:tabs>
      <w:spacing w:before="240" w:after="240"/>
      <w:jc w:val="center"/>
    </w:pPr>
    <w:rPr>
      <w:rFonts w:ascii="Univers (W1)" w:hAnsi="Univers (W1)" w:cs="Times New Roman"/>
      <w:b/>
      <w:smallCaps w:val="0"/>
      <w:sz w:val="18"/>
      <w:szCs w:val="20"/>
      <w:lang w:eastAsia="en-US"/>
    </w:rPr>
  </w:style>
  <w:style w:type="paragraph" w:styleId="DocumentMap">
    <w:name w:val="Document Map"/>
    <w:basedOn w:val="Normal"/>
    <w:link w:val="DocumentMapChar"/>
    <w:rsid w:val="00424F57"/>
    <w:pPr>
      <w:shd w:val="clear" w:color="auto" w:fill="000080"/>
    </w:pPr>
    <w:rPr>
      <w:rFonts w:ascii="Tahoma" w:hAnsi="Tahoma" w:cs="Times New Roman"/>
      <w:smallCaps w:val="0"/>
      <w:szCs w:val="20"/>
      <w:lang w:eastAsia="en-US"/>
    </w:rPr>
  </w:style>
  <w:style w:type="character" w:customStyle="1" w:styleId="DocumentMapChar">
    <w:name w:val="Document Map Char"/>
    <w:link w:val="DocumentMap"/>
    <w:rsid w:val="00424F57"/>
    <w:rPr>
      <w:rFonts w:ascii="Tahoma" w:hAnsi="Tahoma"/>
      <w:shd w:val="clear" w:color="auto" w:fill="000080"/>
      <w:lang w:eastAsia="en-US"/>
    </w:rPr>
  </w:style>
  <w:style w:type="paragraph" w:styleId="BodyText">
    <w:name w:val="Body Text"/>
    <w:basedOn w:val="Normal"/>
    <w:link w:val="BodyTextChar"/>
    <w:uiPriority w:val="1"/>
    <w:qFormat/>
    <w:rsid w:val="00424F57"/>
    <w:pPr>
      <w:pBdr>
        <w:top w:val="single" w:sz="6" w:space="1" w:color="auto"/>
      </w:pBdr>
      <w:spacing w:before="120"/>
    </w:pPr>
    <w:rPr>
      <w:rFonts w:ascii="Times New Roman" w:hAnsi="Times New Roman" w:cs="Times New Roman"/>
      <w:smallCaps w:val="0"/>
      <w:szCs w:val="20"/>
      <w:lang w:eastAsia="en-US"/>
    </w:rPr>
  </w:style>
  <w:style w:type="character" w:customStyle="1" w:styleId="BodyTextChar">
    <w:name w:val="Body Text Char"/>
    <w:link w:val="BodyText"/>
    <w:uiPriority w:val="1"/>
    <w:rsid w:val="00424F57"/>
    <w:rPr>
      <w:lang w:eastAsia="en-US"/>
    </w:rPr>
  </w:style>
  <w:style w:type="paragraph" w:customStyle="1" w:styleId="usobollo">
    <w:name w:val="usobollo"/>
    <w:basedOn w:val="Normal"/>
    <w:rsid w:val="00424F57"/>
    <w:pPr>
      <w:widowControl w:val="0"/>
      <w:spacing w:line="480" w:lineRule="exact"/>
    </w:pPr>
    <w:rPr>
      <w:rFonts w:ascii="EPSON Sans Serif U" w:hAnsi="EPSON Sans Serif U" w:cs="Times New Roman"/>
      <w:smallCaps w:val="0"/>
      <w:sz w:val="22"/>
      <w:szCs w:val="20"/>
      <w:lang w:eastAsia="en-US"/>
    </w:rPr>
  </w:style>
  <w:style w:type="paragraph" w:styleId="BodyText2">
    <w:name w:val="Body Text 2"/>
    <w:basedOn w:val="Normal"/>
    <w:link w:val="BodyText2Char"/>
    <w:rsid w:val="00424F57"/>
    <w:pPr>
      <w:tabs>
        <w:tab w:val="left" w:pos="0"/>
      </w:tabs>
      <w:jc w:val="both"/>
    </w:pPr>
    <w:rPr>
      <w:rFonts w:ascii="Arial" w:hAnsi="Arial" w:cs="Times New Roman"/>
      <w:smallCaps w:val="0"/>
      <w:sz w:val="22"/>
      <w:szCs w:val="20"/>
      <w:lang w:eastAsia="en-US"/>
    </w:rPr>
  </w:style>
  <w:style w:type="character" w:customStyle="1" w:styleId="BodyText2Char">
    <w:name w:val="Body Text 2 Char"/>
    <w:link w:val="BodyText2"/>
    <w:rsid w:val="00424F57"/>
    <w:rPr>
      <w:rFonts w:ascii="Arial" w:hAnsi="Arial"/>
      <w:sz w:val="22"/>
      <w:lang w:eastAsia="en-US"/>
    </w:rPr>
  </w:style>
  <w:style w:type="character" w:customStyle="1" w:styleId="BalloonTextChar">
    <w:name w:val="Balloon Text Char"/>
    <w:link w:val="BalloonText"/>
    <w:rsid w:val="00424F57"/>
    <w:rPr>
      <w:rFonts w:ascii="Tahoma" w:hAnsi="Tahoma" w:cs="Tahoma"/>
      <w:smallCaps/>
      <w:sz w:val="16"/>
      <w:szCs w:val="16"/>
    </w:rPr>
  </w:style>
  <w:style w:type="paragraph" w:styleId="TOCHeading">
    <w:name w:val="TOC Heading"/>
    <w:basedOn w:val="Heading1"/>
    <w:next w:val="Normal"/>
    <w:uiPriority w:val="39"/>
    <w:semiHidden/>
    <w:unhideWhenUsed/>
    <w:qFormat/>
    <w:rsid w:val="00424F57"/>
    <w:pPr>
      <w:outlineLvl w:val="9"/>
    </w:pPr>
    <w:rPr>
      <w:smallCaps w:val="0"/>
    </w:rPr>
  </w:style>
  <w:style w:type="paragraph" w:styleId="IntenseQuote">
    <w:name w:val="Intense Quote"/>
    <w:basedOn w:val="Normal"/>
    <w:next w:val="Normal"/>
    <w:link w:val="IntenseQuoteChar"/>
    <w:qFormat/>
    <w:rsid w:val="00424F5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rsid w:val="00424F57"/>
    <w:rPr>
      <w:rFonts w:ascii="Calibri" w:hAnsi="Calibri" w:cs="Arial"/>
      <w:i/>
      <w:iCs/>
      <w:smallCaps/>
      <w:color w:val="5B9BD5"/>
      <w:szCs w:val="24"/>
    </w:rPr>
  </w:style>
  <w:style w:type="character" w:styleId="PlaceholderText">
    <w:name w:val="Placeholder Text"/>
    <w:basedOn w:val="DefaultParagraphFont"/>
    <w:rsid w:val="002C38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41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_ANNAQ\Downloads\RINAServices-2014-Carta-intest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AD1E-9285-4352-BFCC-C6FEC425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RINAServices-2014-Carta-intestata.dot</Template>
  <TotalTime>7</TotalTime>
  <Pages>25</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Carta intestata RINA SpA 2009.dot</vt:lpstr>
    </vt:vector>
  </TitlesOfParts>
  <Company>Registro Italiano Navale</Company>
  <LinksUpToDate>false</LinksUpToDate>
  <CharactersWithSpaces>43811</CharactersWithSpaces>
  <SharedDoc>false</SharedDoc>
  <HLinks>
    <vt:vector size="252" baseType="variant">
      <vt:variant>
        <vt:i4>1966131</vt:i4>
      </vt:variant>
      <vt:variant>
        <vt:i4>248</vt:i4>
      </vt:variant>
      <vt:variant>
        <vt:i4>0</vt:i4>
      </vt:variant>
      <vt:variant>
        <vt:i4>5</vt:i4>
      </vt:variant>
      <vt:variant>
        <vt:lpwstr/>
      </vt:variant>
      <vt:variant>
        <vt:lpwstr>_Toc422143193</vt:lpwstr>
      </vt:variant>
      <vt:variant>
        <vt:i4>1966131</vt:i4>
      </vt:variant>
      <vt:variant>
        <vt:i4>242</vt:i4>
      </vt:variant>
      <vt:variant>
        <vt:i4>0</vt:i4>
      </vt:variant>
      <vt:variant>
        <vt:i4>5</vt:i4>
      </vt:variant>
      <vt:variant>
        <vt:lpwstr/>
      </vt:variant>
      <vt:variant>
        <vt:lpwstr>_Toc422143191</vt:lpwstr>
      </vt:variant>
      <vt:variant>
        <vt:i4>2031667</vt:i4>
      </vt:variant>
      <vt:variant>
        <vt:i4>236</vt:i4>
      </vt:variant>
      <vt:variant>
        <vt:i4>0</vt:i4>
      </vt:variant>
      <vt:variant>
        <vt:i4>5</vt:i4>
      </vt:variant>
      <vt:variant>
        <vt:lpwstr/>
      </vt:variant>
      <vt:variant>
        <vt:lpwstr>_Toc422143189</vt:lpwstr>
      </vt:variant>
      <vt:variant>
        <vt:i4>2031667</vt:i4>
      </vt:variant>
      <vt:variant>
        <vt:i4>230</vt:i4>
      </vt:variant>
      <vt:variant>
        <vt:i4>0</vt:i4>
      </vt:variant>
      <vt:variant>
        <vt:i4>5</vt:i4>
      </vt:variant>
      <vt:variant>
        <vt:lpwstr/>
      </vt:variant>
      <vt:variant>
        <vt:lpwstr>_Toc422143187</vt:lpwstr>
      </vt:variant>
      <vt:variant>
        <vt:i4>2031667</vt:i4>
      </vt:variant>
      <vt:variant>
        <vt:i4>224</vt:i4>
      </vt:variant>
      <vt:variant>
        <vt:i4>0</vt:i4>
      </vt:variant>
      <vt:variant>
        <vt:i4>5</vt:i4>
      </vt:variant>
      <vt:variant>
        <vt:lpwstr/>
      </vt:variant>
      <vt:variant>
        <vt:lpwstr>_Toc422143185</vt:lpwstr>
      </vt:variant>
      <vt:variant>
        <vt:i4>2031667</vt:i4>
      </vt:variant>
      <vt:variant>
        <vt:i4>218</vt:i4>
      </vt:variant>
      <vt:variant>
        <vt:i4>0</vt:i4>
      </vt:variant>
      <vt:variant>
        <vt:i4>5</vt:i4>
      </vt:variant>
      <vt:variant>
        <vt:lpwstr/>
      </vt:variant>
      <vt:variant>
        <vt:lpwstr>_Toc422143183</vt:lpwstr>
      </vt:variant>
      <vt:variant>
        <vt:i4>2031667</vt:i4>
      </vt:variant>
      <vt:variant>
        <vt:i4>212</vt:i4>
      </vt:variant>
      <vt:variant>
        <vt:i4>0</vt:i4>
      </vt:variant>
      <vt:variant>
        <vt:i4>5</vt:i4>
      </vt:variant>
      <vt:variant>
        <vt:lpwstr/>
      </vt:variant>
      <vt:variant>
        <vt:lpwstr>_Toc422143181</vt:lpwstr>
      </vt:variant>
      <vt:variant>
        <vt:i4>1048627</vt:i4>
      </vt:variant>
      <vt:variant>
        <vt:i4>206</vt:i4>
      </vt:variant>
      <vt:variant>
        <vt:i4>0</vt:i4>
      </vt:variant>
      <vt:variant>
        <vt:i4>5</vt:i4>
      </vt:variant>
      <vt:variant>
        <vt:lpwstr/>
      </vt:variant>
      <vt:variant>
        <vt:lpwstr>_Toc422143179</vt:lpwstr>
      </vt:variant>
      <vt:variant>
        <vt:i4>1048627</vt:i4>
      </vt:variant>
      <vt:variant>
        <vt:i4>200</vt:i4>
      </vt:variant>
      <vt:variant>
        <vt:i4>0</vt:i4>
      </vt:variant>
      <vt:variant>
        <vt:i4>5</vt:i4>
      </vt:variant>
      <vt:variant>
        <vt:lpwstr/>
      </vt:variant>
      <vt:variant>
        <vt:lpwstr>_Toc422143177</vt:lpwstr>
      </vt:variant>
      <vt:variant>
        <vt:i4>1048627</vt:i4>
      </vt:variant>
      <vt:variant>
        <vt:i4>194</vt:i4>
      </vt:variant>
      <vt:variant>
        <vt:i4>0</vt:i4>
      </vt:variant>
      <vt:variant>
        <vt:i4>5</vt:i4>
      </vt:variant>
      <vt:variant>
        <vt:lpwstr/>
      </vt:variant>
      <vt:variant>
        <vt:lpwstr>_Toc422143175</vt:lpwstr>
      </vt:variant>
      <vt:variant>
        <vt:i4>1048627</vt:i4>
      </vt:variant>
      <vt:variant>
        <vt:i4>188</vt:i4>
      </vt:variant>
      <vt:variant>
        <vt:i4>0</vt:i4>
      </vt:variant>
      <vt:variant>
        <vt:i4>5</vt:i4>
      </vt:variant>
      <vt:variant>
        <vt:lpwstr/>
      </vt:variant>
      <vt:variant>
        <vt:lpwstr>_Toc422143174</vt:lpwstr>
      </vt:variant>
      <vt:variant>
        <vt:i4>1048627</vt:i4>
      </vt:variant>
      <vt:variant>
        <vt:i4>182</vt:i4>
      </vt:variant>
      <vt:variant>
        <vt:i4>0</vt:i4>
      </vt:variant>
      <vt:variant>
        <vt:i4>5</vt:i4>
      </vt:variant>
      <vt:variant>
        <vt:lpwstr/>
      </vt:variant>
      <vt:variant>
        <vt:lpwstr>_Toc422143173</vt:lpwstr>
      </vt:variant>
      <vt:variant>
        <vt:i4>1048627</vt:i4>
      </vt:variant>
      <vt:variant>
        <vt:i4>176</vt:i4>
      </vt:variant>
      <vt:variant>
        <vt:i4>0</vt:i4>
      </vt:variant>
      <vt:variant>
        <vt:i4>5</vt:i4>
      </vt:variant>
      <vt:variant>
        <vt:lpwstr/>
      </vt:variant>
      <vt:variant>
        <vt:lpwstr>_Toc422143171</vt:lpwstr>
      </vt:variant>
      <vt:variant>
        <vt:i4>1114163</vt:i4>
      </vt:variant>
      <vt:variant>
        <vt:i4>170</vt:i4>
      </vt:variant>
      <vt:variant>
        <vt:i4>0</vt:i4>
      </vt:variant>
      <vt:variant>
        <vt:i4>5</vt:i4>
      </vt:variant>
      <vt:variant>
        <vt:lpwstr/>
      </vt:variant>
      <vt:variant>
        <vt:lpwstr>_Toc422143169</vt:lpwstr>
      </vt:variant>
      <vt:variant>
        <vt:i4>1114163</vt:i4>
      </vt:variant>
      <vt:variant>
        <vt:i4>164</vt:i4>
      </vt:variant>
      <vt:variant>
        <vt:i4>0</vt:i4>
      </vt:variant>
      <vt:variant>
        <vt:i4>5</vt:i4>
      </vt:variant>
      <vt:variant>
        <vt:lpwstr/>
      </vt:variant>
      <vt:variant>
        <vt:lpwstr>_Toc422143167</vt:lpwstr>
      </vt:variant>
      <vt:variant>
        <vt:i4>1114163</vt:i4>
      </vt:variant>
      <vt:variant>
        <vt:i4>158</vt:i4>
      </vt:variant>
      <vt:variant>
        <vt:i4>0</vt:i4>
      </vt:variant>
      <vt:variant>
        <vt:i4>5</vt:i4>
      </vt:variant>
      <vt:variant>
        <vt:lpwstr/>
      </vt:variant>
      <vt:variant>
        <vt:lpwstr>_Toc422143166</vt:lpwstr>
      </vt:variant>
      <vt:variant>
        <vt:i4>1114163</vt:i4>
      </vt:variant>
      <vt:variant>
        <vt:i4>152</vt:i4>
      </vt:variant>
      <vt:variant>
        <vt:i4>0</vt:i4>
      </vt:variant>
      <vt:variant>
        <vt:i4>5</vt:i4>
      </vt:variant>
      <vt:variant>
        <vt:lpwstr/>
      </vt:variant>
      <vt:variant>
        <vt:lpwstr>_Toc422143165</vt:lpwstr>
      </vt:variant>
      <vt:variant>
        <vt:i4>1114163</vt:i4>
      </vt:variant>
      <vt:variant>
        <vt:i4>146</vt:i4>
      </vt:variant>
      <vt:variant>
        <vt:i4>0</vt:i4>
      </vt:variant>
      <vt:variant>
        <vt:i4>5</vt:i4>
      </vt:variant>
      <vt:variant>
        <vt:lpwstr/>
      </vt:variant>
      <vt:variant>
        <vt:lpwstr>_Toc422143164</vt:lpwstr>
      </vt:variant>
      <vt:variant>
        <vt:i4>1114163</vt:i4>
      </vt:variant>
      <vt:variant>
        <vt:i4>140</vt:i4>
      </vt:variant>
      <vt:variant>
        <vt:i4>0</vt:i4>
      </vt:variant>
      <vt:variant>
        <vt:i4>5</vt:i4>
      </vt:variant>
      <vt:variant>
        <vt:lpwstr/>
      </vt:variant>
      <vt:variant>
        <vt:lpwstr>_Toc422143163</vt:lpwstr>
      </vt:variant>
      <vt:variant>
        <vt:i4>1114163</vt:i4>
      </vt:variant>
      <vt:variant>
        <vt:i4>134</vt:i4>
      </vt:variant>
      <vt:variant>
        <vt:i4>0</vt:i4>
      </vt:variant>
      <vt:variant>
        <vt:i4>5</vt:i4>
      </vt:variant>
      <vt:variant>
        <vt:lpwstr/>
      </vt:variant>
      <vt:variant>
        <vt:lpwstr>_Toc422143162</vt:lpwstr>
      </vt:variant>
      <vt:variant>
        <vt:i4>1114163</vt:i4>
      </vt:variant>
      <vt:variant>
        <vt:i4>128</vt:i4>
      </vt:variant>
      <vt:variant>
        <vt:i4>0</vt:i4>
      </vt:variant>
      <vt:variant>
        <vt:i4>5</vt:i4>
      </vt:variant>
      <vt:variant>
        <vt:lpwstr/>
      </vt:variant>
      <vt:variant>
        <vt:lpwstr>_Toc422143161</vt:lpwstr>
      </vt:variant>
      <vt:variant>
        <vt:i4>1179699</vt:i4>
      </vt:variant>
      <vt:variant>
        <vt:i4>122</vt:i4>
      </vt:variant>
      <vt:variant>
        <vt:i4>0</vt:i4>
      </vt:variant>
      <vt:variant>
        <vt:i4>5</vt:i4>
      </vt:variant>
      <vt:variant>
        <vt:lpwstr/>
      </vt:variant>
      <vt:variant>
        <vt:lpwstr>_Toc422143159</vt:lpwstr>
      </vt:variant>
      <vt:variant>
        <vt:i4>1179699</vt:i4>
      </vt:variant>
      <vt:variant>
        <vt:i4>116</vt:i4>
      </vt:variant>
      <vt:variant>
        <vt:i4>0</vt:i4>
      </vt:variant>
      <vt:variant>
        <vt:i4>5</vt:i4>
      </vt:variant>
      <vt:variant>
        <vt:lpwstr/>
      </vt:variant>
      <vt:variant>
        <vt:lpwstr>_Toc422143157</vt:lpwstr>
      </vt:variant>
      <vt:variant>
        <vt:i4>1179699</vt:i4>
      </vt:variant>
      <vt:variant>
        <vt:i4>110</vt:i4>
      </vt:variant>
      <vt:variant>
        <vt:i4>0</vt:i4>
      </vt:variant>
      <vt:variant>
        <vt:i4>5</vt:i4>
      </vt:variant>
      <vt:variant>
        <vt:lpwstr/>
      </vt:variant>
      <vt:variant>
        <vt:lpwstr>_Toc422143154</vt:lpwstr>
      </vt:variant>
      <vt:variant>
        <vt:i4>1179699</vt:i4>
      </vt:variant>
      <vt:variant>
        <vt:i4>104</vt:i4>
      </vt:variant>
      <vt:variant>
        <vt:i4>0</vt:i4>
      </vt:variant>
      <vt:variant>
        <vt:i4>5</vt:i4>
      </vt:variant>
      <vt:variant>
        <vt:lpwstr/>
      </vt:variant>
      <vt:variant>
        <vt:lpwstr>_Toc422143152</vt:lpwstr>
      </vt:variant>
      <vt:variant>
        <vt:i4>1179699</vt:i4>
      </vt:variant>
      <vt:variant>
        <vt:i4>98</vt:i4>
      </vt:variant>
      <vt:variant>
        <vt:i4>0</vt:i4>
      </vt:variant>
      <vt:variant>
        <vt:i4>5</vt:i4>
      </vt:variant>
      <vt:variant>
        <vt:lpwstr/>
      </vt:variant>
      <vt:variant>
        <vt:lpwstr>_Toc422143150</vt:lpwstr>
      </vt:variant>
      <vt:variant>
        <vt:i4>1245235</vt:i4>
      </vt:variant>
      <vt:variant>
        <vt:i4>92</vt:i4>
      </vt:variant>
      <vt:variant>
        <vt:i4>0</vt:i4>
      </vt:variant>
      <vt:variant>
        <vt:i4>5</vt:i4>
      </vt:variant>
      <vt:variant>
        <vt:lpwstr/>
      </vt:variant>
      <vt:variant>
        <vt:lpwstr>_Toc422143148</vt:lpwstr>
      </vt:variant>
      <vt:variant>
        <vt:i4>1245235</vt:i4>
      </vt:variant>
      <vt:variant>
        <vt:i4>86</vt:i4>
      </vt:variant>
      <vt:variant>
        <vt:i4>0</vt:i4>
      </vt:variant>
      <vt:variant>
        <vt:i4>5</vt:i4>
      </vt:variant>
      <vt:variant>
        <vt:lpwstr/>
      </vt:variant>
      <vt:variant>
        <vt:lpwstr>_Toc422143146</vt:lpwstr>
      </vt:variant>
      <vt:variant>
        <vt:i4>1245235</vt:i4>
      </vt:variant>
      <vt:variant>
        <vt:i4>80</vt:i4>
      </vt:variant>
      <vt:variant>
        <vt:i4>0</vt:i4>
      </vt:variant>
      <vt:variant>
        <vt:i4>5</vt:i4>
      </vt:variant>
      <vt:variant>
        <vt:lpwstr/>
      </vt:variant>
      <vt:variant>
        <vt:lpwstr>_Toc422143144</vt:lpwstr>
      </vt:variant>
      <vt:variant>
        <vt:i4>1245235</vt:i4>
      </vt:variant>
      <vt:variant>
        <vt:i4>74</vt:i4>
      </vt:variant>
      <vt:variant>
        <vt:i4>0</vt:i4>
      </vt:variant>
      <vt:variant>
        <vt:i4>5</vt:i4>
      </vt:variant>
      <vt:variant>
        <vt:lpwstr/>
      </vt:variant>
      <vt:variant>
        <vt:lpwstr>_Toc422143142</vt:lpwstr>
      </vt:variant>
      <vt:variant>
        <vt:i4>1245235</vt:i4>
      </vt:variant>
      <vt:variant>
        <vt:i4>68</vt:i4>
      </vt:variant>
      <vt:variant>
        <vt:i4>0</vt:i4>
      </vt:variant>
      <vt:variant>
        <vt:i4>5</vt:i4>
      </vt:variant>
      <vt:variant>
        <vt:lpwstr/>
      </vt:variant>
      <vt:variant>
        <vt:lpwstr>_Toc422143140</vt:lpwstr>
      </vt:variant>
      <vt:variant>
        <vt:i4>1310771</vt:i4>
      </vt:variant>
      <vt:variant>
        <vt:i4>62</vt:i4>
      </vt:variant>
      <vt:variant>
        <vt:i4>0</vt:i4>
      </vt:variant>
      <vt:variant>
        <vt:i4>5</vt:i4>
      </vt:variant>
      <vt:variant>
        <vt:lpwstr/>
      </vt:variant>
      <vt:variant>
        <vt:lpwstr>_Toc422143138</vt:lpwstr>
      </vt:variant>
      <vt:variant>
        <vt:i4>1310771</vt:i4>
      </vt:variant>
      <vt:variant>
        <vt:i4>56</vt:i4>
      </vt:variant>
      <vt:variant>
        <vt:i4>0</vt:i4>
      </vt:variant>
      <vt:variant>
        <vt:i4>5</vt:i4>
      </vt:variant>
      <vt:variant>
        <vt:lpwstr/>
      </vt:variant>
      <vt:variant>
        <vt:lpwstr>_Toc422143136</vt:lpwstr>
      </vt:variant>
      <vt:variant>
        <vt:i4>1310771</vt:i4>
      </vt:variant>
      <vt:variant>
        <vt:i4>50</vt:i4>
      </vt:variant>
      <vt:variant>
        <vt:i4>0</vt:i4>
      </vt:variant>
      <vt:variant>
        <vt:i4>5</vt:i4>
      </vt:variant>
      <vt:variant>
        <vt:lpwstr/>
      </vt:variant>
      <vt:variant>
        <vt:lpwstr>_Toc422143134</vt:lpwstr>
      </vt:variant>
      <vt:variant>
        <vt:i4>1310771</vt:i4>
      </vt:variant>
      <vt:variant>
        <vt:i4>44</vt:i4>
      </vt:variant>
      <vt:variant>
        <vt:i4>0</vt:i4>
      </vt:variant>
      <vt:variant>
        <vt:i4>5</vt:i4>
      </vt:variant>
      <vt:variant>
        <vt:lpwstr/>
      </vt:variant>
      <vt:variant>
        <vt:lpwstr>_Toc422143132</vt:lpwstr>
      </vt:variant>
      <vt:variant>
        <vt:i4>1310771</vt:i4>
      </vt:variant>
      <vt:variant>
        <vt:i4>38</vt:i4>
      </vt:variant>
      <vt:variant>
        <vt:i4>0</vt:i4>
      </vt:variant>
      <vt:variant>
        <vt:i4>5</vt:i4>
      </vt:variant>
      <vt:variant>
        <vt:lpwstr/>
      </vt:variant>
      <vt:variant>
        <vt:lpwstr>_Toc422143130</vt:lpwstr>
      </vt:variant>
      <vt:variant>
        <vt:i4>1376307</vt:i4>
      </vt:variant>
      <vt:variant>
        <vt:i4>32</vt:i4>
      </vt:variant>
      <vt:variant>
        <vt:i4>0</vt:i4>
      </vt:variant>
      <vt:variant>
        <vt:i4>5</vt:i4>
      </vt:variant>
      <vt:variant>
        <vt:lpwstr/>
      </vt:variant>
      <vt:variant>
        <vt:lpwstr>_Toc422143128</vt:lpwstr>
      </vt:variant>
      <vt:variant>
        <vt:i4>1376307</vt:i4>
      </vt:variant>
      <vt:variant>
        <vt:i4>26</vt:i4>
      </vt:variant>
      <vt:variant>
        <vt:i4>0</vt:i4>
      </vt:variant>
      <vt:variant>
        <vt:i4>5</vt:i4>
      </vt:variant>
      <vt:variant>
        <vt:lpwstr/>
      </vt:variant>
      <vt:variant>
        <vt:lpwstr>_Toc422143126</vt:lpwstr>
      </vt:variant>
      <vt:variant>
        <vt:i4>1376307</vt:i4>
      </vt:variant>
      <vt:variant>
        <vt:i4>20</vt:i4>
      </vt:variant>
      <vt:variant>
        <vt:i4>0</vt:i4>
      </vt:variant>
      <vt:variant>
        <vt:i4>5</vt:i4>
      </vt:variant>
      <vt:variant>
        <vt:lpwstr/>
      </vt:variant>
      <vt:variant>
        <vt:lpwstr>_Toc422143125</vt:lpwstr>
      </vt:variant>
      <vt:variant>
        <vt:i4>1376307</vt:i4>
      </vt:variant>
      <vt:variant>
        <vt:i4>14</vt:i4>
      </vt:variant>
      <vt:variant>
        <vt:i4>0</vt:i4>
      </vt:variant>
      <vt:variant>
        <vt:i4>5</vt:i4>
      </vt:variant>
      <vt:variant>
        <vt:lpwstr/>
      </vt:variant>
      <vt:variant>
        <vt:lpwstr>_Toc422143124</vt:lpwstr>
      </vt:variant>
      <vt:variant>
        <vt:i4>1376307</vt:i4>
      </vt:variant>
      <vt:variant>
        <vt:i4>8</vt:i4>
      </vt:variant>
      <vt:variant>
        <vt:i4>0</vt:i4>
      </vt:variant>
      <vt:variant>
        <vt:i4>5</vt:i4>
      </vt:variant>
      <vt:variant>
        <vt:lpwstr/>
      </vt:variant>
      <vt:variant>
        <vt:lpwstr>_Toc422143123</vt:lpwstr>
      </vt:variant>
      <vt:variant>
        <vt:i4>1376307</vt:i4>
      </vt:variant>
      <vt:variant>
        <vt:i4>2</vt:i4>
      </vt:variant>
      <vt:variant>
        <vt:i4>0</vt:i4>
      </vt:variant>
      <vt:variant>
        <vt:i4>5</vt:i4>
      </vt:variant>
      <vt:variant>
        <vt:lpwstr/>
      </vt:variant>
      <vt:variant>
        <vt:lpwstr>_Toc422143122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RINA SpA 2009.dot</dc:title>
  <dc:subject>Letterhead RINA SpA 2009.dot</dc:subject>
  <dc:creator>Annarita AQUILA</dc:creator>
  <cp:keywords/>
  <cp:lastModifiedBy>Federico CARRARO</cp:lastModifiedBy>
  <cp:revision>1</cp:revision>
  <cp:lastPrinted>2015-12-09T10:53:00Z</cp:lastPrinted>
  <dcterms:created xsi:type="dcterms:W3CDTF">2024-03-11T16:51:00Z</dcterms:created>
  <dcterms:modified xsi:type="dcterms:W3CDTF">2024-03-11T16:57:00Z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2024-03-11T16:51:12Z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05df1ad0-63c2-4205-935e-b3b54597192c</vt:lpwstr>
  </property>
  <property fmtid="{D5CDD505-2E9C-101B-9397-08002B2CF9AE}" pid="8" name="MSIP_Label_a6175487-42af-4492-84fe-2b4054e011bd_ContentBits">
    <vt:lpwstr>0</vt:lpwstr>
  </property>
</Properties>
</file>